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hAnsi="Georgia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Georgia" w:eastAsia="仿宋_GB2312" w:cs="宋体"/>
          <w:b/>
          <w:bCs/>
          <w:color w:val="000000"/>
          <w:kern w:val="0"/>
          <w:sz w:val="24"/>
        </w:rPr>
        <w:t>附件1：</w:t>
      </w:r>
    </w:p>
    <w:p>
      <w:pPr>
        <w:snapToGrid w:val="0"/>
        <w:jc w:val="center"/>
        <w:rPr>
          <w:rFonts w:hint="eastAsia" w:ascii="等线" w:hAnsi="等线" w:eastAsia="等线"/>
          <w:b/>
          <w:bCs/>
        </w:rPr>
      </w:pPr>
      <w:r>
        <w:rPr>
          <w:rFonts w:hint="eastAsia" w:ascii="等线 Light" w:hAnsi="等线 Light" w:eastAsia="等线 Light"/>
          <w:b/>
          <w:bCs/>
          <w:sz w:val="28"/>
          <w:szCs w:val="28"/>
        </w:rPr>
        <w:t xml:space="preserve">二级学院转专业计划转入指标汇总表 </w:t>
      </w:r>
    </w:p>
    <w:tbl>
      <w:tblPr>
        <w:tblStyle w:val="7"/>
        <w:tblW w:w="13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109"/>
        <w:gridCol w:w="2576"/>
        <w:gridCol w:w="2309"/>
        <w:gridCol w:w="1432"/>
        <w:gridCol w:w="3136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</w:rPr>
              <w:t>序号</w:t>
            </w:r>
          </w:p>
        </w:tc>
        <w:tc>
          <w:tcPr>
            <w:tcW w:w="210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hint="eastAsia" w:ascii="等线" w:hAnsi="等线" w:eastAsia="等线"/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</w:rPr>
              <w:t>二级学院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</w:rPr>
              <w:t>可转入专业名称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  <w:highlight w:val="yellow"/>
              </w:rPr>
              <w:t>可转入班级名称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</w:rPr>
              <w:t>转入指标数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</w:rPr>
              <w:t>是否需要面试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 xml:space="preserve">                                                       </w:t>
      </w:r>
      <w:bookmarkStart w:id="0" w:name="_GoBack"/>
      <w:bookmarkEnd w:id="0"/>
    </w:p>
    <w:sectPr>
      <w:footerReference r:id="rId3" w:type="default"/>
      <w:pgSz w:w="16838" w:h="11906" w:orient="landscape"/>
      <w:pgMar w:top="1758" w:right="1361" w:bottom="175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207047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D8"/>
    <w:rsid w:val="000353C4"/>
    <w:rsid w:val="00082B92"/>
    <w:rsid w:val="00096457"/>
    <w:rsid w:val="000C4414"/>
    <w:rsid w:val="000E67D8"/>
    <w:rsid w:val="00127F6B"/>
    <w:rsid w:val="001E74C1"/>
    <w:rsid w:val="00235DB9"/>
    <w:rsid w:val="003601B5"/>
    <w:rsid w:val="00386EBA"/>
    <w:rsid w:val="003F6D5F"/>
    <w:rsid w:val="004028CE"/>
    <w:rsid w:val="00443968"/>
    <w:rsid w:val="00444C20"/>
    <w:rsid w:val="00474FB2"/>
    <w:rsid w:val="004838F2"/>
    <w:rsid w:val="004C50A4"/>
    <w:rsid w:val="004E682B"/>
    <w:rsid w:val="005F6B61"/>
    <w:rsid w:val="00771F44"/>
    <w:rsid w:val="007A764C"/>
    <w:rsid w:val="007B380D"/>
    <w:rsid w:val="00815DB2"/>
    <w:rsid w:val="00876392"/>
    <w:rsid w:val="00A20336"/>
    <w:rsid w:val="00A35E70"/>
    <w:rsid w:val="00A8220C"/>
    <w:rsid w:val="00A83986"/>
    <w:rsid w:val="00A83FE6"/>
    <w:rsid w:val="00AA3008"/>
    <w:rsid w:val="00AA46A5"/>
    <w:rsid w:val="00AE3708"/>
    <w:rsid w:val="00B115B5"/>
    <w:rsid w:val="00BF4C41"/>
    <w:rsid w:val="00D24F3D"/>
    <w:rsid w:val="00D77B10"/>
    <w:rsid w:val="00E043AB"/>
    <w:rsid w:val="00E30EF8"/>
    <w:rsid w:val="4DF0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9"/>
    <w:pPr>
      <w:keepNext/>
      <w:keepLines/>
      <w:spacing w:before="50" w:beforeLines="50" w:after="50" w:afterLines="50"/>
      <w:jc w:val="center"/>
    </w:pPr>
    <w:rPr>
      <w:rFonts w:eastAsia="宋体"/>
      <w:bCs w:val="0"/>
      <w:kern w:val="44"/>
      <w:szCs w:val="28"/>
    </w:rPr>
  </w:style>
  <w:style w:type="paragraph" w:styleId="4">
    <w:name w:val="heading 2"/>
    <w:basedOn w:val="1"/>
    <w:next w:val="1"/>
    <w:link w:val="12"/>
    <w:unhideWhenUsed/>
    <w:qFormat/>
    <w:uiPriority w:val="9"/>
    <w:pPr>
      <w:keepNext/>
      <w:keepLines/>
      <w:spacing w:line="480" w:lineRule="exact"/>
      <w:ind w:firstLine="200" w:firstLineChars="20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jc w:val="left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uiPriority w:val="9"/>
    <w:rPr>
      <w:rFonts w:eastAsia="宋体" w:asciiTheme="majorHAnsi" w:hAnsiTheme="majorHAnsi" w:cstheme="majorBidi"/>
      <w:b/>
      <w:kern w:val="44"/>
      <w:sz w:val="32"/>
      <w:szCs w:val="28"/>
    </w:rPr>
  </w:style>
  <w:style w:type="paragraph" w:styleId="10">
    <w:name w:val="No Spacing"/>
    <w:qFormat/>
    <w:uiPriority w:val="1"/>
    <w:pPr>
      <w:widowControl w:val="0"/>
      <w:jc w:val="center"/>
    </w:pPr>
    <w:rPr>
      <w:rFonts w:eastAsia="黑体" w:asciiTheme="minorHAnsi" w:hAnsiTheme="minorHAnsi" w:cstheme="minorBidi"/>
      <w:kern w:val="2"/>
      <w:sz w:val="52"/>
      <w:szCs w:val="21"/>
      <w:lang w:val="en-US" w:eastAsia="zh-CN" w:bidi="ar-SA"/>
    </w:rPr>
  </w:style>
  <w:style w:type="character" w:customStyle="1" w:styleId="11">
    <w:name w:val="标题 字符"/>
    <w:basedOn w:val="8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字符"/>
    <w:basedOn w:val="8"/>
    <w:link w:val="4"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13">
    <w:name w:val="页眉 字符"/>
    <w:basedOn w:val="8"/>
    <w:link w:val="6"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2707</Characters>
  <Lines>22</Lines>
  <Paragraphs>6</Paragraphs>
  <TotalTime>105</TotalTime>
  <ScaleCrop>false</ScaleCrop>
  <LinksUpToDate>false</LinksUpToDate>
  <CharactersWithSpaces>3175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2022-01-12T00:37:00Z</dcterms:created>
  <dc:creator>jwdzh@163.com</dc:creator>
  <cp:lastModifiedBy>姚阳</cp:lastModifiedBy>
  <dcterms:modified xsi:type="dcterms:W3CDTF">2022-01-12T04:40:55Z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A089B6C6BAC34F35BC739CE075DF6CB1</vt:lpwstr>
  </property>
</Properties>
</file>