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6302F">
      <w:pPr>
        <w:spacing w:line="240" w:lineRule="atLeast"/>
        <w:jc w:val="center"/>
        <w:rPr>
          <w:rFonts w:eastAsia="黑体"/>
          <w:sz w:val="32"/>
          <w:szCs w:val="32"/>
        </w:rPr>
      </w:pPr>
      <w:r>
        <w:rPr>
          <w:rFonts w:hint="eastAsia" w:eastAsia="黑体"/>
          <w:sz w:val="32"/>
          <w:szCs w:val="32"/>
        </w:rPr>
        <w:t>江苏安全技术职业学院</w:t>
      </w:r>
    </w:p>
    <w:p w14:paraId="408F770A">
      <w:pPr>
        <w:spacing w:line="240" w:lineRule="atLeast"/>
        <w:jc w:val="center"/>
        <w:rPr>
          <w:rFonts w:eastAsia="黑体"/>
          <w:sz w:val="36"/>
          <w:szCs w:val="36"/>
        </w:rPr>
      </w:pPr>
      <w:r>
        <w:rPr>
          <w:rFonts w:hint="eastAsia" w:eastAsia="黑体"/>
          <w:sz w:val="36"/>
          <w:szCs w:val="36"/>
        </w:rPr>
        <w:t>三年制高职</w:t>
      </w:r>
      <w:r>
        <w:rPr>
          <w:rFonts w:hint="eastAsia" w:eastAsia="黑体"/>
          <w:color w:val="auto"/>
          <w:sz w:val="36"/>
          <w:szCs w:val="36"/>
          <w:lang w:val="en-US" w:eastAsia="zh-CN"/>
        </w:rPr>
        <w:t>城市轨道交通机电技术</w:t>
      </w:r>
      <w:r>
        <w:rPr>
          <w:rFonts w:hint="eastAsia" w:eastAsia="黑体"/>
          <w:sz w:val="36"/>
          <w:szCs w:val="36"/>
        </w:rPr>
        <w:t>专业人才培养方案（</w:t>
      </w:r>
      <w:r>
        <w:rPr>
          <w:rFonts w:eastAsia="黑体"/>
          <w:sz w:val="36"/>
          <w:szCs w:val="36"/>
        </w:rPr>
        <w:t>20</w:t>
      </w:r>
      <w:r>
        <w:rPr>
          <w:rFonts w:hint="eastAsia" w:eastAsia="黑体"/>
          <w:sz w:val="36"/>
          <w:szCs w:val="36"/>
        </w:rPr>
        <w:t>2</w:t>
      </w:r>
      <w:r>
        <w:rPr>
          <w:rFonts w:hint="eastAsia" w:eastAsia="黑体"/>
          <w:sz w:val="36"/>
          <w:szCs w:val="36"/>
          <w:lang w:val="en-US" w:eastAsia="zh-CN"/>
        </w:rPr>
        <w:t>4</w:t>
      </w:r>
      <w:r>
        <w:rPr>
          <w:rFonts w:hint="eastAsia" w:eastAsia="黑体"/>
          <w:sz w:val="36"/>
          <w:szCs w:val="36"/>
        </w:rPr>
        <w:t>版）</w:t>
      </w:r>
    </w:p>
    <w:p w14:paraId="57F545F9">
      <w:pPr>
        <w:pStyle w:val="14"/>
        <w:spacing w:before="50"/>
        <w:ind w:firstLine="588" w:firstLineChars="196"/>
        <w:rPr>
          <w:rFonts w:ascii="黑体" w:hAnsi="黑体" w:eastAsia="黑体"/>
          <w:sz w:val="30"/>
          <w:szCs w:val="30"/>
        </w:rPr>
      </w:pPr>
      <w:r>
        <w:rPr>
          <w:rFonts w:hint="eastAsia" w:ascii="黑体" w:hAnsi="黑体" w:eastAsia="黑体"/>
          <w:sz w:val="30"/>
          <w:szCs w:val="30"/>
        </w:rPr>
        <w:t>一、专业名称及代码</w:t>
      </w:r>
    </w:p>
    <w:p w14:paraId="04628A95">
      <w:pPr>
        <w:ind w:firstLine="560" w:firstLineChars="20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城市轨道交通</w:t>
      </w:r>
      <w:r>
        <w:rPr>
          <w:rFonts w:hint="eastAsia" w:ascii="仿宋_GB2312" w:hAnsi="Times New Roman" w:eastAsia="仿宋_GB2312" w:cs="Times New Roman"/>
          <w:sz w:val="28"/>
          <w:szCs w:val="28"/>
          <w:lang w:val="en-US" w:eastAsia="zh-CN"/>
        </w:rPr>
        <w:t>机电技术  5</w:t>
      </w:r>
      <w:r>
        <w:rPr>
          <w:rFonts w:hint="eastAsia" w:ascii="仿宋_GB2312" w:hAnsi="Times New Roman" w:eastAsia="仿宋_GB2312" w:cs="Times New Roman"/>
          <w:sz w:val="28"/>
          <w:szCs w:val="28"/>
        </w:rPr>
        <w:t>0060</w:t>
      </w:r>
      <w:r>
        <w:rPr>
          <w:rFonts w:hint="eastAsia" w:ascii="仿宋_GB2312" w:hAnsi="Times New Roman" w:eastAsia="仿宋_GB2312" w:cs="Times New Roman"/>
          <w:sz w:val="28"/>
          <w:szCs w:val="28"/>
          <w:lang w:val="en-US" w:eastAsia="zh-CN"/>
        </w:rPr>
        <w:t>3</w:t>
      </w:r>
    </w:p>
    <w:p w14:paraId="298C6044">
      <w:pPr>
        <w:pStyle w:val="14"/>
        <w:spacing w:before="50"/>
        <w:ind w:firstLine="588" w:firstLineChars="196"/>
        <w:rPr>
          <w:rFonts w:ascii="黑体" w:hAnsi="黑体" w:eastAsia="黑体"/>
          <w:sz w:val="30"/>
          <w:szCs w:val="30"/>
        </w:rPr>
      </w:pPr>
      <w:r>
        <w:rPr>
          <w:rFonts w:hint="eastAsia" w:ascii="黑体" w:hAnsi="黑体" w:eastAsia="黑体"/>
          <w:sz w:val="30"/>
          <w:szCs w:val="30"/>
        </w:rPr>
        <w:t>二、入学要求</w:t>
      </w:r>
    </w:p>
    <w:p w14:paraId="78FE9D30">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普通高级中学毕业、中等职业学校毕业或具有同等学历者</w:t>
      </w:r>
    </w:p>
    <w:p w14:paraId="35AABDEF">
      <w:pPr>
        <w:pStyle w:val="14"/>
        <w:spacing w:before="50"/>
        <w:ind w:firstLine="588" w:firstLineChars="196"/>
        <w:rPr>
          <w:rFonts w:ascii="黑体" w:hAnsi="黑体" w:eastAsia="黑体"/>
          <w:sz w:val="30"/>
          <w:szCs w:val="30"/>
        </w:rPr>
      </w:pPr>
      <w:r>
        <w:rPr>
          <w:rFonts w:hint="eastAsia" w:ascii="黑体" w:hAnsi="黑体" w:eastAsia="黑体"/>
          <w:sz w:val="30"/>
          <w:szCs w:val="30"/>
        </w:rPr>
        <w:t>三、修业年限</w:t>
      </w:r>
    </w:p>
    <w:p w14:paraId="58D54A2E">
      <w:pPr>
        <w:ind w:firstLine="560" w:firstLineChars="20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基本修业年限为全日制3年，凡在三年基本修业年限内不能达到毕业要求的，允许延期完成学业，但最长学业年限不超过6年。</w:t>
      </w:r>
    </w:p>
    <w:p w14:paraId="198DBBFA">
      <w:pPr>
        <w:pStyle w:val="14"/>
        <w:numPr>
          <w:ilvl w:val="0"/>
          <w:numId w:val="1"/>
        </w:numPr>
        <w:spacing w:before="50"/>
        <w:ind w:firstLine="588" w:firstLineChars="196"/>
        <w:rPr>
          <w:rFonts w:hint="eastAsia" w:ascii="黑体" w:hAnsi="黑体" w:eastAsia="黑体"/>
          <w:sz w:val="30"/>
          <w:szCs w:val="30"/>
        </w:rPr>
      </w:pPr>
      <w:r>
        <w:rPr>
          <w:rFonts w:hint="eastAsia" w:ascii="黑体" w:hAnsi="黑体" w:eastAsia="黑体"/>
          <w:sz w:val="30"/>
          <w:szCs w:val="30"/>
        </w:rPr>
        <w:t>职业面向</w:t>
      </w:r>
    </w:p>
    <w:p w14:paraId="35E005FA">
      <w:pPr>
        <w:pStyle w:val="14"/>
        <w:numPr>
          <w:ilvl w:val="0"/>
          <w:numId w:val="0"/>
        </w:numPr>
        <w:spacing w:before="50"/>
        <w:rPr>
          <w:rFonts w:hint="default" w:ascii="黑体" w:hAnsi="黑体" w:eastAsia="黑体"/>
          <w:sz w:val="30"/>
          <w:szCs w:val="30"/>
          <w:lang w:val="en-US" w:eastAsia="zh-CN"/>
        </w:rPr>
      </w:pPr>
      <w:r>
        <w:rPr>
          <w:rFonts w:hint="eastAsia" w:ascii="黑体" w:hAnsi="黑体" w:eastAsia="黑体"/>
          <w:sz w:val="30"/>
          <w:szCs w:val="30"/>
          <w:lang w:val="en-US" w:eastAsia="zh-CN"/>
        </w:rPr>
        <w:t xml:space="preserve">    </w:t>
      </w:r>
      <w:r>
        <w:rPr>
          <w:rFonts w:hint="eastAsia" w:ascii="仿宋_GB2312" w:hAnsi="Times New Roman" w:eastAsia="仿宋_GB2312" w:cs="Times New Roman"/>
          <w:kern w:val="2"/>
          <w:sz w:val="28"/>
          <w:szCs w:val="28"/>
          <w:lang w:val="en-US" w:eastAsia="zh-CN" w:bidi="ar-SA"/>
        </w:rPr>
        <w:t>1.职业面向</w:t>
      </w:r>
      <w:r>
        <w:rPr>
          <w:rFonts w:hint="eastAsia" w:ascii="仿宋_GB2312" w:eastAsia="仿宋_GB2312" w:cs="Times New Roman"/>
          <w:kern w:val="2"/>
          <w:sz w:val="28"/>
          <w:szCs w:val="28"/>
          <w:lang w:val="en-US" w:eastAsia="zh-CN" w:bidi="ar-SA"/>
        </w:rPr>
        <w:t>,如表1所示</w:t>
      </w:r>
    </w:p>
    <w:p w14:paraId="0E249C2D">
      <w:pPr>
        <w:tabs>
          <w:tab w:val="left" w:pos="615"/>
        </w:tabs>
        <w:spacing w:line="300" w:lineRule="auto"/>
        <w:ind w:left="851"/>
        <w:jc w:val="center"/>
        <w:rPr>
          <w:rFonts w:ascii="仿宋" w:hAnsi="仿宋" w:eastAsia="仿宋"/>
          <w:sz w:val="24"/>
          <w:szCs w:val="24"/>
        </w:rPr>
      </w:pPr>
      <w:r>
        <w:rPr>
          <w:rFonts w:hint="eastAsia" w:ascii="仿宋" w:hAnsi="仿宋" w:eastAsia="仿宋"/>
          <w:sz w:val="24"/>
          <w:szCs w:val="24"/>
        </w:rPr>
        <w:t>表</w:t>
      </w:r>
      <w:r>
        <w:rPr>
          <w:rFonts w:ascii="仿宋" w:hAnsi="仿宋" w:eastAsia="仿宋"/>
          <w:sz w:val="24"/>
          <w:szCs w:val="24"/>
        </w:rPr>
        <w:t xml:space="preserve">1 </w:t>
      </w:r>
      <w:r>
        <w:rPr>
          <w:rFonts w:hint="eastAsia" w:ascii="仿宋" w:hAnsi="仿宋" w:eastAsia="仿宋"/>
          <w:sz w:val="24"/>
          <w:szCs w:val="24"/>
          <w:lang w:val="en-US" w:eastAsia="zh-CN"/>
        </w:rPr>
        <w:t>城市轨道交通机电技术</w:t>
      </w:r>
      <w:r>
        <w:rPr>
          <w:rFonts w:hint="eastAsia" w:ascii="仿宋" w:hAnsi="仿宋" w:eastAsia="仿宋"/>
          <w:sz w:val="24"/>
          <w:szCs w:val="24"/>
        </w:rPr>
        <w:t>专业职业面向</w:t>
      </w:r>
    </w:p>
    <w:tbl>
      <w:tblPr>
        <w:tblStyle w:val="7"/>
        <w:tblpPr w:leftFromText="180" w:rightFromText="180" w:vertAnchor="text" w:horzAnchor="margin" w:tblpXSpec="center" w:tblpY="6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1"/>
        <w:gridCol w:w="1056"/>
        <w:gridCol w:w="1016"/>
        <w:gridCol w:w="1266"/>
        <w:gridCol w:w="2056"/>
        <w:gridCol w:w="2761"/>
      </w:tblGrid>
      <w:tr w14:paraId="1B88C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646" w:type="pct"/>
            <w:vAlign w:val="center"/>
          </w:tcPr>
          <w:p w14:paraId="068DE8BF">
            <w:pPr>
              <w:spacing w:line="360" w:lineRule="exact"/>
              <w:jc w:val="center"/>
              <w:rPr>
                <w:rFonts w:ascii="仿宋" w:hAnsi="仿宋" w:eastAsia="仿宋" w:cs="Tahoma"/>
                <w:bCs/>
                <w:kern w:val="0"/>
                <w:szCs w:val="21"/>
              </w:rPr>
            </w:pPr>
            <w:r>
              <w:rPr>
                <w:rFonts w:hint="eastAsia" w:ascii="仿宋" w:hAnsi="仿宋" w:eastAsia="仿宋" w:cs="Tahoma"/>
                <w:bCs/>
                <w:kern w:val="0"/>
                <w:szCs w:val="21"/>
              </w:rPr>
              <w:t>所属专业大类</w:t>
            </w:r>
          </w:p>
        </w:tc>
        <w:tc>
          <w:tcPr>
            <w:tcW w:w="582" w:type="pct"/>
            <w:vAlign w:val="center"/>
          </w:tcPr>
          <w:p w14:paraId="4B01DC77">
            <w:pPr>
              <w:spacing w:line="360" w:lineRule="exact"/>
              <w:jc w:val="center"/>
              <w:rPr>
                <w:rFonts w:ascii="仿宋" w:hAnsi="仿宋" w:eastAsia="仿宋" w:cs="Tahoma"/>
                <w:bCs/>
                <w:kern w:val="0"/>
                <w:szCs w:val="21"/>
              </w:rPr>
            </w:pPr>
            <w:r>
              <w:rPr>
                <w:rFonts w:hint="eastAsia" w:ascii="仿宋" w:hAnsi="仿宋" w:eastAsia="仿宋" w:cs="Tahoma"/>
                <w:bCs/>
                <w:kern w:val="0"/>
                <w:szCs w:val="21"/>
              </w:rPr>
              <w:t>所属专业类</w:t>
            </w:r>
          </w:p>
        </w:tc>
        <w:tc>
          <w:tcPr>
            <w:tcW w:w="499" w:type="pct"/>
            <w:vAlign w:val="center"/>
          </w:tcPr>
          <w:p w14:paraId="4D5ABCEF">
            <w:pPr>
              <w:spacing w:line="360" w:lineRule="exact"/>
              <w:jc w:val="center"/>
              <w:rPr>
                <w:rFonts w:ascii="仿宋" w:hAnsi="仿宋" w:eastAsia="仿宋" w:cs="Tahoma"/>
                <w:bCs/>
                <w:kern w:val="0"/>
                <w:szCs w:val="21"/>
              </w:rPr>
            </w:pPr>
            <w:r>
              <w:rPr>
                <w:rFonts w:hint="eastAsia" w:ascii="仿宋" w:hAnsi="仿宋" w:eastAsia="仿宋" w:cs="Tahoma"/>
                <w:bCs/>
                <w:kern w:val="0"/>
                <w:szCs w:val="21"/>
              </w:rPr>
              <w:t>对应行业</w:t>
            </w:r>
          </w:p>
        </w:tc>
        <w:tc>
          <w:tcPr>
            <w:tcW w:w="582" w:type="pct"/>
            <w:vAlign w:val="center"/>
          </w:tcPr>
          <w:p w14:paraId="53097E77">
            <w:pPr>
              <w:spacing w:line="360" w:lineRule="exact"/>
              <w:jc w:val="center"/>
              <w:rPr>
                <w:rFonts w:ascii="仿宋" w:hAnsi="仿宋" w:eastAsia="仿宋" w:cs="Tahoma"/>
                <w:bCs/>
                <w:kern w:val="0"/>
                <w:szCs w:val="21"/>
              </w:rPr>
            </w:pPr>
            <w:r>
              <w:rPr>
                <w:rFonts w:hint="eastAsia" w:ascii="仿宋" w:hAnsi="仿宋" w:eastAsia="仿宋" w:cs="Tahoma"/>
                <w:bCs/>
                <w:kern w:val="0"/>
                <w:szCs w:val="21"/>
              </w:rPr>
              <w:t>主要职业类别</w:t>
            </w:r>
          </w:p>
        </w:tc>
        <w:tc>
          <w:tcPr>
            <w:tcW w:w="1168" w:type="pct"/>
            <w:vAlign w:val="center"/>
          </w:tcPr>
          <w:p w14:paraId="438C7A9F">
            <w:pPr>
              <w:spacing w:line="360" w:lineRule="exact"/>
              <w:jc w:val="center"/>
              <w:rPr>
                <w:rFonts w:ascii="仿宋" w:hAnsi="仿宋" w:eastAsia="仿宋" w:cs="Tahoma"/>
                <w:bCs/>
                <w:kern w:val="0"/>
                <w:szCs w:val="21"/>
              </w:rPr>
            </w:pPr>
            <w:r>
              <w:rPr>
                <w:rFonts w:hint="eastAsia" w:ascii="仿宋" w:hAnsi="仿宋" w:eastAsia="仿宋" w:cs="Tahoma"/>
                <w:bCs/>
                <w:kern w:val="0"/>
                <w:szCs w:val="21"/>
              </w:rPr>
              <w:t>主要岗位类别</w:t>
            </w:r>
          </w:p>
          <w:p w14:paraId="462A575D">
            <w:pPr>
              <w:spacing w:line="360" w:lineRule="exact"/>
              <w:jc w:val="center"/>
              <w:rPr>
                <w:rFonts w:ascii="仿宋" w:hAnsi="仿宋" w:eastAsia="仿宋" w:cs="Tahoma"/>
                <w:bCs/>
                <w:kern w:val="0"/>
                <w:szCs w:val="21"/>
              </w:rPr>
            </w:pPr>
            <w:r>
              <w:rPr>
                <w:rFonts w:hint="eastAsia" w:ascii="仿宋" w:hAnsi="仿宋" w:eastAsia="仿宋" w:cs="Tahoma"/>
                <w:bCs/>
                <w:kern w:val="0"/>
                <w:szCs w:val="21"/>
              </w:rPr>
              <w:t>（或技术领域）</w:t>
            </w:r>
          </w:p>
        </w:tc>
        <w:tc>
          <w:tcPr>
            <w:tcW w:w="1523" w:type="pct"/>
            <w:vAlign w:val="center"/>
          </w:tcPr>
          <w:p w14:paraId="779D73E2">
            <w:pPr>
              <w:spacing w:line="360" w:lineRule="exact"/>
              <w:jc w:val="center"/>
              <w:rPr>
                <w:rFonts w:ascii="仿宋" w:hAnsi="仿宋" w:eastAsia="仿宋" w:cs="Tahoma"/>
                <w:bCs/>
                <w:kern w:val="0"/>
                <w:szCs w:val="21"/>
              </w:rPr>
            </w:pPr>
            <w:r>
              <w:rPr>
                <w:rFonts w:hint="eastAsia" w:ascii="仿宋_GB2312" w:eastAsia="仿宋_GB2312"/>
                <w:szCs w:val="28"/>
              </w:rPr>
              <w:t>专业资格证书和职业技能等级证书</w:t>
            </w:r>
          </w:p>
        </w:tc>
      </w:tr>
      <w:tr w14:paraId="4450F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99" w:type="dxa"/>
            <w:vAlign w:val="center"/>
          </w:tcPr>
          <w:p w14:paraId="60D0363F">
            <w:pPr>
              <w:spacing w:line="360" w:lineRule="exact"/>
              <w:jc w:val="center"/>
              <w:rPr>
                <w:rFonts w:hint="eastAsia" w:ascii="仿宋" w:hAnsi="仿宋" w:eastAsia="仿宋" w:cs="Tahoma"/>
                <w:bCs/>
                <w:kern w:val="0"/>
                <w:szCs w:val="21"/>
                <w:lang w:eastAsia="zh-CN"/>
              </w:rPr>
            </w:pPr>
            <w:r>
              <w:rPr>
                <w:rFonts w:hint="eastAsia" w:ascii="仿宋" w:hAnsi="仿宋" w:eastAsia="仿宋" w:cs="Tahoma"/>
                <w:bCs/>
                <w:kern w:val="0"/>
                <w:szCs w:val="21"/>
                <w:lang w:eastAsia="zh-CN"/>
              </w:rPr>
              <w:t>交通运输大类</w:t>
            </w:r>
          </w:p>
          <w:p w14:paraId="4CDC1D91">
            <w:pPr>
              <w:spacing w:line="360" w:lineRule="exact"/>
              <w:jc w:val="center"/>
              <w:rPr>
                <w:rFonts w:hint="eastAsia" w:ascii="仿宋" w:hAnsi="仿宋" w:eastAsia="仿宋" w:cs="Tahoma"/>
                <w:bCs/>
                <w:kern w:val="0"/>
                <w:szCs w:val="21"/>
              </w:rPr>
            </w:pPr>
            <w:r>
              <w:rPr>
                <w:rFonts w:hint="eastAsia" w:ascii="仿宋" w:hAnsi="仿宋" w:eastAsia="仿宋" w:cs="Tahoma"/>
                <w:bCs/>
                <w:kern w:val="0"/>
                <w:szCs w:val="21"/>
                <w:lang w:val="en-US" w:eastAsia="zh-CN"/>
              </w:rPr>
              <w:t>（50）</w:t>
            </w:r>
          </w:p>
        </w:tc>
        <w:tc>
          <w:tcPr>
            <w:tcW w:w="1081" w:type="dxa"/>
            <w:vAlign w:val="center"/>
          </w:tcPr>
          <w:p w14:paraId="05368928">
            <w:pPr>
              <w:spacing w:line="360" w:lineRule="exact"/>
              <w:jc w:val="center"/>
              <w:rPr>
                <w:rFonts w:hint="eastAsia" w:ascii="仿宋" w:hAnsi="仿宋" w:eastAsia="仿宋" w:cs="Tahoma"/>
                <w:bCs/>
                <w:kern w:val="0"/>
                <w:szCs w:val="21"/>
              </w:rPr>
            </w:pPr>
            <w:r>
              <w:rPr>
                <w:rFonts w:hint="eastAsia" w:ascii="仿宋" w:hAnsi="仿宋" w:eastAsia="仿宋" w:cs="Tahoma"/>
                <w:bCs/>
                <w:kern w:val="0"/>
                <w:szCs w:val="21"/>
                <w:lang w:val="en-US" w:eastAsia="zh-CN"/>
              </w:rPr>
              <w:t>城市轨道交通类</w:t>
            </w:r>
            <w:r>
              <w:rPr>
                <w:rFonts w:hint="eastAsia" w:ascii="仿宋" w:hAnsi="仿宋" w:eastAsia="仿宋" w:cs="Tahoma"/>
                <w:bCs/>
                <w:kern w:val="0"/>
                <w:szCs w:val="21"/>
                <w:lang w:eastAsia="zh-CN"/>
              </w:rPr>
              <w:t>（</w:t>
            </w:r>
            <w:r>
              <w:rPr>
                <w:rFonts w:hint="eastAsia" w:ascii="仿宋" w:hAnsi="仿宋" w:eastAsia="仿宋" w:cs="Tahoma"/>
                <w:bCs/>
                <w:kern w:val="0"/>
                <w:szCs w:val="21"/>
                <w:lang w:val="en-US" w:eastAsia="zh-CN"/>
              </w:rPr>
              <w:t>5006</w:t>
            </w:r>
            <w:r>
              <w:rPr>
                <w:rFonts w:hint="eastAsia" w:ascii="仿宋" w:hAnsi="仿宋" w:eastAsia="仿宋" w:cs="Tahoma"/>
                <w:bCs/>
                <w:kern w:val="0"/>
                <w:szCs w:val="21"/>
                <w:lang w:eastAsia="zh-CN"/>
              </w:rPr>
              <w:t>）</w:t>
            </w:r>
          </w:p>
        </w:tc>
        <w:tc>
          <w:tcPr>
            <w:tcW w:w="927" w:type="dxa"/>
            <w:vAlign w:val="center"/>
          </w:tcPr>
          <w:p w14:paraId="4E9D49AD">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道路运输业</w:t>
            </w:r>
          </w:p>
          <w:p w14:paraId="25856DA0">
            <w:pPr>
              <w:keepNext w:val="0"/>
              <w:keepLines w:val="0"/>
              <w:widowControl/>
              <w:suppressLineNumbers w:val="0"/>
              <w:jc w:val="left"/>
            </w:pP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54</w:t>
            </w:r>
            <w:r>
              <w:rPr>
                <w:rFonts w:hint="eastAsia" w:ascii="Times New Roman" w:hAnsi="Times New Roman" w:cs="Times New Roman"/>
                <w:color w:val="000000"/>
                <w:kern w:val="0"/>
                <w:sz w:val="20"/>
                <w:szCs w:val="20"/>
                <w:lang w:val="en-US" w:eastAsia="zh-CN" w:bidi="ar"/>
              </w:rPr>
              <w:t>12</w:t>
            </w:r>
            <w:r>
              <w:rPr>
                <w:rFonts w:hint="eastAsia" w:ascii="宋体" w:hAnsi="宋体" w:eastAsia="宋体" w:cs="宋体"/>
                <w:color w:val="000000"/>
                <w:kern w:val="0"/>
                <w:sz w:val="20"/>
                <w:szCs w:val="20"/>
                <w:lang w:val="en-US" w:eastAsia="zh-CN" w:bidi="ar"/>
              </w:rPr>
              <w:t>）</w:t>
            </w:r>
          </w:p>
          <w:p w14:paraId="2940D4A7">
            <w:pPr>
              <w:spacing w:line="360" w:lineRule="exact"/>
              <w:jc w:val="center"/>
              <w:rPr>
                <w:rFonts w:hint="eastAsia" w:ascii="仿宋" w:hAnsi="仿宋" w:eastAsia="仿宋" w:cs="Tahoma"/>
                <w:bCs/>
                <w:kern w:val="0"/>
                <w:szCs w:val="21"/>
              </w:rPr>
            </w:pPr>
          </w:p>
        </w:tc>
        <w:tc>
          <w:tcPr>
            <w:tcW w:w="1081" w:type="dxa"/>
            <w:vAlign w:val="center"/>
          </w:tcPr>
          <w:p w14:paraId="3F98D469">
            <w:pPr>
              <w:spacing w:line="360" w:lineRule="exact"/>
              <w:jc w:val="center"/>
              <w:rPr>
                <w:rFonts w:hint="eastAsia" w:ascii="仿宋" w:hAnsi="仿宋" w:eastAsia="仿宋" w:cs="Tahoma"/>
                <w:bCs/>
                <w:kern w:val="0"/>
                <w:szCs w:val="21"/>
              </w:rPr>
            </w:pPr>
            <w:r>
              <w:rPr>
                <w:rFonts w:hint="eastAsia" w:ascii="仿宋" w:hAnsi="仿宋" w:eastAsia="仿宋" w:cs="Tahoma"/>
                <w:bCs/>
                <w:kern w:val="0"/>
                <w:szCs w:val="21"/>
                <w:lang w:val="en-US" w:eastAsia="zh-CN"/>
              </w:rPr>
              <w:t>6-24-02-99 其他铁路、地铁运输机构设备操作及有关人员</w:t>
            </w:r>
          </w:p>
        </w:tc>
        <w:tc>
          <w:tcPr>
            <w:tcW w:w="2169" w:type="dxa"/>
            <w:vAlign w:val="center"/>
          </w:tcPr>
          <w:p w14:paraId="5EEFC0C8">
            <w:pPr>
              <w:spacing w:line="360" w:lineRule="exact"/>
              <w:jc w:val="center"/>
              <w:rPr>
                <w:rFonts w:hint="eastAsia" w:ascii="仿宋" w:hAnsi="仿宋" w:eastAsia="仿宋" w:cs="Tahoma"/>
                <w:bCs/>
                <w:kern w:val="0"/>
                <w:szCs w:val="21"/>
              </w:rPr>
            </w:pPr>
            <w:r>
              <w:rPr>
                <w:rFonts w:hint="eastAsia" w:ascii="仿宋" w:hAnsi="仿宋" w:eastAsia="仿宋" w:cs="Tahoma"/>
                <w:bCs/>
                <w:kern w:val="0"/>
                <w:szCs w:val="21"/>
                <w:lang w:val="en-US" w:eastAsia="zh-CN"/>
              </w:rPr>
              <w:t xml:space="preserve">   城市轨道交通机电设备检修员、轨道机电设备安装调试员；包括以下岗位：低压电气检修岗、供水排水技术、站台门检修岗、自动售检票检修岗、环控与消防检修岗等。</w:t>
            </w:r>
          </w:p>
        </w:tc>
        <w:tc>
          <w:tcPr>
            <w:tcW w:w="2829" w:type="dxa"/>
            <w:vAlign w:val="center"/>
          </w:tcPr>
          <w:p w14:paraId="07805678">
            <w:pPr>
              <w:spacing w:line="360" w:lineRule="exact"/>
              <w:jc w:val="center"/>
              <w:rPr>
                <w:rFonts w:hint="eastAsia" w:ascii="仿宋" w:hAnsi="仿宋" w:eastAsia="仿宋" w:cs="Tahoma"/>
                <w:bCs/>
                <w:kern w:val="0"/>
                <w:szCs w:val="21"/>
                <w:lang w:val="en-US" w:eastAsia="zh-CN"/>
              </w:rPr>
            </w:pPr>
          </w:p>
          <w:p w14:paraId="50E77BC7">
            <w:pPr>
              <w:spacing w:line="360" w:lineRule="exact"/>
              <w:jc w:val="center"/>
              <w:rPr>
                <w:rFonts w:hint="eastAsia" w:ascii="仿宋" w:hAnsi="仿宋" w:eastAsia="仿宋" w:cs="Tahoma"/>
                <w:bCs/>
                <w:kern w:val="0"/>
                <w:szCs w:val="21"/>
                <w:lang w:val="en-US" w:eastAsia="zh-CN"/>
              </w:rPr>
            </w:pPr>
            <w:r>
              <w:rPr>
                <w:rFonts w:hint="eastAsia" w:ascii="仿宋" w:hAnsi="仿宋" w:eastAsia="仿宋" w:cs="Tahoma"/>
                <w:bCs/>
                <w:kern w:val="0"/>
                <w:szCs w:val="21"/>
                <w:lang w:val="en-US" w:eastAsia="zh-CN"/>
              </w:rPr>
              <w:t>特种设备作业人员证（低、高压电工）</w:t>
            </w:r>
          </w:p>
          <w:p w14:paraId="50341E4C">
            <w:pPr>
              <w:spacing w:line="360" w:lineRule="exact"/>
              <w:jc w:val="center"/>
              <w:rPr>
                <w:rFonts w:hint="eastAsia" w:ascii="仿宋" w:hAnsi="仿宋" w:eastAsia="仿宋" w:cs="Tahoma"/>
                <w:bCs/>
                <w:kern w:val="0"/>
                <w:szCs w:val="21"/>
              </w:rPr>
            </w:pPr>
          </w:p>
        </w:tc>
      </w:tr>
    </w:tbl>
    <w:p w14:paraId="3F2D6521">
      <w:pPr>
        <w:spacing w:before="156" w:beforeLines="50"/>
        <w:ind w:firstLine="560" w:firstLineChars="200"/>
        <w:rPr>
          <w:rFonts w:hint="eastAsia" w:ascii="黑体" w:hAnsi="黑体" w:eastAsia="黑体"/>
          <w:sz w:val="30"/>
          <w:szCs w:val="30"/>
        </w:rPr>
      </w:pPr>
      <w:r>
        <w:rPr>
          <w:rFonts w:hint="eastAsia" w:ascii="仿宋_GB2312" w:hAnsi="Times New Roman" w:eastAsia="仿宋_GB2312" w:cs="Times New Roman"/>
          <w:kern w:val="2"/>
          <w:sz w:val="28"/>
          <w:szCs w:val="28"/>
          <w:lang w:val="en-US" w:eastAsia="zh-CN" w:bidi="ar-SA"/>
        </w:rPr>
        <w:t>2.职业发展路径</w:t>
      </w:r>
      <w:r>
        <w:rPr>
          <w:rFonts w:hint="eastAsia" w:ascii="仿宋_GB2312" w:eastAsia="仿宋_GB2312" w:cs="Times New Roman"/>
          <w:kern w:val="2"/>
          <w:sz w:val="28"/>
          <w:szCs w:val="28"/>
          <w:lang w:val="en-US" w:eastAsia="zh-CN" w:bidi="ar-SA"/>
        </w:rPr>
        <w:t>,如表2所示</w:t>
      </w:r>
    </w:p>
    <w:p w14:paraId="048AC6DF">
      <w:pPr>
        <w:tabs>
          <w:tab w:val="left" w:pos="615"/>
        </w:tabs>
        <w:spacing w:line="300" w:lineRule="auto"/>
        <w:ind w:left="851"/>
        <w:jc w:val="center"/>
        <w:rPr>
          <w:rFonts w:hint="eastAsia" w:ascii="仿宋" w:hAnsi="仿宋" w:eastAsia="仿宋"/>
          <w:sz w:val="24"/>
          <w:szCs w:val="24"/>
        </w:rPr>
      </w:pPr>
    </w:p>
    <w:p w14:paraId="43DB1E22">
      <w:pPr>
        <w:tabs>
          <w:tab w:val="left" w:pos="615"/>
        </w:tabs>
        <w:spacing w:line="300" w:lineRule="auto"/>
        <w:ind w:left="851"/>
        <w:jc w:val="center"/>
        <w:rPr>
          <w:rFonts w:hint="eastAsia" w:ascii="仿宋" w:hAnsi="仿宋" w:eastAsia="仿宋"/>
          <w:sz w:val="24"/>
          <w:szCs w:val="24"/>
        </w:rPr>
      </w:pPr>
    </w:p>
    <w:p w14:paraId="32FAD71B">
      <w:pPr>
        <w:tabs>
          <w:tab w:val="left" w:pos="615"/>
        </w:tabs>
        <w:spacing w:line="300" w:lineRule="auto"/>
        <w:ind w:left="851"/>
        <w:jc w:val="center"/>
        <w:rPr>
          <w:rFonts w:hint="eastAsia" w:ascii="仿宋" w:hAnsi="仿宋" w:eastAsia="仿宋"/>
          <w:sz w:val="24"/>
          <w:szCs w:val="24"/>
        </w:rPr>
      </w:pPr>
    </w:p>
    <w:p w14:paraId="78B7D188">
      <w:pPr>
        <w:tabs>
          <w:tab w:val="left" w:pos="615"/>
        </w:tabs>
        <w:spacing w:line="300" w:lineRule="auto"/>
        <w:ind w:left="851"/>
        <w:jc w:val="center"/>
        <w:rPr>
          <w:rFonts w:hint="eastAsia" w:ascii="仿宋" w:hAnsi="仿宋" w:eastAsia="仿宋"/>
          <w:sz w:val="24"/>
          <w:szCs w:val="24"/>
        </w:rPr>
      </w:pPr>
    </w:p>
    <w:p w14:paraId="0C95A1FB">
      <w:pPr>
        <w:tabs>
          <w:tab w:val="left" w:pos="615"/>
        </w:tabs>
        <w:spacing w:line="300" w:lineRule="auto"/>
        <w:ind w:left="851"/>
        <w:jc w:val="center"/>
        <w:rPr>
          <w:rFonts w:hint="default" w:ascii="黑体" w:hAnsi="黑体" w:eastAsia="仿宋"/>
          <w:sz w:val="30"/>
          <w:szCs w:val="30"/>
          <w:lang w:val="en-US" w:eastAsia="zh-CN"/>
        </w:rPr>
      </w:pPr>
      <w:r>
        <w:rPr>
          <w:rFonts w:hint="eastAsia" w:ascii="仿宋" w:hAnsi="仿宋" w:eastAsia="仿宋"/>
          <w:sz w:val="24"/>
          <w:szCs w:val="24"/>
        </w:rPr>
        <w:t>表</w:t>
      </w:r>
      <w:r>
        <w:rPr>
          <w:rFonts w:hint="eastAsia" w:ascii="仿宋" w:hAnsi="仿宋" w:eastAsia="仿宋"/>
          <w:sz w:val="24"/>
          <w:szCs w:val="24"/>
          <w:lang w:val="en-US" w:eastAsia="zh-CN"/>
        </w:rPr>
        <w:t>2</w:t>
      </w:r>
      <w:r>
        <w:rPr>
          <w:rFonts w:ascii="仿宋" w:hAnsi="仿宋" w:eastAsia="仿宋"/>
          <w:sz w:val="24"/>
          <w:szCs w:val="24"/>
        </w:rPr>
        <w:t xml:space="preserve"> </w:t>
      </w:r>
      <w:r>
        <w:rPr>
          <w:rFonts w:hint="eastAsia" w:ascii="仿宋" w:hAnsi="仿宋" w:eastAsia="仿宋"/>
          <w:sz w:val="24"/>
          <w:szCs w:val="24"/>
          <w:lang w:val="en-US" w:eastAsia="zh-CN"/>
        </w:rPr>
        <w:t>城市轨道交通机电技术</w:t>
      </w:r>
      <w:r>
        <w:rPr>
          <w:rFonts w:hint="eastAsia" w:ascii="仿宋" w:hAnsi="仿宋" w:eastAsia="仿宋"/>
          <w:sz w:val="24"/>
          <w:szCs w:val="24"/>
        </w:rPr>
        <w:t>专业职业</w:t>
      </w:r>
      <w:r>
        <w:rPr>
          <w:rFonts w:hint="eastAsia" w:ascii="仿宋" w:hAnsi="仿宋" w:eastAsia="仿宋"/>
          <w:sz w:val="24"/>
          <w:szCs w:val="24"/>
          <w:lang w:val="en-US" w:eastAsia="zh-CN"/>
        </w:rPr>
        <w:t>发展路径</w:t>
      </w:r>
    </w:p>
    <w:tbl>
      <w:tblPr>
        <w:tblStyle w:val="7"/>
        <w:tblW w:w="9320"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3"/>
        <w:gridCol w:w="2917"/>
        <w:gridCol w:w="4840"/>
      </w:tblGrid>
      <w:tr w14:paraId="665A1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14:paraId="702DDCE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岗位类型</w:t>
            </w:r>
          </w:p>
        </w:tc>
        <w:tc>
          <w:tcPr>
            <w:tcW w:w="2917" w:type="dxa"/>
            <w:tcBorders>
              <w:top w:val="single" w:color="auto" w:sz="4" w:space="0"/>
              <w:left w:val="single" w:color="auto" w:sz="4" w:space="0"/>
              <w:bottom w:val="single" w:color="auto" w:sz="4" w:space="0"/>
              <w:right w:val="single" w:color="auto" w:sz="4" w:space="0"/>
            </w:tcBorders>
            <w:shd w:val="clear" w:color="auto" w:fill="auto"/>
            <w:vAlign w:val="center"/>
          </w:tcPr>
          <w:p w14:paraId="17A66D9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岗位名称</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14:paraId="0E948C9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岗位要求</w:t>
            </w:r>
          </w:p>
        </w:tc>
      </w:tr>
      <w:tr w14:paraId="7D074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156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F2427D8">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目标岗位</w:t>
            </w:r>
          </w:p>
        </w:tc>
        <w:tc>
          <w:tcPr>
            <w:tcW w:w="291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B1A5A4C">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城市轨道交通车站机电设备检修工</w:t>
            </w:r>
          </w:p>
        </w:tc>
        <w:tc>
          <w:tcPr>
            <w:tcW w:w="4840" w:type="dxa"/>
            <w:tcBorders>
              <w:top w:val="single" w:color="auto" w:sz="4" w:space="0"/>
              <w:left w:val="single" w:color="auto" w:sz="4" w:space="0"/>
              <w:bottom w:val="single" w:color="auto" w:sz="4" w:space="0"/>
              <w:right w:val="single" w:color="auto" w:sz="4" w:space="0"/>
            </w:tcBorders>
            <w:shd w:val="clear" w:color="auto" w:fill="FFFFFF"/>
            <w:vAlign w:val="center"/>
          </w:tcPr>
          <w:p w14:paraId="4F78B7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掌握地铁、城轨车站机电设备日常保养与维护、装调与检修等知识和技能，保证设备正常运行。</w:t>
            </w:r>
          </w:p>
        </w:tc>
      </w:tr>
      <w:tr w14:paraId="5C1BA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56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D159A41">
            <w:pPr>
              <w:jc w:val="left"/>
              <w:rPr>
                <w:rFonts w:hint="eastAsia" w:ascii="宋体" w:hAnsi="宋体" w:eastAsia="宋体" w:cs="宋体"/>
                <w:i w:val="0"/>
                <w:iCs w:val="0"/>
                <w:color w:val="000000"/>
                <w:sz w:val="19"/>
                <w:szCs w:val="19"/>
                <w:u w:val="none"/>
              </w:rPr>
            </w:pPr>
          </w:p>
        </w:tc>
        <w:tc>
          <w:tcPr>
            <w:tcW w:w="291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B4553BB">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环控调度员</w:t>
            </w:r>
          </w:p>
        </w:tc>
        <w:tc>
          <w:tcPr>
            <w:tcW w:w="4840" w:type="dxa"/>
            <w:tcBorders>
              <w:top w:val="single" w:color="auto" w:sz="4" w:space="0"/>
              <w:left w:val="single" w:color="auto" w:sz="4" w:space="0"/>
              <w:bottom w:val="single" w:color="auto" w:sz="4" w:space="0"/>
              <w:right w:val="single" w:color="auto" w:sz="4" w:space="0"/>
            </w:tcBorders>
            <w:shd w:val="clear" w:color="auto" w:fill="FFFFFF"/>
            <w:vAlign w:val="center"/>
          </w:tcPr>
          <w:p w14:paraId="33279F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掌握地铁车站环境设备相关监控系统日常保养与维护、装调与检修等知识和技能，保证设备正常运行。</w:t>
            </w:r>
          </w:p>
        </w:tc>
      </w:tr>
      <w:tr w14:paraId="16CEC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56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AA6BE32">
            <w:pPr>
              <w:jc w:val="left"/>
              <w:rPr>
                <w:rFonts w:hint="eastAsia" w:ascii="宋体" w:hAnsi="宋体" w:eastAsia="宋体" w:cs="宋体"/>
                <w:i w:val="0"/>
                <w:iCs w:val="0"/>
                <w:color w:val="000000"/>
                <w:sz w:val="19"/>
                <w:szCs w:val="19"/>
                <w:u w:val="none"/>
              </w:rPr>
            </w:pPr>
          </w:p>
        </w:tc>
        <w:tc>
          <w:tcPr>
            <w:tcW w:w="291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8A45347">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轨道交通电气设备安装调试工</w:t>
            </w:r>
          </w:p>
        </w:tc>
        <w:tc>
          <w:tcPr>
            <w:tcW w:w="4840" w:type="dxa"/>
            <w:tcBorders>
              <w:top w:val="single" w:color="auto" w:sz="4" w:space="0"/>
              <w:left w:val="single" w:color="auto" w:sz="4" w:space="0"/>
              <w:bottom w:val="single" w:color="auto" w:sz="4" w:space="0"/>
              <w:right w:val="single" w:color="auto" w:sz="4" w:space="0"/>
            </w:tcBorders>
            <w:shd w:val="clear" w:color="auto" w:fill="FFFFFF"/>
            <w:vAlign w:val="center"/>
          </w:tcPr>
          <w:p w14:paraId="79692F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掌握轨道交通相关的电气设备安装、调试等知识和技能，保证设备正常运行。</w:t>
            </w:r>
          </w:p>
        </w:tc>
      </w:tr>
      <w:tr w14:paraId="01A16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8" w:hRule="atLeast"/>
        </w:trPr>
        <w:tc>
          <w:tcPr>
            <w:tcW w:w="156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C2F87F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发展岗位</w:t>
            </w:r>
          </w:p>
        </w:tc>
        <w:tc>
          <w:tcPr>
            <w:tcW w:w="291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8B077F4">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自动化工程师</w:t>
            </w:r>
          </w:p>
        </w:tc>
        <w:tc>
          <w:tcPr>
            <w:tcW w:w="4840" w:type="dxa"/>
            <w:tcBorders>
              <w:top w:val="single" w:color="auto" w:sz="4" w:space="0"/>
              <w:left w:val="single" w:color="auto" w:sz="4" w:space="0"/>
              <w:bottom w:val="single" w:color="auto" w:sz="4" w:space="0"/>
              <w:right w:val="single" w:color="auto" w:sz="4" w:space="0"/>
            </w:tcBorders>
            <w:shd w:val="clear" w:color="auto" w:fill="FFFFFF"/>
            <w:vAlign w:val="center"/>
          </w:tcPr>
          <w:p w14:paraId="517350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掌握地铁、城轨车站机电设备设计、生产、检验以及现场设备装调管理等知识和技能；进行车站机电设备相关的设计、生产、检验、现场设备装调管理工作。</w:t>
            </w:r>
          </w:p>
        </w:tc>
      </w:tr>
      <w:tr w14:paraId="2D259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3" w:hRule="atLeast"/>
        </w:trPr>
        <w:tc>
          <w:tcPr>
            <w:tcW w:w="156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F14BBE0">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迁移岗位</w:t>
            </w:r>
          </w:p>
        </w:tc>
        <w:tc>
          <w:tcPr>
            <w:tcW w:w="291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5FBA1F5">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城市轨道交通服务员</w:t>
            </w:r>
          </w:p>
        </w:tc>
        <w:tc>
          <w:tcPr>
            <w:tcW w:w="4840" w:type="dxa"/>
            <w:tcBorders>
              <w:top w:val="single" w:color="auto" w:sz="4" w:space="0"/>
              <w:left w:val="single" w:color="auto" w:sz="4" w:space="0"/>
              <w:bottom w:val="single" w:color="auto" w:sz="4" w:space="0"/>
              <w:right w:val="single" w:color="auto" w:sz="4" w:space="0"/>
            </w:tcBorders>
            <w:shd w:val="clear" w:color="auto" w:fill="FFFFFF"/>
            <w:vAlign w:val="center"/>
          </w:tcPr>
          <w:p w14:paraId="786091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掌握城市轨道交通车站安全、行车、机电设备运行等知识和技能。从事车站运营组织工作；执行控制中心命令，监控列车运行；监控和操作车站信号、消防等设备；在车站监控设备调度权下放情况下办理行车组织；监控站内安全，处理各类突发事件。</w:t>
            </w:r>
          </w:p>
        </w:tc>
      </w:tr>
      <w:tr w14:paraId="55488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156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E2DE996">
            <w:pPr>
              <w:jc w:val="left"/>
              <w:rPr>
                <w:rFonts w:hint="eastAsia" w:ascii="宋体" w:hAnsi="宋体" w:eastAsia="宋体" w:cs="宋体"/>
                <w:i w:val="0"/>
                <w:iCs w:val="0"/>
                <w:color w:val="000000"/>
                <w:sz w:val="19"/>
                <w:szCs w:val="19"/>
                <w:u w:val="none"/>
              </w:rPr>
            </w:pPr>
          </w:p>
        </w:tc>
        <w:tc>
          <w:tcPr>
            <w:tcW w:w="291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BB48C4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AFC检修工</w:t>
            </w:r>
          </w:p>
        </w:tc>
        <w:tc>
          <w:tcPr>
            <w:tcW w:w="4840" w:type="dxa"/>
            <w:tcBorders>
              <w:top w:val="single" w:color="auto" w:sz="4" w:space="0"/>
              <w:left w:val="single" w:color="auto" w:sz="4" w:space="0"/>
              <w:bottom w:val="single" w:color="auto" w:sz="4" w:space="0"/>
              <w:right w:val="single" w:color="auto" w:sz="4" w:space="0"/>
            </w:tcBorders>
            <w:shd w:val="clear" w:color="auto" w:fill="FFFFFF"/>
            <w:vAlign w:val="center"/>
          </w:tcPr>
          <w:p w14:paraId="2BC811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掌握自动售票机、检票机、计算机管理系统进行日常保养与维护、装调与检修等知识和技能，保证设备正常运行。</w:t>
            </w:r>
          </w:p>
        </w:tc>
      </w:tr>
      <w:tr w14:paraId="4F6F6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6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9177E31">
            <w:pPr>
              <w:jc w:val="left"/>
              <w:rPr>
                <w:rFonts w:hint="eastAsia" w:ascii="宋体" w:hAnsi="宋体" w:eastAsia="宋体" w:cs="宋体"/>
                <w:i w:val="0"/>
                <w:iCs w:val="0"/>
                <w:color w:val="000000"/>
                <w:sz w:val="19"/>
                <w:szCs w:val="19"/>
                <w:u w:val="none"/>
              </w:rPr>
            </w:pPr>
          </w:p>
        </w:tc>
        <w:tc>
          <w:tcPr>
            <w:tcW w:w="2917" w:type="dxa"/>
            <w:tcBorders>
              <w:top w:val="single" w:color="auto" w:sz="4" w:space="0"/>
              <w:left w:val="single" w:color="auto" w:sz="4" w:space="0"/>
              <w:bottom w:val="single" w:color="auto" w:sz="4" w:space="0"/>
              <w:right w:val="single" w:color="auto" w:sz="4" w:space="0"/>
            </w:tcBorders>
            <w:shd w:val="clear" w:color="auto" w:fill="FFFFFF"/>
            <w:vAlign w:val="center"/>
          </w:tcPr>
          <w:p w14:paraId="05F8AB57">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城市轨道交通信号检修工</w:t>
            </w:r>
          </w:p>
        </w:tc>
        <w:tc>
          <w:tcPr>
            <w:tcW w:w="4840" w:type="dxa"/>
            <w:tcBorders>
              <w:top w:val="single" w:color="auto" w:sz="4" w:space="0"/>
              <w:left w:val="single" w:color="auto" w:sz="4" w:space="0"/>
              <w:bottom w:val="single" w:color="auto" w:sz="4" w:space="0"/>
              <w:right w:val="single" w:color="auto" w:sz="4" w:space="0"/>
            </w:tcBorders>
            <w:shd w:val="clear" w:color="auto" w:fill="FFFFFF"/>
            <w:vAlign w:val="center"/>
          </w:tcPr>
          <w:p w14:paraId="7AAD40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掌握地铁、城轨线路信号机电设备日常保养与维护、装调与检修等知识和技能，保证设备正常运行。</w:t>
            </w:r>
          </w:p>
        </w:tc>
      </w:tr>
    </w:tbl>
    <w:p w14:paraId="0C8B996B">
      <w:pPr>
        <w:spacing w:before="156" w:beforeLines="50"/>
        <w:ind w:firstLine="600" w:firstLineChars="200"/>
        <w:rPr>
          <w:rFonts w:ascii="黑体" w:hAnsi="黑体" w:eastAsia="黑体"/>
          <w:sz w:val="30"/>
          <w:szCs w:val="30"/>
        </w:rPr>
      </w:pPr>
      <w:r>
        <w:rPr>
          <w:rFonts w:hint="eastAsia" w:ascii="黑体" w:hAnsi="黑体" w:eastAsia="黑体"/>
          <w:sz w:val="30"/>
          <w:szCs w:val="30"/>
        </w:rPr>
        <w:t>五、培养目标与培养规格</w:t>
      </w:r>
    </w:p>
    <w:p w14:paraId="7823F248">
      <w:pPr>
        <w:spacing w:before="156" w:beforeLines="50"/>
        <w:ind w:firstLine="560" w:firstLineChars="200"/>
        <w:rPr>
          <w:rFonts w:ascii="仿宋_GB2312" w:hAnsi="Times New Roman" w:eastAsia="仿宋_GB2312"/>
          <w:sz w:val="28"/>
          <w:szCs w:val="28"/>
        </w:rPr>
      </w:pPr>
      <w:r>
        <w:rPr>
          <w:rFonts w:hint="eastAsia" w:ascii="仿宋_GB2312" w:hAnsi="Times New Roman" w:eastAsia="仿宋_GB2312"/>
          <w:sz w:val="28"/>
          <w:szCs w:val="28"/>
        </w:rPr>
        <w:t>（一）培养目标</w:t>
      </w:r>
    </w:p>
    <w:p w14:paraId="66BE5D41">
      <w:pPr>
        <w:ind w:firstLine="560" w:firstLineChars="200"/>
      </w:pPr>
      <w:r>
        <w:rPr>
          <w:rFonts w:hint="eastAsia" w:ascii="仿宋_GB2312" w:hAnsi="Times New Roman" w:eastAsia="仿宋_GB2312" w:cs="Times New Roman"/>
          <w:sz w:val="28"/>
          <w:szCs w:val="28"/>
        </w:rPr>
        <w:t>培养思想政治坚定、德技并修、全面发展，适应轨道交通企业</w:t>
      </w:r>
      <w:r>
        <w:rPr>
          <w:rFonts w:hint="eastAsia" w:ascii="仿宋_GB2312" w:hAnsi="Times New Roman" w:eastAsia="仿宋_GB2312" w:cs="Times New Roman"/>
          <w:sz w:val="28"/>
          <w:szCs w:val="28"/>
          <w:lang w:val="en-US" w:eastAsia="zh-CN"/>
        </w:rPr>
        <w:t>发展</w:t>
      </w:r>
      <w:r>
        <w:rPr>
          <w:rFonts w:hint="eastAsia" w:ascii="仿宋_GB2312" w:hAnsi="Times New Roman" w:eastAsia="仿宋_GB2312" w:cs="Times New Roman"/>
          <w:sz w:val="28"/>
          <w:szCs w:val="28"/>
        </w:rPr>
        <w:t>需要，具有事业心、责任心，具有本专业的必备基础理论知识和专门知识</w:t>
      </w:r>
      <w:r>
        <w:rPr>
          <w:rFonts w:hint="eastAsia" w:ascii="仿宋_GB2312" w:hAnsi="Times New Roman" w:eastAsia="仿宋_GB2312" w:cs="Times New Roman"/>
          <w:sz w:val="28"/>
          <w:szCs w:val="28"/>
          <w:lang w:eastAsia="zh-CN"/>
        </w:rPr>
        <w:t>，掌握列车自动控制技术、城市轨道交通网络技术、联锁系统运行与维护等基本知识，</w:t>
      </w:r>
      <w:r>
        <w:rPr>
          <w:rFonts w:hint="eastAsia" w:ascii="仿宋_GB2312" w:hAnsi="Times New Roman" w:eastAsia="仿宋_GB2312" w:cs="Times New Roman"/>
          <w:sz w:val="28"/>
          <w:szCs w:val="28"/>
        </w:rPr>
        <w:t>具备</w:t>
      </w:r>
      <w:r>
        <w:rPr>
          <w:rFonts w:hint="eastAsia" w:ascii="仿宋_GB2312" w:hAnsi="Times New Roman" w:eastAsia="仿宋_GB2312" w:cs="Times New Roman"/>
          <w:sz w:val="28"/>
          <w:szCs w:val="28"/>
          <w:lang w:eastAsia="zh-CN"/>
        </w:rPr>
        <w:t>低压动力系统、照明系统、环控系统、给排水及消防系统、自动售检票系统、安全门系统的运行、维修、保养、安装与调试能力，从事城市轨道交通机电设备运行与管理等工作的</w:t>
      </w:r>
      <w:r>
        <w:rPr>
          <w:rFonts w:hint="eastAsia" w:ascii="仿宋_GB2312" w:hAnsi="Times New Roman" w:eastAsia="仿宋_GB2312" w:cs="Times New Roman"/>
          <w:sz w:val="28"/>
          <w:szCs w:val="28"/>
        </w:rPr>
        <w:t>高素质复合型技术技能人才。</w:t>
      </w:r>
    </w:p>
    <w:p w14:paraId="226FB902">
      <w:pPr>
        <w:spacing w:before="156" w:beforeLines="50"/>
        <w:ind w:firstLine="560" w:firstLineChars="200"/>
        <w:rPr>
          <w:rFonts w:ascii="仿宋_GB2312" w:hAnsi="Times New Roman" w:eastAsia="仿宋_GB2312"/>
          <w:sz w:val="28"/>
          <w:szCs w:val="28"/>
        </w:rPr>
      </w:pPr>
      <w:r>
        <w:rPr>
          <w:rFonts w:hint="eastAsia" w:ascii="仿宋_GB2312" w:hAnsi="Times New Roman" w:eastAsia="仿宋_GB2312"/>
          <w:sz w:val="28"/>
          <w:szCs w:val="28"/>
        </w:rPr>
        <w:t>（二）培养规格</w:t>
      </w:r>
    </w:p>
    <w:p w14:paraId="2FED52EC">
      <w:pPr>
        <w:ind w:firstLine="840" w:firstLineChars="3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w:t>
      </w:r>
      <w:r>
        <w:rPr>
          <w:rFonts w:hint="eastAsia" w:ascii="仿宋_GB2312" w:hAnsi="Times New Roman" w:eastAsia="仿宋_GB2312" w:cs="Times New Roman"/>
          <w:sz w:val="28"/>
          <w:szCs w:val="28"/>
        </w:rPr>
        <w:t>素质</w:t>
      </w:r>
    </w:p>
    <w:p w14:paraId="66D26215">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1</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具有正确的世界观、人生观、价值观。坚决拥护中国共产党领导，树立中国特色社会主义共同理想，践行社会主义核心价值观，具有深厚的爱国情感、国家认同感、中华民族自豪感；</w:t>
      </w:r>
    </w:p>
    <w:p w14:paraId="34045191">
      <w:pPr>
        <w:ind w:firstLine="560" w:firstLineChars="20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2</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崇尚宪法、遵规守纪</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崇德向善、诚实守信、</w:t>
      </w:r>
      <w:r>
        <w:rPr>
          <w:rFonts w:hint="eastAsia" w:ascii="仿宋_GB2312" w:hAnsi="Times New Roman" w:eastAsia="仿宋_GB2312" w:cs="Times New Roman"/>
          <w:sz w:val="28"/>
          <w:szCs w:val="28"/>
          <w:lang w:eastAsia="zh-CN"/>
        </w:rPr>
        <w:t>尊重生命、热爱劳动，履行道德准则和行为规范，</w:t>
      </w:r>
      <w:r>
        <w:rPr>
          <w:rFonts w:hint="eastAsia" w:ascii="仿宋_GB2312" w:hAnsi="Times New Roman" w:eastAsia="仿宋_GB2312" w:cs="Times New Roman"/>
          <w:sz w:val="28"/>
          <w:szCs w:val="28"/>
        </w:rPr>
        <w:t>具有社会责任感和</w:t>
      </w:r>
      <w:r>
        <w:rPr>
          <w:rFonts w:hint="eastAsia" w:ascii="仿宋_GB2312" w:hAnsi="Times New Roman" w:eastAsia="仿宋_GB2312" w:cs="Times New Roman"/>
          <w:sz w:val="28"/>
          <w:szCs w:val="28"/>
          <w:lang w:eastAsia="zh-CN"/>
        </w:rPr>
        <w:t>社会</w:t>
      </w:r>
      <w:r>
        <w:rPr>
          <w:rFonts w:hint="eastAsia" w:ascii="仿宋_GB2312" w:hAnsi="Times New Roman" w:eastAsia="仿宋_GB2312" w:cs="Times New Roman"/>
          <w:sz w:val="28"/>
          <w:szCs w:val="28"/>
        </w:rPr>
        <w:t>参与意识</w:t>
      </w:r>
      <w:r>
        <w:rPr>
          <w:rFonts w:hint="eastAsia" w:ascii="仿宋_GB2312" w:hAnsi="Times New Roman" w:eastAsia="仿宋_GB2312" w:cs="Times New Roman"/>
          <w:sz w:val="28"/>
          <w:szCs w:val="28"/>
          <w:lang w:eastAsia="zh-CN"/>
        </w:rPr>
        <w:t>；</w:t>
      </w:r>
    </w:p>
    <w:p w14:paraId="5F2A7001">
      <w:pPr>
        <w:ind w:firstLine="560" w:firstLineChars="20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3</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具有</w:t>
      </w:r>
      <w:r>
        <w:rPr>
          <w:rFonts w:hint="eastAsia" w:ascii="仿宋_GB2312" w:hAnsi="Times New Roman" w:eastAsia="仿宋_GB2312" w:cs="Times New Roman"/>
          <w:sz w:val="28"/>
          <w:szCs w:val="28"/>
          <w:lang w:eastAsia="zh-CN"/>
        </w:rPr>
        <w:t>质量意识、环保意识、安全意识、信息素养、工匠精神、创新思维；</w:t>
      </w:r>
    </w:p>
    <w:p w14:paraId="5B286C2C">
      <w:pPr>
        <w:ind w:firstLine="560" w:firstLineChars="20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lang w:eastAsia="zh-CN"/>
        </w:rPr>
        <w:t>）勇于奋斗、乐观向上，具有自我管理能力、职业生涯规划意识，有较强集体意识和团队合作精神；</w:t>
      </w:r>
    </w:p>
    <w:p w14:paraId="697E1B37">
      <w:pPr>
        <w:ind w:firstLine="560" w:firstLineChars="20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5</w:t>
      </w:r>
      <w:r>
        <w:rPr>
          <w:rFonts w:hint="eastAsia" w:ascii="仿宋_GB2312" w:hAnsi="Times New Roman" w:eastAsia="仿宋_GB2312" w:cs="Times New Roman"/>
          <w:sz w:val="28"/>
          <w:szCs w:val="28"/>
          <w:lang w:eastAsia="zh-CN"/>
        </w:rPr>
        <w:t>）具有健康的体魄、心理和健全的人格，掌握基本运动知识和一两项运动技能，养成良好的健身与卫生习惯，良好的行为习惯；</w:t>
      </w:r>
    </w:p>
    <w:p w14:paraId="09A44826">
      <w:pPr>
        <w:ind w:firstLine="560" w:firstLineChars="20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（6）</w:t>
      </w:r>
      <w:r>
        <w:rPr>
          <w:rFonts w:hint="eastAsia" w:ascii="仿宋_GB2312" w:hAnsi="Times New Roman" w:eastAsia="仿宋_GB2312" w:cs="Times New Roman"/>
          <w:sz w:val="28"/>
          <w:szCs w:val="28"/>
          <w:lang w:eastAsia="zh-CN"/>
        </w:rPr>
        <w:t>具有一定的审美和人文素养，能够形成一两项艺术特长或爱好；</w:t>
      </w:r>
    </w:p>
    <w:p w14:paraId="12F9F2D3">
      <w:pPr>
        <w:ind w:firstLine="560" w:firstLineChars="20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7</w:t>
      </w:r>
      <w:r>
        <w:rPr>
          <w:rFonts w:hint="eastAsia" w:ascii="仿宋_GB2312" w:hAnsi="Times New Roman" w:eastAsia="仿宋_GB2312" w:cs="Times New Roman"/>
          <w:sz w:val="28"/>
          <w:szCs w:val="28"/>
          <w:lang w:eastAsia="zh-CN"/>
        </w:rPr>
        <w:t>）具有吃苦耐劳、踏实肯干、谦虚好学的工作作风和爱岗敬业精神；</w:t>
      </w:r>
    </w:p>
    <w:p w14:paraId="54140585">
      <w:pPr>
        <w:ind w:firstLine="560" w:firstLineChars="20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8</w:t>
      </w:r>
      <w:r>
        <w:rPr>
          <w:rFonts w:hint="eastAsia" w:ascii="仿宋_GB2312" w:hAnsi="Times New Roman" w:eastAsia="仿宋_GB2312" w:cs="Times New Roman"/>
          <w:sz w:val="28"/>
          <w:szCs w:val="28"/>
          <w:lang w:eastAsia="zh-CN"/>
        </w:rPr>
        <w:t>）具有严格执行维修保养标准、精益求精的职业素质。</w:t>
      </w:r>
    </w:p>
    <w:p w14:paraId="3AB46170">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2.</w:t>
      </w:r>
      <w:r>
        <w:rPr>
          <w:rFonts w:hint="eastAsia" w:ascii="仿宋_GB2312" w:hAnsi="Times New Roman" w:eastAsia="仿宋_GB2312" w:cs="Times New Roman"/>
          <w:sz w:val="28"/>
          <w:szCs w:val="28"/>
        </w:rPr>
        <w:t>知识</w:t>
      </w:r>
    </w:p>
    <w:p w14:paraId="3C1BDD5A">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包括对通用能力和专业技术技能等的培养规格要求。</w:t>
      </w:r>
    </w:p>
    <w:p w14:paraId="590D08F7">
      <w:pPr>
        <w:ind w:firstLine="560" w:firstLineChars="20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1</w:t>
      </w:r>
      <w:r>
        <w:rPr>
          <w:rFonts w:hint="eastAsia" w:ascii="仿宋_GB2312" w:hAnsi="Times New Roman" w:eastAsia="仿宋_GB2312" w:cs="Times New Roman"/>
          <w:sz w:val="28"/>
          <w:szCs w:val="28"/>
          <w:lang w:eastAsia="zh-CN"/>
        </w:rPr>
        <w:t>）掌握必备的思想政治理论、科学文化基础知识和中华优秀传统文化知识；</w:t>
      </w:r>
    </w:p>
    <w:p w14:paraId="5C49254F">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2</w:t>
      </w:r>
      <w:r>
        <w:rPr>
          <w:rFonts w:hint="eastAsia" w:ascii="仿宋_GB2312" w:hAnsi="Times New Roman" w:eastAsia="仿宋_GB2312" w:cs="Times New Roman"/>
          <w:sz w:val="28"/>
          <w:szCs w:val="28"/>
          <w:lang w:eastAsia="zh-CN"/>
        </w:rPr>
        <w:t>）熟悉与本专业相关的法律法规以及环境保护、安全消防等相关知识</w:t>
      </w:r>
      <w:r>
        <w:rPr>
          <w:rFonts w:hint="eastAsia" w:ascii="仿宋_GB2312" w:hAnsi="Times New Roman" w:eastAsia="仿宋_GB2312" w:cs="Times New Roman"/>
          <w:sz w:val="28"/>
          <w:szCs w:val="28"/>
        </w:rPr>
        <w:t>；</w:t>
      </w:r>
    </w:p>
    <w:p w14:paraId="0E1C7D84">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3</w:t>
      </w:r>
      <w:r>
        <w:rPr>
          <w:rFonts w:hint="eastAsia" w:ascii="仿宋_GB2312" w:hAnsi="Times New Roman" w:eastAsia="仿宋_GB2312" w:cs="Times New Roman"/>
          <w:sz w:val="28"/>
          <w:szCs w:val="28"/>
          <w:lang w:eastAsia="zh-CN"/>
        </w:rPr>
        <w:t>）掌握本专业所需的电工、电子基础理论、机械及电气识图等基本知识</w:t>
      </w:r>
      <w:r>
        <w:rPr>
          <w:rFonts w:hint="eastAsia" w:ascii="仿宋_GB2312" w:hAnsi="Times New Roman" w:eastAsia="仿宋_GB2312" w:cs="Times New Roman"/>
          <w:sz w:val="28"/>
          <w:szCs w:val="28"/>
        </w:rPr>
        <w:t>；</w:t>
      </w:r>
    </w:p>
    <w:p w14:paraId="1ACEEDAE">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lang w:eastAsia="zh-CN"/>
        </w:rPr>
        <w:t>）熟练掌握城市轨道交通机电设备及系统的安装、调试、维护、检修及故障处理等知识</w:t>
      </w:r>
      <w:r>
        <w:rPr>
          <w:rFonts w:hint="eastAsia" w:ascii="仿宋_GB2312" w:hAnsi="Times New Roman" w:eastAsia="仿宋_GB2312" w:cs="Times New Roman"/>
          <w:sz w:val="28"/>
          <w:szCs w:val="28"/>
        </w:rPr>
        <w:t>；</w:t>
      </w:r>
    </w:p>
    <w:p w14:paraId="2E0F370C">
      <w:pPr>
        <w:ind w:firstLine="560" w:firstLineChars="20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5</w:t>
      </w:r>
      <w:r>
        <w:rPr>
          <w:rFonts w:hint="eastAsia" w:ascii="仿宋_GB2312" w:hAnsi="Times New Roman" w:eastAsia="仿宋_GB2312" w:cs="Times New Roman"/>
          <w:sz w:val="28"/>
          <w:szCs w:val="28"/>
          <w:lang w:eastAsia="zh-CN"/>
        </w:rPr>
        <w:t>）掌握城市轨道交通机电设备及系统安全规程；</w:t>
      </w:r>
    </w:p>
    <w:p w14:paraId="1C6EC6BF">
      <w:pPr>
        <w:ind w:firstLine="560" w:firstLineChars="20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6</w:t>
      </w:r>
      <w:r>
        <w:rPr>
          <w:rFonts w:hint="eastAsia" w:ascii="仿宋_GB2312" w:hAnsi="Times New Roman" w:eastAsia="仿宋_GB2312" w:cs="Times New Roman"/>
          <w:sz w:val="28"/>
          <w:szCs w:val="28"/>
          <w:lang w:eastAsia="zh-CN"/>
        </w:rPr>
        <w:t>）了解城市轨道交通机电设备及系统发展新技术、新工艺等知识。</w:t>
      </w:r>
    </w:p>
    <w:p w14:paraId="232312E3">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3.</w:t>
      </w:r>
      <w:r>
        <w:rPr>
          <w:rFonts w:hint="eastAsia" w:ascii="仿宋_GB2312" w:hAnsi="Times New Roman" w:eastAsia="仿宋_GB2312" w:cs="Times New Roman"/>
          <w:sz w:val="28"/>
          <w:szCs w:val="28"/>
        </w:rPr>
        <w:t>能力</w:t>
      </w:r>
    </w:p>
    <w:p w14:paraId="5843F729">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包括对通用能力和专业技术技能等的培养规格要求。</w:t>
      </w:r>
    </w:p>
    <w:p w14:paraId="6A4B5D3D">
      <w:pPr>
        <w:ind w:firstLine="560" w:firstLineChars="20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1</w:t>
      </w:r>
      <w:r>
        <w:rPr>
          <w:rFonts w:hint="eastAsia" w:ascii="仿宋_GB2312" w:hAnsi="Times New Roman" w:eastAsia="仿宋_GB2312" w:cs="Times New Roman"/>
          <w:sz w:val="28"/>
          <w:szCs w:val="28"/>
          <w:lang w:eastAsia="zh-CN"/>
        </w:rPr>
        <w:t>）具备良好的语言、文字表达能力与沟通能力；</w:t>
      </w:r>
    </w:p>
    <w:p w14:paraId="5D41D24E">
      <w:pPr>
        <w:ind w:firstLine="560" w:firstLineChars="20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2</w:t>
      </w:r>
      <w:r>
        <w:rPr>
          <w:rFonts w:hint="eastAsia" w:ascii="仿宋_GB2312" w:hAnsi="Times New Roman" w:eastAsia="仿宋_GB2312" w:cs="Times New Roman"/>
          <w:sz w:val="28"/>
          <w:szCs w:val="28"/>
          <w:lang w:eastAsia="zh-CN"/>
        </w:rPr>
        <w:t>）具备对新知识、新技能的学习能力和创新创业能力；</w:t>
      </w:r>
    </w:p>
    <w:p w14:paraId="44CA5C2F">
      <w:pPr>
        <w:ind w:firstLine="560" w:firstLineChars="20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3</w:t>
      </w:r>
      <w:r>
        <w:rPr>
          <w:rFonts w:hint="eastAsia" w:ascii="仿宋_GB2312" w:hAnsi="Times New Roman" w:eastAsia="仿宋_GB2312" w:cs="Times New Roman"/>
          <w:sz w:val="28"/>
          <w:szCs w:val="28"/>
          <w:lang w:eastAsia="zh-CN"/>
        </w:rPr>
        <w:t>）具备识读电气原理图和机械图纸的能力；</w:t>
      </w:r>
    </w:p>
    <w:p w14:paraId="58D3E90D">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lang w:eastAsia="zh-CN"/>
        </w:rPr>
        <w:t>）具备熟练使用</w:t>
      </w:r>
      <w:r>
        <w:rPr>
          <w:rFonts w:hint="eastAsia" w:ascii="仿宋_GB2312" w:hAnsi="Times New Roman" w:eastAsia="仿宋_GB2312" w:cs="Times New Roman"/>
          <w:sz w:val="28"/>
          <w:szCs w:val="28"/>
        </w:rPr>
        <w:t>常用电工工具、仪器仪表</w:t>
      </w:r>
      <w:r>
        <w:rPr>
          <w:rFonts w:hint="eastAsia" w:ascii="仿宋_GB2312" w:hAnsi="Times New Roman" w:eastAsia="仿宋_GB2312" w:cs="Times New Roman"/>
          <w:sz w:val="28"/>
          <w:szCs w:val="28"/>
          <w:lang w:eastAsia="zh-CN"/>
        </w:rPr>
        <w:t>的能力；</w:t>
      </w:r>
    </w:p>
    <w:p w14:paraId="1254F9D1">
      <w:pPr>
        <w:ind w:firstLine="560" w:firstLineChars="20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5</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具有</w:t>
      </w:r>
      <w:r>
        <w:rPr>
          <w:rFonts w:hint="eastAsia" w:ascii="仿宋_GB2312" w:hAnsi="Times New Roman" w:eastAsia="仿宋_GB2312" w:cs="Times New Roman"/>
          <w:sz w:val="28"/>
          <w:szCs w:val="28"/>
          <w:lang w:eastAsia="zh-CN"/>
        </w:rPr>
        <w:t>使用车站机电设备进行常规性维护工作的能力；</w:t>
      </w:r>
    </w:p>
    <w:p w14:paraId="4CCF448D">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6</w:t>
      </w:r>
      <w:r>
        <w:rPr>
          <w:rFonts w:hint="eastAsia" w:ascii="仿宋_GB2312" w:hAnsi="Times New Roman" w:eastAsia="仿宋_GB2312" w:cs="Times New Roman"/>
          <w:sz w:val="28"/>
          <w:szCs w:val="28"/>
          <w:lang w:eastAsia="zh-CN"/>
        </w:rPr>
        <w:t>）具备</w:t>
      </w:r>
      <w:r>
        <w:rPr>
          <w:rFonts w:hint="eastAsia" w:ascii="仿宋_GB2312" w:hAnsi="Times New Roman" w:eastAsia="仿宋_GB2312" w:cs="Times New Roman"/>
          <w:sz w:val="28"/>
          <w:szCs w:val="28"/>
        </w:rPr>
        <w:t>自动售检票系统</w:t>
      </w:r>
      <w:r>
        <w:rPr>
          <w:rFonts w:hint="eastAsia" w:ascii="仿宋_GB2312" w:hAnsi="Times New Roman" w:eastAsia="仿宋_GB2312" w:cs="Times New Roman"/>
          <w:sz w:val="28"/>
          <w:szCs w:val="28"/>
          <w:lang w:eastAsia="zh-CN"/>
        </w:rPr>
        <w:t>的安装</w:t>
      </w:r>
      <w:r>
        <w:rPr>
          <w:rFonts w:hint="eastAsia" w:ascii="仿宋_GB2312" w:hAnsi="Times New Roman" w:eastAsia="仿宋_GB2312" w:cs="Times New Roman"/>
          <w:sz w:val="28"/>
          <w:szCs w:val="28"/>
        </w:rPr>
        <w:t>应用</w:t>
      </w:r>
      <w:r>
        <w:rPr>
          <w:rFonts w:hint="eastAsia" w:ascii="仿宋_GB2312" w:hAnsi="Times New Roman" w:eastAsia="仿宋_GB2312" w:cs="Times New Roman"/>
          <w:sz w:val="28"/>
          <w:szCs w:val="28"/>
          <w:lang w:eastAsia="zh-CN"/>
        </w:rPr>
        <w:t>、维护保养与故障处理的能</w:t>
      </w:r>
      <w:r>
        <w:rPr>
          <w:rFonts w:hint="eastAsia" w:ascii="仿宋_GB2312" w:hAnsi="Times New Roman" w:eastAsia="仿宋_GB2312" w:cs="Times New Roman"/>
          <w:sz w:val="28"/>
          <w:szCs w:val="28"/>
        </w:rPr>
        <w:t>力；</w:t>
      </w:r>
    </w:p>
    <w:p w14:paraId="1A263A69">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7</w:t>
      </w:r>
      <w:r>
        <w:rPr>
          <w:rFonts w:hint="eastAsia" w:ascii="仿宋_GB2312" w:hAnsi="Times New Roman" w:eastAsia="仿宋_GB2312" w:cs="Times New Roman"/>
          <w:sz w:val="28"/>
          <w:szCs w:val="28"/>
          <w:lang w:eastAsia="zh-CN"/>
        </w:rPr>
        <w:t>）具备</w:t>
      </w:r>
      <w:r>
        <w:rPr>
          <w:rFonts w:hint="eastAsia" w:ascii="仿宋_GB2312" w:hAnsi="Times New Roman" w:eastAsia="仿宋_GB2312" w:cs="Times New Roman"/>
          <w:sz w:val="28"/>
          <w:szCs w:val="28"/>
        </w:rPr>
        <w:t>站台屏蔽门</w:t>
      </w:r>
      <w:r>
        <w:rPr>
          <w:rFonts w:hint="eastAsia" w:ascii="仿宋_GB2312" w:hAnsi="Times New Roman" w:eastAsia="仿宋_GB2312" w:cs="Times New Roman"/>
          <w:sz w:val="28"/>
          <w:szCs w:val="28"/>
          <w:lang w:eastAsia="zh-CN"/>
        </w:rPr>
        <w:t>的安装</w:t>
      </w:r>
      <w:r>
        <w:rPr>
          <w:rFonts w:hint="eastAsia" w:ascii="仿宋_GB2312" w:hAnsi="Times New Roman" w:eastAsia="仿宋_GB2312" w:cs="Times New Roman"/>
          <w:sz w:val="28"/>
          <w:szCs w:val="28"/>
        </w:rPr>
        <w:t>应用</w:t>
      </w:r>
      <w:r>
        <w:rPr>
          <w:rFonts w:hint="eastAsia" w:ascii="仿宋_GB2312" w:hAnsi="Times New Roman" w:eastAsia="仿宋_GB2312" w:cs="Times New Roman"/>
          <w:sz w:val="28"/>
          <w:szCs w:val="28"/>
          <w:lang w:eastAsia="zh-CN"/>
        </w:rPr>
        <w:t>、维护保养与故障处理的能</w:t>
      </w:r>
      <w:r>
        <w:rPr>
          <w:rFonts w:hint="eastAsia" w:ascii="仿宋_GB2312" w:hAnsi="Times New Roman" w:eastAsia="仿宋_GB2312" w:cs="Times New Roman"/>
          <w:sz w:val="28"/>
          <w:szCs w:val="28"/>
        </w:rPr>
        <w:t>力；</w:t>
      </w:r>
    </w:p>
    <w:p w14:paraId="11761302">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8</w:t>
      </w:r>
      <w:r>
        <w:rPr>
          <w:rFonts w:hint="eastAsia" w:ascii="仿宋_GB2312" w:hAnsi="Times New Roman" w:eastAsia="仿宋_GB2312" w:cs="Times New Roman"/>
          <w:sz w:val="28"/>
          <w:szCs w:val="28"/>
          <w:lang w:eastAsia="zh-CN"/>
        </w:rPr>
        <w:t>）具备</w:t>
      </w:r>
      <w:r>
        <w:rPr>
          <w:rFonts w:hint="eastAsia" w:ascii="仿宋_GB2312" w:hAnsi="Times New Roman" w:eastAsia="仿宋_GB2312" w:cs="Times New Roman"/>
          <w:sz w:val="28"/>
          <w:szCs w:val="28"/>
        </w:rPr>
        <w:t>暖通空调与给排水系统</w:t>
      </w:r>
      <w:r>
        <w:rPr>
          <w:rFonts w:hint="eastAsia" w:ascii="仿宋_GB2312" w:hAnsi="Times New Roman" w:eastAsia="仿宋_GB2312" w:cs="Times New Roman"/>
          <w:sz w:val="28"/>
          <w:szCs w:val="28"/>
          <w:lang w:eastAsia="zh-CN"/>
        </w:rPr>
        <w:t>的安装</w:t>
      </w:r>
      <w:r>
        <w:rPr>
          <w:rFonts w:hint="eastAsia" w:ascii="仿宋_GB2312" w:hAnsi="Times New Roman" w:eastAsia="仿宋_GB2312" w:cs="Times New Roman"/>
          <w:sz w:val="28"/>
          <w:szCs w:val="28"/>
        </w:rPr>
        <w:t>应用</w:t>
      </w:r>
      <w:r>
        <w:rPr>
          <w:rFonts w:hint="eastAsia" w:ascii="仿宋_GB2312" w:hAnsi="Times New Roman" w:eastAsia="仿宋_GB2312" w:cs="Times New Roman"/>
          <w:sz w:val="28"/>
          <w:szCs w:val="28"/>
          <w:lang w:eastAsia="zh-CN"/>
        </w:rPr>
        <w:t>、维护保养与故障处理的能</w:t>
      </w:r>
      <w:r>
        <w:rPr>
          <w:rFonts w:hint="eastAsia" w:ascii="仿宋_GB2312" w:hAnsi="Times New Roman" w:eastAsia="仿宋_GB2312" w:cs="Times New Roman"/>
          <w:sz w:val="28"/>
          <w:szCs w:val="28"/>
        </w:rPr>
        <w:t>力；</w:t>
      </w:r>
    </w:p>
    <w:p w14:paraId="42F569A6">
      <w:pPr>
        <w:ind w:firstLine="560" w:firstLineChars="20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9）</w:t>
      </w:r>
      <w:r>
        <w:rPr>
          <w:rFonts w:hint="eastAsia" w:ascii="仿宋_GB2312" w:hAnsi="Times New Roman" w:eastAsia="仿宋_GB2312" w:cs="Times New Roman"/>
          <w:sz w:val="28"/>
          <w:szCs w:val="28"/>
          <w:lang w:eastAsia="zh-CN"/>
        </w:rPr>
        <w:t>具备</w:t>
      </w:r>
      <w:r>
        <w:rPr>
          <w:rFonts w:hint="eastAsia" w:ascii="仿宋_GB2312" w:hAnsi="Times New Roman" w:eastAsia="仿宋_GB2312" w:cs="Times New Roman"/>
          <w:sz w:val="28"/>
          <w:szCs w:val="28"/>
        </w:rPr>
        <w:t>车站低压配电与照明系统</w:t>
      </w:r>
      <w:r>
        <w:rPr>
          <w:rFonts w:hint="eastAsia" w:ascii="仿宋_GB2312" w:hAnsi="Times New Roman" w:eastAsia="仿宋_GB2312" w:cs="Times New Roman"/>
          <w:sz w:val="28"/>
          <w:szCs w:val="28"/>
          <w:lang w:eastAsia="zh-CN"/>
        </w:rPr>
        <w:t>安装</w:t>
      </w:r>
      <w:r>
        <w:rPr>
          <w:rFonts w:hint="eastAsia" w:ascii="仿宋_GB2312" w:hAnsi="Times New Roman" w:eastAsia="仿宋_GB2312" w:cs="Times New Roman"/>
          <w:sz w:val="28"/>
          <w:szCs w:val="28"/>
        </w:rPr>
        <w:t>应用</w:t>
      </w:r>
      <w:r>
        <w:rPr>
          <w:rFonts w:hint="eastAsia" w:ascii="仿宋_GB2312" w:hAnsi="Times New Roman" w:eastAsia="仿宋_GB2312" w:cs="Times New Roman"/>
          <w:sz w:val="28"/>
          <w:szCs w:val="28"/>
          <w:lang w:eastAsia="zh-CN"/>
        </w:rPr>
        <w:t>、维护保养与故障处理的能</w:t>
      </w:r>
      <w:r>
        <w:rPr>
          <w:rFonts w:hint="eastAsia" w:ascii="仿宋_GB2312" w:hAnsi="Times New Roman" w:eastAsia="仿宋_GB2312" w:cs="Times New Roman"/>
          <w:sz w:val="28"/>
          <w:szCs w:val="28"/>
        </w:rPr>
        <w:t>力</w:t>
      </w:r>
      <w:r>
        <w:rPr>
          <w:rFonts w:hint="eastAsia" w:ascii="仿宋_GB2312" w:hAnsi="Times New Roman" w:eastAsia="仿宋_GB2312" w:cs="Times New Roman"/>
          <w:sz w:val="28"/>
          <w:szCs w:val="28"/>
          <w:lang w:eastAsia="zh-CN"/>
        </w:rPr>
        <w:t>。</w:t>
      </w:r>
    </w:p>
    <w:p w14:paraId="5167E02B">
      <w:pPr>
        <w:pStyle w:val="14"/>
        <w:spacing w:before="50"/>
        <w:ind w:firstLine="588" w:firstLineChars="196"/>
        <w:rPr>
          <w:rFonts w:ascii="黑体" w:hAnsi="黑体" w:eastAsia="黑体"/>
          <w:sz w:val="30"/>
          <w:szCs w:val="30"/>
        </w:rPr>
      </w:pPr>
      <w:r>
        <w:rPr>
          <w:rFonts w:hint="eastAsia" w:ascii="黑体" w:hAnsi="黑体" w:eastAsia="黑体"/>
          <w:sz w:val="30"/>
          <w:szCs w:val="30"/>
        </w:rPr>
        <w:t>六、课程设置及要求</w:t>
      </w:r>
    </w:p>
    <w:p w14:paraId="7ECE02C5">
      <w:pPr>
        <w:pStyle w:val="14"/>
        <w:spacing w:before="50"/>
        <w:ind w:firstLine="548" w:firstLineChars="196"/>
        <w:jc w:val="left"/>
        <w:rPr>
          <w:rFonts w:ascii="仿宋_GB2312" w:eastAsia="仿宋_GB2312"/>
          <w:sz w:val="28"/>
          <w:szCs w:val="28"/>
        </w:rPr>
      </w:pPr>
      <w:r>
        <w:rPr>
          <w:rFonts w:hint="eastAsia" w:ascii="仿宋_GB2312" w:eastAsia="仿宋_GB2312"/>
          <w:sz w:val="28"/>
          <w:szCs w:val="28"/>
        </w:rPr>
        <w:t>1.公共基础课程</w:t>
      </w:r>
    </w:p>
    <w:p w14:paraId="2ECDBB7D">
      <w:pPr>
        <w:pStyle w:val="14"/>
        <w:spacing w:before="50"/>
        <w:ind w:firstLine="548" w:firstLineChars="196"/>
        <w:jc w:val="left"/>
        <w:rPr>
          <w:rFonts w:hint="eastAsia" w:ascii="仿宋_GB2312" w:eastAsia="仿宋_GB2312"/>
          <w:sz w:val="28"/>
          <w:szCs w:val="28"/>
          <w:lang w:val="en-US" w:eastAsia="zh-CN"/>
        </w:rPr>
      </w:pPr>
      <w:r>
        <w:rPr>
          <w:rFonts w:hint="eastAsia" w:ascii="仿宋_GB2312" w:eastAsia="仿宋_GB2312"/>
          <w:sz w:val="28"/>
          <w:szCs w:val="28"/>
        </w:rPr>
        <w:t>（1）公共基础必修课程：课程及教学内容见表</w:t>
      </w:r>
      <w:r>
        <w:rPr>
          <w:rFonts w:hint="eastAsia" w:ascii="仿宋_GB2312" w:eastAsia="仿宋_GB2312"/>
          <w:sz w:val="28"/>
          <w:szCs w:val="28"/>
          <w:lang w:val="en-US" w:eastAsia="zh-CN"/>
        </w:rPr>
        <w:t>3</w:t>
      </w:r>
    </w:p>
    <w:tbl>
      <w:tblPr>
        <w:tblStyle w:val="7"/>
        <w:tblW w:w="51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171"/>
        <w:gridCol w:w="2308"/>
        <w:gridCol w:w="955"/>
        <w:gridCol w:w="4221"/>
      </w:tblGrid>
      <w:tr w14:paraId="48828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blHeader/>
          <w:jc w:val="center"/>
        </w:trPr>
        <w:tc>
          <w:tcPr>
            <w:tcW w:w="431" w:type="pct"/>
            <w:tcBorders>
              <w:top w:val="single" w:color="auto" w:sz="4" w:space="0"/>
              <w:left w:val="single" w:color="auto" w:sz="4" w:space="0"/>
              <w:bottom w:val="single" w:color="auto" w:sz="4" w:space="0"/>
              <w:right w:val="single" w:color="auto" w:sz="4" w:space="0"/>
            </w:tcBorders>
            <w:vAlign w:val="center"/>
          </w:tcPr>
          <w:p w14:paraId="5353AE01">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618" w:type="pct"/>
            <w:tcBorders>
              <w:top w:val="single" w:color="auto" w:sz="4" w:space="0"/>
              <w:left w:val="single" w:color="auto" w:sz="4" w:space="0"/>
              <w:bottom w:val="single" w:color="auto" w:sz="4" w:space="0"/>
              <w:right w:val="single" w:color="auto" w:sz="4" w:space="0"/>
            </w:tcBorders>
            <w:vAlign w:val="center"/>
          </w:tcPr>
          <w:p w14:paraId="3B255E31">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类别</w:t>
            </w:r>
          </w:p>
        </w:tc>
        <w:tc>
          <w:tcPr>
            <w:tcW w:w="1218" w:type="pct"/>
            <w:tcBorders>
              <w:top w:val="single" w:color="auto" w:sz="4" w:space="0"/>
              <w:left w:val="single" w:color="auto" w:sz="4" w:space="0"/>
              <w:bottom w:val="single" w:color="auto" w:sz="4" w:space="0"/>
              <w:right w:val="single" w:color="auto" w:sz="4" w:space="0"/>
            </w:tcBorders>
            <w:vAlign w:val="center"/>
          </w:tcPr>
          <w:p w14:paraId="0581D7BE">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课程名称</w:t>
            </w:r>
          </w:p>
        </w:tc>
        <w:tc>
          <w:tcPr>
            <w:tcW w:w="504" w:type="pct"/>
            <w:tcBorders>
              <w:top w:val="single" w:color="auto" w:sz="4" w:space="0"/>
              <w:left w:val="single" w:color="auto" w:sz="4" w:space="0"/>
              <w:bottom w:val="single" w:color="auto" w:sz="4" w:space="0"/>
              <w:right w:val="single" w:color="auto" w:sz="4" w:space="0"/>
            </w:tcBorders>
            <w:vAlign w:val="center"/>
          </w:tcPr>
          <w:p w14:paraId="396AAA71">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学时</w:t>
            </w:r>
          </w:p>
        </w:tc>
        <w:tc>
          <w:tcPr>
            <w:tcW w:w="2227" w:type="pct"/>
            <w:tcBorders>
              <w:top w:val="single" w:color="auto" w:sz="4" w:space="0"/>
              <w:left w:val="single" w:color="auto" w:sz="4" w:space="0"/>
              <w:bottom w:val="single" w:color="auto" w:sz="4" w:space="0"/>
              <w:right w:val="single" w:color="auto" w:sz="4" w:space="0"/>
            </w:tcBorders>
            <w:vAlign w:val="center"/>
          </w:tcPr>
          <w:p w14:paraId="131A6282">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主要内容</w:t>
            </w:r>
          </w:p>
        </w:tc>
      </w:tr>
      <w:tr w14:paraId="0A93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vAlign w:val="center"/>
          </w:tcPr>
          <w:p w14:paraId="05DE721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18" w:type="pct"/>
            <w:tcBorders>
              <w:top w:val="single" w:color="auto" w:sz="4" w:space="0"/>
              <w:left w:val="single" w:color="auto" w:sz="4" w:space="0"/>
              <w:bottom w:val="single" w:color="auto" w:sz="4" w:space="0"/>
              <w:right w:val="single" w:color="auto" w:sz="4" w:space="0"/>
            </w:tcBorders>
            <w:vAlign w:val="center"/>
          </w:tcPr>
          <w:p w14:paraId="2127FD0E">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single" w:color="auto" w:sz="4" w:space="0"/>
              <w:left w:val="single" w:color="auto" w:sz="4" w:space="0"/>
              <w:bottom w:val="single" w:color="auto" w:sz="4" w:space="0"/>
              <w:right w:val="single" w:color="auto" w:sz="4" w:space="0"/>
            </w:tcBorders>
            <w:shd w:val="clear" w:color="000000" w:fill="FFFFFF"/>
            <w:vAlign w:val="center"/>
          </w:tcPr>
          <w:p w14:paraId="1ED76CF4">
            <w:pPr>
              <w:adjustRightInd w:val="0"/>
              <w:snapToGrid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思想道德与</w:t>
            </w:r>
            <w:r>
              <w:rPr>
                <w:rFonts w:hint="eastAsia" w:ascii="仿宋" w:hAnsi="仿宋" w:eastAsia="仿宋" w:cs="仿宋"/>
                <w:color w:val="auto"/>
                <w:sz w:val="21"/>
                <w:szCs w:val="21"/>
                <w:highlight w:val="none"/>
                <w:lang w:val="en-US" w:eastAsia="zh-CN"/>
              </w:rPr>
              <w:t>法治</w:t>
            </w:r>
          </w:p>
        </w:tc>
        <w:tc>
          <w:tcPr>
            <w:tcW w:w="504" w:type="pct"/>
            <w:tcBorders>
              <w:top w:val="single" w:color="auto" w:sz="4" w:space="0"/>
              <w:left w:val="single" w:color="auto" w:sz="4" w:space="0"/>
              <w:bottom w:val="single" w:color="auto" w:sz="4" w:space="0"/>
              <w:right w:val="single" w:color="auto" w:sz="4" w:space="0"/>
            </w:tcBorders>
            <w:shd w:val="clear" w:color="000000" w:fill="FFFFFF"/>
            <w:vAlign w:val="center"/>
          </w:tcPr>
          <w:p w14:paraId="0E9264D9">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48</w:t>
            </w:r>
          </w:p>
        </w:tc>
        <w:tc>
          <w:tcPr>
            <w:tcW w:w="2227" w:type="pct"/>
            <w:tcBorders>
              <w:top w:val="single" w:color="auto" w:sz="4" w:space="0"/>
              <w:left w:val="single" w:color="auto" w:sz="4" w:space="0"/>
              <w:bottom w:val="single" w:color="auto" w:sz="4" w:space="0"/>
              <w:right w:val="single" w:color="auto" w:sz="4" w:space="0"/>
            </w:tcBorders>
            <w:vAlign w:val="center"/>
          </w:tcPr>
          <w:p w14:paraId="50BB037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rPr>
            </w:pPr>
            <w:r>
              <w:rPr>
                <w:rFonts w:hint="eastAsia" w:ascii="仿宋" w:hAnsi="仿宋" w:eastAsia="仿宋" w:cs="仿宋"/>
                <w:color w:val="auto"/>
                <w:sz w:val="21"/>
                <w:szCs w:val="21"/>
                <w:highlight w:val="none"/>
              </w:rPr>
              <w:t>面向大学生开设的公共政治理论课，是高校思想政治理论课的必修课程，本课程以马克思主义为指导，以习近平新时代中国特色社会主义思想为价值取向，以正确的世界观、人生观、价值观和道德观、法治观教育为主要内容，把社会主义核心价值观贯穿教学的全过程，通过理论学习和实践体验，帮助学生形成崇高的理想信念，弘扬伟大的爱国精神，确立正确的人生观和价值观，加强思想品德修养，增强学法、用法的自觉性，全面提高大学生的思想道德素质、行为修养和法律素养。教学目的与任务：从当代大学生面临和关心的实际问题出发，以正确的人生观、价值观、道德观和法治观教育为主线，通过理论学习和实践体验，帮助大学生形成崇高的理想信念，弘扬伟大的爱国主义精神，确立正确的人生观和价值观，牢固树立社会主义核心价值观，培养良好的思想道德素质和法律素质，进一步提高分辨是非、善恶、美丑和加强自我修养的能力，为逐渐成为德、智、体、美、劳全面发展的中国特色社会主义伟大事业的合格建设者和可靠接班人，培养良好的思想道德修养和法治素养。</w:t>
            </w:r>
          </w:p>
        </w:tc>
      </w:tr>
      <w:tr w14:paraId="0571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vAlign w:val="center"/>
          </w:tcPr>
          <w:p w14:paraId="0E00BC8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618" w:type="pct"/>
            <w:tcBorders>
              <w:top w:val="single" w:color="auto" w:sz="4" w:space="0"/>
              <w:left w:val="single" w:color="auto" w:sz="4" w:space="0"/>
              <w:bottom w:val="single" w:color="auto" w:sz="4" w:space="0"/>
              <w:right w:val="single" w:color="auto" w:sz="4" w:space="0"/>
            </w:tcBorders>
            <w:vAlign w:val="center"/>
          </w:tcPr>
          <w:p w14:paraId="050D3D06">
            <w:pPr>
              <w:adjustRightInd w:val="0"/>
              <w:snapToGrid w:val="0"/>
              <w:jc w:val="center"/>
              <w:rPr>
                <w:rFonts w:hint="eastAsia" w:ascii="仿宋" w:hAnsi="仿宋" w:eastAsia="仿宋" w:cs="仿宋"/>
                <w:color w:val="auto"/>
                <w:spacing w:val="-20"/>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51D60ECD">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形势与政策</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4F61F451">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32</w:t>
            </w:r>
          </w:p>
          <w:p w14:paraId="38AFB44B">
            <w:pPr>
              <w:adjustRightInd w:val="0"/>
              <w:snapToGrid w:val="0"/>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8/学期</w:t>
            </w:r>
            <w:r>
              <w:rPr>
                <w:rFonts w:hint="eastAsia" w:ascii="仿宋" w:hAnsi="仿宋" w:eastAsia="仿宋" w:cs="仿宋"/>
                <w:color w:val="auto"/>
                <w:sz w:val="18"/>
                <w:szCs w:val="18"/>
                <w:highlight w:val="none"/>
                <w:lang w:eastAsia="zh-CN"/>
              </w:rPr>
              <w:t>）</w:t>
            </w:r>
          </w:p>
        </w:tc>
        <w:tc>
          <w:tcPr>
            <w:tcW w:w="2227" w:type="pct"/>
            <w:tcBorders>
              <w:top w:val="single" w:color="auto" w:sz="4" w:space="0"/>
              <w:left w:val="single" w:color="auto" w:sz="4" w:space="0"/>
              <w:bottom w:val="single" w:color="auto" w:sz="4" w:space="0"/>
              <w:right w:val="single" w:color="auto" w:sz="4" w:space="0"/>
            </w:tcBorders>
            <w:vAlign w:val="center"/>
          </w:tcPr>
          <w:p w14:paraId="323828E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lang w:val="en-US" w:eastAsia="zh-CN"/>
              </w:rPr>
            </w:pPr>
            <w:r>
              <w:rPr>
                <w:rFonts w:hint="eastAsia" w:ascii="仿宋" w:hAnsi="仿宋" w:eastAsia="仿宋" w:cs="仿宋"/>
                <w:color w:val="auto"/>
                <w:sz w:val="21"/>
                <w:szCs w:val="21"/>
                <w:highlight w:val="none"/>
              </w:rPr>
              <w:t>主要围绕党和国家推出的重大战略决策和当代国际、国内形势的热点、焦点问题，并结合我校教学实际情况和学生关注的热点、焦点问题来确定，组织实施我校全校学生形势与政策课的教育教学工作。着重进行党的基本理论、基本路线、基本纲领和基本经验教育；进行我国改革开放和社会主义现代化建设的形势、任务和发展成就教育；进行党和国家重大方针政策、重大活动和重大改革措施教育。要紧紧围绕国内外形势、重大事件、重要时事和我国的对外政策，围绕我省建设，以提高学生对形势与政策的认知能力为着力点，进行马克思主义形势观、政策观教育，引导学生正确把握国内外形势的大局。既照顾理论体系，又突出教学重点、难点、热点问题，充分调动学生的学习积极性、主动性和创造性。</w:t>
            </w:r>
          </w:p>
        </w:tc>
      </w:tr>
      <w:tr w14:paraId="0498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5"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75A2FBE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618" w:type="pct"/>
            <w:tcBorders>
              <w:top w:val="single" w:color="auto" w:sz="4" w:space="0"/>
              <w:left w:val="single" w:color="auto" w:sz="4" w:space="0"/>
              <w:bottom w:val="single" w:color="auto" w:sz="4" w:space="0"/>
              <w:right w:val="single" w:color="auto" w:sz="4" w:space="0"/>
            </w:tcBorders>
            <w:vAlign w:val="center"/>
          </w:tcPr>
          <w:p w14:paraId="1569F0B1">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10D07645">
            <w:pPr>
              <w:adjustRightInd w:val="0"/>
              <w:snapToGrid w:val="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毛泽东思想和中国特色社会主义理论体系概论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后续“中华民族共同体概论”课程8课时理论教学+8课时实践教学；“四史”教育8课时</w:t>
            </w:r>
            <w:r>
              <w:rPr>
                <w:rFonts w:hint="eastAsia" w:ascii="仿宋" w:hAnsi="仿宋" w:eastAsia="仿宋" w:cs="仿宋"/>
                <w:color w:val="auto"/>
                <w:sz w:val="21"/>
                <w:szCs w:val="21"/>
                <w:highlight w:val="none"/>
                <w:lang w:eastAsia="zh-CN"/>
              </w:rPr>
              <w:t>）</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727B6137">
            <w:pPr>
              <w:adjustRightInd w:val="0"/>
              <w:snapToGrid w:val="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32</w:t>
            </w:r>
            <w:r>
              <w:rPr>
                <w:rFonts w:hint="eastAsia" w:ascii="仿宋" w:hAnsi="仿宋" w:eastAsia="仿宋" w:cs="仿宋"/>
                <w:color w:val="auto"/>
                <w:sz w:val="18"/>
                <w:szCs w:val="18"/>
                <w:highlight w:val="none"/>
                <w:lang w:val="en-US" w:eastAsia="zh-CN"/>
              </w:rPr>
              <w:t>+（8+8）</w:t>
            </w:r>
          </w:p>
        </w:tc>
        <w:tc>
          <w:tcPr>
            <w:tcW w:w="2227" w:type="pct"/>
            <w:tcBorders>
              <w:top w:val="single" w:color="auto" w:sz="4" w:space="0"/>
              <w:left w:val="single" w:color="auto" w:sz="4" w:space="0"/>
              <w:bottom w:val="single" w:color="auto" w:sz="4" w:space="0"/>
              <w:right w:val="single" w:color="auto" w:sz="4" w:space="0"/>
            </w:tcBorders>
            <w:vAlign w:val="center"/>
          </w:tcPr>
          <w:p w14:paraId="2884CA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rPr>
            </w:pPr>
            <w:r>
              <w:rPr>
                <w:rFonts w:hint="eastAsia" w:ascii="仿宋" w:hAnsi="仿宋" w:eastAsia="仿宋" w:cs="仿宋"/>
                <w:color w:val="auto"/>
                <w:sz w:val="21"/>
                <w:szCs w:val="21"/>
                <w:highlight w:val="none"/>
              </w:rPr>
              <w:t>本课程为公共基础（必修）课，主要讲授马克思主义中国化时代化理论成果的形成和发展过程，重点讲授马克思主义基本原理同中国实际相结合、同中华优秀传统文化相结合的历史进程，突出这些理论成果之间的一脉相承和与时俱进，突出每一个理论成果各自的理论创新，它们所体现的不同时代特征和历史背景，它们赖以形成的实践经验，帮助学生懂得为什么只有中国化时代化的马克思主义才能为解决中国革命、建设和改革指明方向，培养学生科学认识和分析复杂的社会现象的能力。通过教学，帮助大学生深刻领会党在把马克思主义中国化时代化的进程中形成的这些理论成果的深刻内涵和精神实质完整把握基本原理、基本观点和基本知识，并把马克思主义中国化时代化的这些理论成果作为一个一脉相承又与时俱进的统一整体来把握。同时充分重视体现党的二十大以来进一步推进马克思主义中国化时代化的最新成果，体现新时代中国特色社会主义实践的最新经验，体现马克思主义研究的最新进展，从而增强执行党的基本路线和基本纲领的自觉性和坚定性。</w:t>
            </w:r>
          </w:p>
        </w:tc>
      </w:tr>
      <w:tr w14:paraId="4D1A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vAlign w:val="center"/>
          </w:tcPr>
          <w:p w14:paraId="3E21E0AF">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618" w:type="pct"/>
            <w:tcBorders>
              <w:top w:val="single" w:color="auto" w:sz="4" w:space="0"/>
              <w:left w:val="single" w:color="auto" w:sz="4" w:space="0"/>
              <w:bottom w:val="single" w:color="auto" w:sz="4" w:space="0"/>
              <w:right w:val="single" w:color="auto" w:sz="4" w:space="0"/>
            </w:tcBorders>
            <w:vAlign w:val="center"/>
          </w:tcPr>
          <w:p w14:paraId="75101476">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37086094">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习近平新时代中国特色社会主义思想概论</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0A713408">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48</w:t>
            </w:r>
          </w:p>
        </w:tc>
        <w:tc>
          <w:tcPr>
            <w:tcW w:w="2227" w:type="pct"/>
            <w:tcBorders>
              <w:top w:val="single" w:color="auto" w:sz="4" w:space="0"/>
              <w:left w:val="single" w:color="auto" w:sz="4" w:space="0"/>
              <w:bottom w:val="single" w:color="auto" w:sz="4" w:space="0"/>
              <w:right w:val="single" w:color="auto" w:sz="4" w:space="0"/>
            </w:tcBorders>
            <w:vAlign w:val="center"/>
          </w:tcPr>
          <w:p w14:paraId="2287954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rPr>
            </w:pPr>
            <w:r>
              <w:rPr>
                <w:rFonts w:hint="eastAsia" w:ascii="仿宋" w:hAnsi="仿宋" w:eastAsia="仿宋" w:cs="仿宋"/>
                <w:color w:val="auto"/>
                <w:sz w:val="21"/>
                <w:szCs w:val="21"/>
                <w:highlight w:val="none"/>
              </w:rPr>
              <w:t>课程基本内容是系统论述习近平新时代中国特色社会主义思想的科学理论体系，通过马克思主义中国化新的飞跃、坚持和发展中国特色社会主义的总任务、坚持党的全面领导、坚持以人民为中心、以新发展理念引领高质量发展、全面深化改革、发展全过程人民民主、全面依法治国、建设社会主义文化强国、加强以民生为重点的社会建设、建设社会主义生态文明、把人民军队全面建设成为世界一流军队、全面贯彻落实总体国家安全观、坚持“一国两制”和推进祖国统一、推动构建人类命运共同体、全面从严治党、在新征程中勇当开路先锋、争当事业闯将等专题内容的讲授，使大学生通过系统学习、全面掌握和有效运用这一马克思主义中国化最新理论成果，树立正确的世界观、人生观和价值观；使大学生能自觉运用马克思主义的立场、观点和方法，提高分析解决新时代中国特色社会主义建设过程中出现的现实问题的能力；使大学生确立新时代中国特色社会主义的共同理想和信念。</w:t>
            </w:r>
          </w:p>
        </w:tc>
      </w:tr>
      <w:tr w14:paraId="7A68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55251506">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618" w:type="pct"/>
            <w:tcBorders>
              <w:top w:val="single" w:color="auto" w:sz="4" w:space="0"/>
              <w:left w:val="single" w:color="auto" w:sz="4" w:space="0"/>
              <w:bottom w:val="single" w:color="auto" w:sz="4" w:space="0"/>
              <w:right w:val="single" w:color="auto" w:sz="4" w:space="0"/>
            </w:tcBorders>
            <w:vAlign w:val="center"/>
          </w:tcPr>
          <w:p w14:paraId="2950731A">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69353291">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大学</w:t>
            </w:r>
            <w:r>
              <w:rPr>
                <w:rFonts w:hint="eastAsia" w:ascii="仿宋" w:hAnsi="仿宋" w:eastAsia="仿宋" w:cs="仿宋"/>
                <w:color w:val="auto"/>
                <w:sz w:val="21"/>
                <w:szCs w:val="21"/>
                <w:highlight w:val="none"/>
                <w:lang w:val="en-US" w:eastAsia="zh-CN"/>
              </w:rPr>
              <w:t>外语</w:t>
            </w:r>
            <w:r>
              <w:rPr>
                <w:rFonts w:hint="eastAsia" w:ascii="仿宋" w:hAnsi="仿宋" w:eastAsia="仿宋" w:cs="仿宋"/>
                <w:color w:val="auto"/>
                <w:sz w:val="21"/>
                <w:szCs w:val="21"/>
                <w:highlight w:val="none"/>
              </w:rPr>
              <w:t>1</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1F345F6A">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64</w:t>
            </w:r>
          </w:p>
        </w:tc>
        <w:tc>
          <w:tcPr>
            <w:tcW w:w="2227" w:type="pct"/>
            <w:vMerge w:val="restart"/>
            <w:tcBorders>
              <w:top w:val="single" w:color="auto" w:sz="4" w:space="0"/>
              <w:left w:val="single" w:color="auto" w:sz="4" w:space="0"/>
              <w:right w:val="single" w:color="auto" w:sz="4" w:space="0"/>
            </w:tcBorders>
            <w:shd w:val="clear" w:color="auto" w:fill="auto"/>
            <w:vAlign w:val="center"/>
          </w:tcPr>
          <w:p w14:paraId="14218462">
            <w:pPr>
              <w:numPr>
                <w:ilvl w:val="0"/>
                <w:numId w:val="0"/>
              </w:numPr>
              <w:adjustRightInd w:val="0"/>
              <w:snapToGrid w:val="0"/>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color w:val="auto"/>
                <w:szCs w:val="21"/>
                <w:highlight w:val="none"/>
              </w:rPr>
              <w:t>主题类别</w:t>
            </w:r>
          </w:p>
          <w:p w14:paraId="45161A58">
            <w:pPr>
              <w:numPr>
                <w:ilvl w:val="0"/>
                <w:numId w:val="0"/>
              </w:numPr>
              <w:adjustRightInd w:val="0"/>
              <w:snapToGrid w:val="0"/>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color w:val="auto"/>
                <w:szCs w:val="21"/>
                <w:highlight w:val="none"/>
              </w:rPr>
              <w:t>语篇类型</w:t>
            </w:r>
          </w:p>
          <w:p w14:paraId="07895BB5">
            <w:pPr>
              <w:numPr>
                <w:ilvl w:val="0"/>
                <w:numId w:val="0"/>
              </w:numPr>
              <w:adjustRightInd w:val="0"/>
              <w:snapToGrid w:val="0"/>
              <w:jc w:val="left"/>
              <w:rPr>
                <w:rFonts w:hint="eastAsia" w:ascii="仿宋" w:hAnsi="仿宋" w:eastAsia="仿宋" w:cs="仿宋"/>
                <w:color w:val="auto"/>
                <w:szCs w:val="21"/>
                <w:highlight w:val="yellow"/>
              </w:rPr>
            </w:pPr>
            <w:r>
              <w:rPr>
                <w:rFonts w:hint="eastAsia" w:ascii="仿宋" w:hAnsi="仿宋" w:eastAsia="仿宋" w:cs="仿宋"/>
                <w:bCs/>
                <w:color w:val="auto"/>
                <w:szCs w:val="21"/>
                <w:highlight w:val="none"/>
              </w:rPr>
              <w:t>（</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语言知识</w:t>
            </w:r>
          </w:p>
          <w:p w14:paraId="034E0F14">
            <w:pPr>
              <w:numPr>
                <w:ilvl w:val="0"/>
                <w:numId w:val="0"/>
              </w:numPr>
              <w:adjustRightInd w:val="0"/>
              <w:snapToGrid w:val="0"/>
              <w:jc w:val="left"/>
              <w:rPr>
                <w:rFonts w:hint="eastAsia" w:ascii="仿宋" w:hAnsi="仿宋" w:eastAsia="仿宋" w:cs="仿宋"/>
                <w:color w:val="auto"/>
                <w:szCs w:val="21"/>
                <w:highlight w:val="yellow"/>
              </w:rPr>
            </w:pPr>
            <w:r>
              <w:rPr>
                <w:rFonts w:hint="eastAsia" w:ascii="仿宋" w:hAnsi="仿宋" w:eastAsia="仿宋" w:cs="仿宋"/>
                <w:bCs/>
                <w:color w:val="auto"/>
                <w:szCs w:val="21"/>
                <w:highlight w:val="none"/>
              </w:rPr>
              <w:t>（</w:t>
            </w:r>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文化知识</w:t>
            </w:r>
          </w:p>
          <w:p w14:paraId="60A30080">
            <w:pPr>
              <w:numPr>
                <w:ilvl w:val="0"/>
                <w:numId w:val="0"/>
              </w:numPr>
              <w:adjustRightInd w:val="0"/>
              <w:snapToGrid w:val="0"/>
              <w:jc w:val="left"/>
              <w:rPr>
                <w:rFonts w:hint="eastAsia" w:ascii="仿宋" w:hAnsi="仿宋" w:eastAsia="仿宋" w:cs="仿宋"/>
                <w:color w:val="auto"/>
                <w:szCs w:val="21"/>
                <w:highlight w:val="yellow"/>
              </w:rPr>
            </w:pPr>
            <w:r>
              <w:rPr>
                <w:rFonts w:hint="eastAsia" w:ascii="仿宋" w:hAnsi="仿宋" w:eastAsia="仿宋" w:cs="仿宋"/>
                <w:bCs/>
                <w:color w:val="auto"/>
                <w:szCs w:val="21"/>
                <w:highlight w:val="none"/>
              </w:rPr>
              <w:t>（</w:t>
            </w:r>
            <w:r>
              <w:rPr>
                <w:rFonts w:hint="eastAsia" w:ascii="仿宋" w:hAnsi="仿宋" w:eastAsia="仿宋" w:cs="仿宋"/>
                <w:bCs/>
                <w:color w:val="auto"/>
                <w:szCs w:val="21"/>
                <w:highlight w:val="none"/>
                <w:lang w:val="en-US" w:eastAsia="zh-CN"/>
              </w:rPr>
              <w:t>5</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职业</w:t>
            </w:r>
            <w:r>
              <w:rPr>
                <w:rFonts w:hint="eastAsia" w:ascii="仿宋" w:hAnsi="仿宋" w:eastAsia="仿宋" w:cs="仿宋"/>
                <w:color w:val="auto"/>
                <w:szCs w:val="21"/>
                <w:highlight w:val="none"/>
                <w:lang w:val="en-US" w:eastAsia="zh-CN"/>
              </w:rPr>
              <w:t>外</w:t>
            </w:r>
            <w:r>
              <w:rPr>
                <w:rFonts w:hint="eastAsia" w:ascii="仿宋" w:hAnsi="仿宋" w:eastAsia="仿宋" w:cs="仿宋"/>
                <w:color w:val="auto"/>
                <w:szCs w:val="21"/>
                <w:highlight w:val="none"/>
              </w:rPr>
              <w:t>语技能</w:t>
            </w:r>
          </w:p>
          <w:p w14:paraId="05D40DEE">
            <w:pPr>
              <w:adjustRightInd w:val="0"/>
              <w:snapToGrid w:val="0"/>
              <w:jc w:val="left"/>
              <w:rPr>
                <w:rFonts w:hint="eastAsia" w:ascii="仿宋" w:hAnsi="仿宋" w:eastAsia="仿宋" w:cs="仿宋"/>
                <w:color w:val="auto"/>
                <w:szCs w:val="21"/>
                <w:highlight w:val="yellow"/>
              </w:rPr>
            </w:pPr>
            <w:r>
              <w:rPr>
                <w:rFonts w:hint="eastAsia" w:ascii="仿宋" w:hAnsi="仿宋" w:eastAsia="仿宋" w:cs="仿宋"/>
                <w:bCs/>
                <w:color w:val="auto"/>
                <w:szCs w:val="21"/>
                <w:highlight w:val="none"/>
              </w:rPr>
              <w:t>（</w:t>
            </w:r>
            <w:r>
              <w:rPr>
                <w:rFonts w:hint="eastAsia" w:ascii="仿宋" w:hAnsi="仿宋" w:eastAsia="仿宋" w:cs="仿宋"/>
                <w:bCs/>
                <w:color w:val="auto"/>
                <w:szCs w:val="21"/>
                <w:highlight w:val="none"/>
                <w:lang w:val="en-US" w:eastAsia="zh-CN"/>
              </w:rPr>
              <w:t>6</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语言学习策略</w:t>
            </w:r>
          </w:p>
        </w:tc>
      </w:tr>
      <w:tr w14:paraId="0764B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188C82EE">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6</w:t>
            </w:r>
          </w:p>
        </w:tc>
        <w:tc>
          <w:tcPr>
            <w:tcW w:w="618" w:type="pct"/>
            <w:tcBorders>
              <w:top w:val="single" w:color="auto" w:sz="4" w:space="0"/>
              <w:left w:val="single" w:color="auto" w:sz="4" w:space="0"/>
              <w:bottom w:val="single" w:color="auto" w:sz="4" w:space="0"/>
              <w:right w:val="single" w:color="auto" w:sz="4" w:space="0"/>
            </w:tcBorders>
            <w:vAlign w:val="center"/>
          </w:tcPr>
          <w:p w14:paraId="61686964">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793849AB">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大学</w:t>
            </w:r>
            <w:r>
              <w:rPr>
                <w:rFonts w:hint="eastAsia" w:ascii="仿宋" w:hAnsi="仿宋" w:eastAsia="仿宋" w:cs="仿宋"/>
                <w:color w:val="auto"/>
                <w:sz w:val="21"/>
                <w:szCs w:val="21"/>
                <w:highlight w:val="none"/>
                <w:lang w:val="en-US" w:eastAsia="zh-CN"/>
              </w:rPr>
              <w:t>外语</w:t>
            </w:r>
            <w:r>
              <w:rPr>
                <w:rFonts w:hint="eastAsia" w:ascii="仿宋" w:hAnsi="仿宋" w:eastAsia="仿宋" w:cs="仿宋"/>
                <w:color w:val="auto"/>
                <w:sz w:val="21"/>
                <w:szCs w:val="21"/>
                <w:highlight w:val="none"/>
              </w:rPr>
              <w:t>2</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1D305663">
            <w:pPr>
              <w:adjustRightInd w:val="0"/>
              <w:snapToGrid w:val="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64</w:t>
            </w:r>
          </w:p>
        </w:tc>
        <w:tc>
          <w:tcPr>
            <w:tcW w:w="2227" w:type="pct"/>
            <w:vMerge w:val="continue"/>
            <w:tcBorders>
              <w:left w:val="single" w:color="auto" w:sz="4" w:space="0"/>
              <w:bottom w:val="single" w:color="auto" w:sz="4" w:space="0"/>
              <w:right w:val="single" w:color="auto" w:sz="4" w:space="0"/>
            </w:tcBorders>
            <w:shd w:val="clear" w:color="auto" w:fill="auto"/>
            <w:vAlign w:val="center"/>
          </w:tcPr>
          <w:p w14:paraId="6B9BE5FC">
            <w:pPr>
              <w:adjustRightInd w:val="0"/>
              <w:snapToGrid w:val="0"/>
              <w:jc w:val="left"/>
              <w:rPr>
                <w:rFonts w:hint="eastAsia" w:ascii="仿宋" w:hAnsi="仿宋" w:eastAsia="仿宋" w:cs="仿宋"/>
                <w:color w:val="auto"/>
                <w:szCs w:val="21"/>
                <w:highlight w:val="yellow"/>
              </w:rPr>
            </w:pPr>
          </w:p>
        </w:tc>
      </w:tr>
      <w:tr w14:paraId="71EC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1CE612AA">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7</w:t>
            </w:r>
          </w:p>
        </w:tc>
        <w:tc>
          <w:tcPr>
            <w:tcW w:w="618" w:type="pct"/>
            <w:tcBorders>
              <w:top w:val="single" w:color="auto" w:sz="4" w:space="0"/>
              <w:left w:val="single" w:color="auto" w:sz="4" w:space="0"/>
              <w:bottom w:val="single" w:color="auto" w:sz="4" w:space="0"/>
              <w:right w:val="single" w:color="auto" w:sz="4" w:space="0"/>
            </w:tcBorders>
            <w:vAlign w:val="center"/>
          </w:tcPr>
          <w:p w14:paraId="56D14AD9">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14F66182">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高等数学</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59062C13">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64</w:t>
            </w:r>
          </w:p>
        </w:tc>
        <w:tc>
          <w:tcPr>
            <w:tcW w:w="2227" w:type="pct"/>
            <w:tcBorders>
              <w:top w:val="single" w:color="auto" w:sz="4" w:space="0"/>
              <w:left w:val="single" w:color="auto" w:sz="4" w:space="0"/>
              <w:bottom w:val="single" w:color="auto" w:sz="4" w:space="0"/>
              <w:right w:val="single" w:color="auto" w:sz="4" w:space="0"/>
            </w:tcBorders>
            <w:shd w:val="clear" w:color="auto" w:fill="auto"/>
            <w:vAlign w:val="center"/>
          </w:tcPr>
          <w:p w14:paraId="475DE816">
            <w:pPr>
              <w:jc w:val="both"/>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（1）函数</w:t>
            </w:r>
          </w:p>
          <w:p w14:paraId="61264D1E">
            <w:pPr>
              <w:jc w:val="both"/>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（2）极限与连续</w:t>
            </w:r>
          </w:p>
          <w:p w14:paraId="21FBECD3">
            <w:pPr>
              <w:jc w:val="both"/>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（3）一元函数微分学</w:t>
            </w:r>
          </w:p>
        </w:tc>
      </w:tr>
      <w:tr w14:paraId="325A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5DAB946F">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8</w:t>
            </w:r>
          </w:p>
        </w:tc>
        <w:tc>
          <w:tcPr>
            <w:tcW w:w="618" w:type="pct"/>
            <w:tcBorders>
              <w:top w:val="single" w:color="auto" w:sz="4" w:space="0"/>
              <w:left w:val="single" w:color="auto" w:sz="4" w:space="0"/>
              <w:bottom w:val="single" w:color="auto" w:sz="4" w:space="0"/>
              <w:right w:val="single" w:color="auto" w:sz="4" w:space="0"/>
            </w:tcBorders>
            <w:vAlign w:val="center"/>
          </w:tcPr>
          <w:p w14:paraId="6EFD954A">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277CB119">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大学语文</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24406840">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32</w:t>
            </w:r>
          </w:p>
        </w:tc>
        <w:tc>
          <w:tcPr>
            <w:tcW w:w="2227" w:type="pct"/>
            <w:tcBorders>
              <w:top w:val="single" w:color="auto" w:sz="4" w:space="0"/>
              <w:left w:val="single" w:color="auto" w:sz="4" w:space="0"/>
              <w:bottom w:val="single" w:color="auto" w:sz="4" w:space="0"/>
              <w:right w:val="single" w:color="auto" w:sz="4" w:space="0"/>
            </w:tcBorders>
            <w:shd w:val="clear" w:color="auto" w:fill="auto"/>
            <w:vAlign w:val="center"/>
          </w:tcPr>
          <w:p w14:paraId="7CEA6050">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（1）文学鉴赏</w:t>
            </w:r>
          </w:p>
          <w:p w14:paraId="3878D5A6">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（2）应用文写作</w:t>
            </w:r>
          </w:p>
          <w:p w14:paraId="3647211E">
            <w:pPr>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（3）口语交际</w:t>
            </w:r>
          </w:p>
        </w:tc>
      </w:tr>
      <w:tr w14:paraId="22D2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33EA8756">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9</w:t>
            </w:r>
          </w:p>
        </w:tc>
        <w:tc>
          <w:tcPr>
            <w:tcW w:w="618" w:type="pct"/>
            <w:tcBorders>
              <w:top w:val="single" w:color="auto" w:sz="4" w:space="0"/>
              <w:left w:val="single" w:color="auto" w:sz="4" w:space="0"/>
              <w:bottom w:val="single" w:color="auto" w:sz="4" w:space="0"/>
              <w:right w:val="single" w:color="auto" w:sz="4" w:space="0"/>
            </w:tcBorders>
            <w:vAlign w:val="center"/>
          </w:tcPr>
          <w:p w14:paraId="34096AD3">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13D30C2E">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信息技术</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56342733">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48</w:t>
            </w:r>
          </w:p>
        </w:tc>
        <w:tc>
          <w:tcPr>
            <w:tcW w:w="2227" w:type="pct"/>
            <w:tcBorders>
              <w:top w:val="single" w:color="auto" w:sz="4" w:space="0"/>
              <w:left w:val="single" w:color="auto" w:sz="4" w:space="0"/>
              <w:bottom w:val="single" w:color="auto" w:sz="4" w:space="0"/>
              <w:right w:val="single" w:color="auto" w:sz="4" w:space="0"/>
            </w:tcBorders>
            <w:shd w:val="clear" w:color="auto" w:fill="auto"/>
            <w:vAlign w:val="center"/>
          </w:tcPr>
          <w:p w14:paraId="142F512B">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（1）计算机的基础知识</w:t>
            </w:r>
          </w:p>
          <w:p w14:paraId="712879F7">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（2）Windows基本操作</w:t>
            </w:r>
          </w:p>
          <w:p w14:paraId="1A73487A">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（3）文字处理软件Word2010使用</w:t>
            </w:r>
          </w:p>
          <w:p w14:paraId="665AE457">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（4）电子表格软件Excel2010的使用</w:t>
            </w:r>
          </w:p>
          <w:p w14:paraId="0EEFF379">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（5）幻灯片制作软件Power point2010的操作</w:t>
            </w:r>
          </w:p>
          <w:p w14:paraId="42880C01">
            <w:pPr>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（6）计算机的网络及安全处理</w:t>
            </w:r>
          </w:p>
        </w:tc>
      </w:tr>
      <w:tr w14:paraId="200C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6CAF8FBB">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618" w:type="pct"/>
            <w:tcBorders>
              <w:top w:val="single" w:color="auto" w:sz="4" w:space="0"/>
              <w:left w:val="single" w:color="auto" w:sz="4" w:space="0"/>
              <w:bottom w:val="single" w:color="auto" w:sz="4" w:space="0"/>
              <w:right w:val="single" w:color="auto" w:sz="4" w:space="0"/>
            </w:tcBorders>
            <w:vAlign w:val="center"/>
          </w:tcPr>
          <w:p w14:paraId="6BF7FB8E">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5446977B">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军事理论</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2AF50D23">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36</w:t>
            </w:r>
          </w:p>
        </w:tc>
        <w:tc>
          <w:tcPr>
            <w:tcW w:w="2227" w:type="pct"/>
            <w:tcBorders>
              <w:top w:val="single" w:color="auto" w:sz="4" w:space="0"/>
              <w:left w:val="single" w:color="auto" w:sz="4" w:space="0"/>
              <w:right w:val="single" w:color="auto" w:sz="4" w:space="0"/>
            </w:tcBorders>
            <w:vAlign w:val="center"/>
          </w:tcPr>
          <w:p w14:paraId="534335F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（1）中国国防</w:t>
            </w:r>
          </w:p>
          <w:p w14:paraId="1AFE463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（2）国家安全</w:t>
            </w:r>
          </w:p>
          <w:p w14:paraId="330F299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（3）军事思想</w:t>
            </w:r>
          </w:p>
          <w:p w14:paraId="27C1A86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（4）现代战争</w:t>
            </w:r>
          </w:p>
          <w:p w14:paraId="651BD78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（5）信息化装备</w:t>
            </w:r>
          </w:p>
          <w:p w14:paraId="21ECE021">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（6）国家安全形势</w:t>
            </w:r>
          </w:p>
        </w:tc>
      </w:tr>
      <w:tr w14:paraId="75E6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0738944B">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w:t>
            </w:r>
          </w:p>
        </w:tc>
        <w:tc>
          <w:tcPr>
            <w:tcW w:w="618" w:type="pct"/>
            <w:tcBorders>
              <w:top w:val="single" w:color="auto" w:sz="4" w:space="0"/>
              <w:left w:val="single" w:color="auto" w:sz="4" w:space="0"/>
              <w:bottom w:val="single" w:color="auto" w:sz="4" w:space="0"/>
              <w:right w:val="single" w:color="auto" w:sz="4" w:space="0"/>
            </w:tcBorders>
            <w:vAlign w:val="center"/>
          </w:tcPr>
          <w:p w14:paraId="57EE625F">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010E9D39">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国家安全教育</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23808521">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16</w:t>
            </w:r>
          </w:p>
        </w:tc>
        <w:tc>
          <w:tcPr>
            <w:tcW w:w="2227" w:type="pct"/>
            <w:tcBorders>
              <w:top w:val="single" w:color="auto" w:sz="4" w:space="0"/>
              <w:left w:val="single" w:color="auto" w:sz="4" w:space="0"/>
              <w:right w:val="single" w:color="auto" w:sz="4" w:space="0"/>
            </w:tcBorders>
            <w:vAlign w:val="center"/>
          </w:tcPr>
          <w:p w14:paraId="3FD677AC">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国家安全的重要性，我国新时代国家安全的形势与特点，总体国家安全观的基本内涵、重点领域和重大意义，以及相关法律法规。国家安全各重点领域的基本内涵、重要性、面临的威胁与挑战、维护的途径与方法</w:t>
            </w:r>
          </w:p>
        </w:tc>
      </w:tr>
      <w:tr w14:paraId="1F71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146E3EF9">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2</w:t>
            </w:r>
          </w:p>
        </w:tc>
        <w:tc>
          <w:tcPr>
            <w:tcW w:w="618" w:type="pct"/>
            <w:tcBorders>
              <w:top w:val="single" w:color="auto" w:sz="4" w:space="0"/>
              <w:left w:val="single" w:color="auto" w:sz="4" w:space="0"/>
              <w:bottom w:val="single" w:color="auto" w:sz="4" w:space="0"/>
              <w:right w:val="single" w:color="auto" w:sz="4" w:space="0"/>
            </w:tcBorders>
            <w:vAlign w:val="center"/>
          </w:tcPr>
          <w:p w14:paraId="21D78FBA">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0A418338">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大学生心理健康教育</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5A5D4169">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32</w:t>
            </w:r>
          </w:p>
        </w:tc>
        <w:tc>
          <w:tcPr>
            <w:tcW w:w="2227" w:type="pct"/>
            <w:tcBorders>
              <w:top w:val="single" w:color="auto" w:sz="4" w:space="0"/>
              <w:left w:val="single" w:color="auto" w:sz="4" w:space="0"/>
              <w:right w:val="single" w:color="auto" w:sz="4" w:space="0"/>
            </w:tcBorders>
            <w:vAlign w:val="center"/>
          </w:tcPr>
          <w:p w14:paraId="78157025">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（1）心理健康维护</w:t>
            </w:r>
          </w:p>
          <w:p w14:paraId="500BB41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（2）心理发展成熟</w:t>
            </w:r>
          </w:p>
          <w:p w14:paraId="602BE20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（3）心理素质培养</w:t>
            </w:r>
          </w:p>
          <w:p w14:paraId="5380C92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（4）积极人格铸造</w:t>
            </w:r>
          </w:p>
          <w:p w14:paraId="39804C54">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（5）大学生心理素质</w:t>
            </w:r>
          </w:p>
        </w:tc>
      </w:tr>
      <w:tr w14:paraId="5557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786C64B1">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3</w:t>
            </w:r>
          </w:p>
        </w:tc>
        <w:tc>
          <w:tcPr>
            <w:tcW w:w="618" w:type="pct"/>
            <w:tcBorders>
              <w:top w:val="single" w:color="auto" w:sz="4" w:space="0"/>
              <w:left w:val="single" w:color="auto" w:sz="4" w:space="0"/>
              <w:bottom w:val="single" w:color="auto" w:sz="4" w:space="0"/>
              <w:right w:val="single" w:color="auto" w:sz="4" w:space="0"/>
            </w:tcBorders>
            <w:vAlign w:val="center"/>
          </w:tcPr>
          <w:p w14:paraId="57B935F7">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29CD17AE">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体育与健康1</w:t>
            </w:r>
          </w:p>
        </w:tc>
        <w:tc>
          <w:tcPr>
            <w:tcW w:w="504" w:type="pct"/>
            <w:vMerge w:val="restart"/>
            <w:tcBorders>
              <w:top w:val="nil"/>
              <w:left w:val="single" w:color="auto" w:sz="4" w:space="0"/>
              <w:right w:val="single" w:color="auto" w:sz="4" w:space="0"/>
            </w:tcBorders>
            <w:shd w:val="clear" w:color="000000" w:fill="FFFFFF"/>
            <w:vAlign w:val="center"/>
          </w:tcPr>
          <w:p w14:paraId="0DBDA8ED">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108</w:t>
            </w:r>
          </w:p>
        </w:tc>
        <w:tc>
          <w:tcPr>
            <w:tcW w:w="2227" w:type="pct"/>
            <w:vMerge w:val="restart"/>
            <w:tcBorders>
              <w:top w:val="single" w:color="auto" w:sz="4" w:space="0"/>
              <w:left w:val="single" w:color="auto" w:sz="4" w:space="0"/>
              <w:right w:val="single" w:color="auto" w:sz="4" w:space="0"/>
            </w:tcBorders>
            <w:shd w:val="clear" w:color="auto" w:fill="auto"/>
            <w:vAlign w:val="center"/>
          </w:tcPr>
          <w:p w14:paraId="38F108E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田径</w:t>
            </w:r>
          </w:p>
          <w:p w14:paraId="4BF112A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篮球</w:t>
            </w:r>
          </w:p>
          <w:p w14:paraId="7A40709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武术</w:t>
            </w:r>
          </w:p>
          <w:p w14:paraId="0A0B5C05">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健美操</w:t>
            </w:r>
          </w:p>
          <w:p w14:paraId="070B8EF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健身健美</w:t>
            </w:r>
          </w:p>
          <w:p w14:paraId="014392D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乒乓球</w:t>
            </w:r>
          </w:p>
          <w:p w14:paraId="306486E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排球</w:t>
            </w:r>
          </w:p>
          <w:p w14:paraId="0A00594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足球</w:t>
            </w:r>
          </w:p>
          <w:p w14:paraId="3CE9F240">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羽毛球</w:t>
            </w:r>
          </w:p>
        </w:tc>
      </w:tr>
      <w:tr w14:paraId="14D6E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5C9C3123">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p>
        </w:tc>
        <w:tc>
          <w:tcPr>
            <w:tcW w:w="618" w:type="pct"/>
            <w:tcBorders>
              <w:top w:val="single" w:color="auto" w:sz="4" w:space="0"/>
              <w:left w:val="single" w:color="auto" w:sz="4" w:space="0"/>
              <w:bottom w:val="single" w:color="auto" w:sz="4" w:space="0"/>
              <w:right w:val="single" w:color="auto" w:sz="4" w:space="0"/>
            </w:tcBorders>
            <w:vAlign w:val="center"/>
          </w:tcPr>
          <w:p w14:paraId="1FA4A83F">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70FB7F1B">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体育与健康2</w:t>
            </w:r>
          </w:p>
        </w:tc>
        <w:tc>
          <w:tcPr>
            <w:tcW w:w="504" w:type="pct"/>
            <w:vMerge w:val="continue"/>
            <w:tcBorders>
              <w:top w:val="nil"/>
              <w:left w:val="single" w:color="auto" w:sz="4" w:space="0"/>
              <w:right w:val="single" w:color="auto" w:sz="4" w:space="0"/>
            </w:tcBorders>
            <w:shd w:val="clear" w:color="000000" w:fill="FFFFFF"/>
            <w:vAlign w:val="center"/>
          </w:tcPr>
          <w:p w14:paraId="5B757DC4">
            <w:pPr>
              <w:adjustRightInd w:val="0"/>
              <w:snapToGrid w:val="0"/>
              <w:ind w:firstLine="180" w:firstLineChars="100"/>
              <w:rPr>
                <w:rFonts w:hint="eastAsia" w:ascii="仿宋" w:hAnsi="仿宋" w:eastAsia="仿宋" w:cs="仿宋"/>
                <w:color w:val="auto"/>
                <w:sz w:val="18"/>
                <w:szCs w:val="18"/>
                <w:highlight w:val="none"/>
              </w:rPr>
            </w:pPr>
          </w:p>
        </w:tc>
        <w:tc>
          <w:tcPr>
            <w:tcW w:w="2227" w:type="pct"/>
            <w:vMerge w:val="continue"/>
            <w:tcBorders>
              <w:left w:val="single" w:color="auto" w:sz="4" w:space="0"/>
              <w:right w:val="single" w:color="auto" w:sz="4" w:space="0"/>
            </w:tcBorders>
            <w:shd w:val="clear" w:color="auto" w:fill="auto"/>
            <w:vAlign w:val="center"/>
          </w:tcPr>
          <w:p w14:paraId="3CC88507">
            <w:pPr>
              <w:adjustRightInd w:val="0"/>
              <w:snapToGrid w:val="0"/>
              <w:ind w:firstLine="210" w:firstLineChars="100"/>
              <w:jc w:val="left"/>
              <w:rPr>
                <w:rFonts w:hint="eastAsia" w:ascii="仿宋" w:hAnsi="仿宋" w:eastAsia="仿宋" w:cs="仿宋"/>
                <w:color w:val="auto"/>
                <w:szCs w:val="21"/>
                <w:highlight w:val="none"/>
              </w:rPr>
            </w:pPr>
          </w:p>
        </w:tc>
      </w:tr>
      <w:tr w14:paraId="2A2B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77A266BC">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5</w:t>
            </w:r>
          </w:p>
        </w:tc>
        <w:tc>
          <w:tcPr>
            <w:tcW w:w="618" w:type="pct"/>
            <w:tcBorders>
              <w:top w:val="single" w:color="auto" w:sz="4" w:space="0"/>
              <w:left w:val="single" w:color="auto" w:sz="4" w:space="0"/>
              <w:bottom w:val="single" w:color="auto" w:sz="4" w:space="0"/>
              <w:right w:val="single" w:color="auto" w:sz="4" w:space="0"/>
            </w:tcBorders>
            <w:vAlign w:val="center"/>
          </w:tcPr>
          <w:p w14:paraId="5CE68FBA">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6A152B4D">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体育与健康3</w:t>
            </w:r>
          </w:p>
        </w:tc>
        <w:tc>
          <w:tcPr>
            <w:tcW w:w="504" w:type="pct"/>
            <w:vMerge w:val="continue"/>
            <w:tcBorders>
              <w:top w:val="nil"/>
              <w:left w:val="single" w:color="auto" w:sz="4" w:space="0"/>
              <w:right w:val="single" w:color="auto" w:sz="4" w:space="0"/>
            </w:tcBorders>
            <w:shd w:val="clear" w:color="000000" w:fill="FFFFFF"/>
            <w:vAlign w:val="center"/>
          </w:tcPr>
          <w:p w14:paraId="079755DF">
            <w:pPr>
              <w:adjustRightInd w:val="0"/>
              <w:snapToGrid w:val="0"/>
              <w:ind w:firstLine="180" w:firstLineChars="100"/>
              <w:rPr>
                <w:rFonts w:hint="eastAsia" w:ascii="仿宋" w:hAnsi="仿宋" w:eastAsia="仿宋" w:cs="仿宋"/>
                <w:color w:val="auto"/>
                <w:sz w:val="18"/>
                <w:szCs w:val="18"/>
                <w:highlight w:val="none"/>
              </w:rPr>
            </w:pPr>
          </w:p>
        </w:tc>
        <w:tc>
          <w:tcPr>
            <w:tcW w:w="2227" w:type="pct"/>
            <w:vMerge w:val="continue"/>
            <w:tcBorders>
              <w:left w:val="single" w:color="auto" w:sz="4" w:space="0"/>
              <w:right w:val="single" w:color="auto" w:sz="4" w:space="0"/>
            </w:tcBorders>
            <w:shd w:val="clear" w:color="auto" w:fill="auto"/>
            <w:vAlign w:val="center"/>
          </w:tcPr>
          <w:p w14:paraId="7D7BEEF7">
            <w:pPr>
              <w:adjustRightInd w:val="0"/>
              <w:snapToGrid w:val="0"/>
              <w:ind w:firstLine="210" w:firstLineChars="100"/>
              <w:jc w:val="left"/>
              <w:rPr>
                <w:rFonts w:hint="eastAsia" w:ascii="仿宋" w:hAnsi="仿宋" w:eastAsia="仿宋" w:cs="仿宋"/>
                <w:color w:val="auto"/>
                <w:szCs w:val="21"/>
                <w:highlight w:val="none"/>
              </w:rPr>
            </w:pPr>
          </w:p>
        </w:tc>
      </w:tr>
      <w:tr w14:paraId="4CCFD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3FDFF092">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p>
        </w:tc>
        <w:tc>
          <w:tcPr>
            <w:tcW w:w="618" w:type="pct"/>
            <w:tcBorders>
              <w:top w:val="single" w:color="auto" w:sz="4" w:space="0"/>
              <w:left w:val="single" w:color="auto" w:sz="4" w:space="0"/>
              <w:bottom w:val="single" w:color="auto" w:sz="4" w:space="0"/>
              <w:right w:val="single" w:color="auto" w:sz="4" w:space="0"/>
            </w:tcBorders>
            <w:vAlign w:val="center"/>
          </w:tcPr>
          <w:p w14:paraId="694CDD7E">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6FB8AB5A">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体育与健康4</w:t>
            </w:r>
          </w:p>
        </w:tc>
        <w:tc>
          <w:tcPr>
            <w:tcW w:w="504" w:type="pct"/>
            <w:vMerge w:val="continue"/>
            <w:tcBorders>
              <w:top w:val="nil"/>
              <w:left w:val="single" w:color="auto" w:sz="4" w:space="0"/>
              <w:right w:val="single" w:color="auto" w:sz="4" w:space="0"/>
            </w:tcBorders>
            <w:shd w:val="clear" w:color="000000" w:fill="FFFFFF"/>
            <w:vAlign w:val="center"/>
          </w:tcPr>
          <w:p w14:paraId="2E904888">
            <w:pPr>
              <w:adjustRightInd w:val="0"/>
              <w:snapToGrid w:val="0"/>
              <w:ind w:firstLine="180" w:firstLineChars="100"/>
              <w:rPr>
                <w:rFonts w:hint="eastAsia" w:ascii="仿宋" w:hAnsi="仿宋" w:eastAsia="仿宋" w:cs="仿宋"/>
                <w:color w:val="auto"/>
                <w:sz w:val="18"/>
                <w:szCs w:val="18"/>
                <w:highlight w:val="none"/>
              </w:rPr>
            </w:pPr>
          </w:p>
        </w:tc>
        <w:tc>
          <w:tcPr>
            <w:tcW w:w="2227" w:type="pct"/>
            <w:vMerge w:val="continue"/>
            <w:tcBorders>
              <w:left w:val="single" w:color="auto" w:sz="4" w:space="0"/>
              <w:bottom w:val="single" w:color="auto" w:sz="4" w:space="0"/>
              <w:right w:val="single" w:color="auto" w:sz="4" w:space="0"/>
            </w:tcBorders>
            <w:shd w:val="clear" w:color="auto" w:fill="auto"/>
            <w:vAlign w:val="center"/>
          </w:tcPr>
          <w:p w14:paraId="2BC7265C">
            <w:pPr>
              <w:adjustRightInd w:val="0"/>
              <w:snapToGrid w:val="0"/>
              <w:ind w:firstLine="210" w:firstLineChars="100"/>
              <w:jc w:val="left"/>
              <w:rPr>
                <w:rFonts w:hint="eastAsia" w:ascii="仿宋" w:hAnsi="仿宋" w:eastAsia="仿宋" w:cs="仿宋"/>
                <w:color w:val="auto"/>
                <w:szCs w:val="21"/>
                <w:highlight w:val="none"/>
              </w:rPr>
            </w:pPr>
          </w:p>
        </w:tc>
      </w:tr>
      <w:tr w14:paraId="0A48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1CE93C1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618" w:type="pct"/>
            <w:tcBorders>
              <w:top w:val="single" w:color="auto" w:sz="4" w:space="0"/>
              <w:left w:val="single" w:color="auto" w:sz="4" w:space="0"/>
              <w:bottom w:val="single" w:color="auto" w:sz="4" w:space="0"/>
              <w:right w:val="single" w:color="auto" w:sz="4" w:space="0"/>
            </w:tcBorders>
            <w:vAlign w:val="center"/>
          </w:tcPr>
          <w:p w14:paraId="3048E894">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5100E765">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职业健康与安全</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69CF7B5B">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16</w:t>
            </w:r>
          </w:p>
        </w:tc>
        <w:tc>
          <w:tcPr>
            <w:tcW w:w="2227" w:type="pct"/>
            <w:vAlign w:val="center"/>
          </w:tcPr>
          <w:p w14:paraId="6A117447">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（1）相关法律法规</w:t>
            </w:r>
          </w:p>
          <w:p w14:paraId="4EDFD94B">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（2）职业健康</w:t>
            </w:r>
          </w:p>
          <w:p w14:paraId="501D7901">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（3）职业安全</w:t>
            </w:r>
          </w:p>
          <w:p w14:paraId="05902F58">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（4）个人防护</w:t>
            </w:r>
          </w:p>
          <w:p w14:paraId="26525692">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（5）急救与避险</w:t>
            </w:r>
          </w:p>
        </w:tc>
      </w:tr>
      <w:tr w14:paraId="63A0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47500CA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618" w:type="pct"/>
            <w:tcBorders>
              <w:top w:val="single" w:color="auto" w:sz="4" w:space="0"/>
              <w:left w:val="single" w:color="auto" w:sz="4" w:space="0"/>
              <w:bottom w:val="single" w:color="auto" w:sz="4" w:space="0"/>
              <w:right w:val="single" w:color="auto" w:sz="4" w:space="0"/>
            </w:tcBorders>
            <w:vAlign w:val="center"/>
          </w:tcPr>
          <w:p w14:paraId="03FF20D0">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37589245">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职业生涯与发展规划</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09E7BFD1">
            <w:pPr>
              <w:adjustRightInd w:val="0"/>
              <w:snapToGrid w:val="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24</w:t>
            </w:r>
          </w:p>
        </w:tc>
        <w:tc>
          <w:tcPr>
            <w:tcW w:w="2227" w:type="pct"/>
            <w:vAlign w:val="center"/>
          </w:tcPr>
          <w:p w14:paraId="1F401D53">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（1）职业生涯规划概述</w:t>
            </w:r>
          </w:p>
          <w:p w14:paraId="0BD21F91">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（2）职业与职业发展趋势</w:t>
            </w:r>
          </w:p>
          <w:p w14:paraId="0EA79C3B">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（3）自我分析与职业心理测评</w:t>
            </w:r>
          </w:p>
          <w:p w14:paraId="3B0549BF">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（4）如何制定职业生涯规划</w:t>
            </w:r>
          </w:p>
          <w:p w14:paraId="3CD1073F">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（5）职业素质与情商</w:t>
            </w:r>
          </w:p>
        </w:tc>
      </w:tr>
      <w:tr w14:paraId="0028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70BD75A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618" w:type="pct"/>
            <w:tcBorders>
              <w:top w:val="single" w:color="auto" w:sz="4" w:space="0"/>
              <w:left w:val="single" w:color="auto" w:sz="4" w:space="0"/>
              <w:bottom w:val="single" w:color="auto" w:sz="4" w:space="0"/>
              <w:right w:val="single" w:color="auto" w:sz="4" w:space="0"/>
            </w:tcBorders>
            <w:vAlign w:val="center"/>
          </w:tcPr>
          <w:p w14:paraId="5F2A06D0">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1F44C045">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创新创业教育</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5BD5DAE9">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16</w:t>
            </w:r>
          </w:p>
        </w:tc>
        <w:tc>
          <w:tcPr>
            <w:tcW w:w="2227" w:type="pct"/>
            <w:tcBorders>
              <w:bottom w:val="single" w:color="auto" w:sz="4" w:space="0"/>
            </w:tcBorders>
            <w:vAlign w:val="center"/>
          </w:tcPr>
          <w:p w14:paraId="1C2D4A86">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（1）就业形势与政策</w:t>
            </w:r>
          </w:p>
          <w:p w14:paraId="4DF91D98">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（2）就业前的准备</w:t>
            </w:r>
          </w:p>
          <w:p w14:paraId="22559F42">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（3）求职与面试</w:t>
            </w:r>
          </w:p>
          <w:p w14:paraId="2096D52F">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（4）就业法律保护</w:t>
            </w:r>
          </w:p>
          <w:p w14:paraId="398F213C">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（5）入职与发展</w:t>
            </w:r>
          </w:p>
          <w:p w14:paraId="131FCCE6">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（6）创新创业教育</w:t>
            </w:r>
          </w:p>
        </w:tc>
      </w:tr>
      <w:tr w14:paraId="2011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4FFC413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618" w:type="pct"/>
            <w:tcBorders>
              <w:top w:val="single" w:color="auto" w:sz="4" w:space="0"/>
              <w:left w:val="single" w:color="auto" w:sz="4" w:space="0"/>
              <w:bottom w:val="single" w:color="auto" w:sz="4" w:space="0"/>
              <w:right w:val="single" w:color="auto" w:sz="4" w:space="0"/>
            </w:tcBorders>
            <w:vAlign w:val="center"/>
          </w:tcPr>
          <w:p w14:paraId="361EBDB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single" w:color="auto" w:sz="4" w:space="0"/>
              <w:left w:val="single" w:color="auto" w:sz="4" w:space="0"/>
              <w:bottom w:val="single" w:color="auto" w:sz="4" w:space="0"/>
              <w:right w:val="single" w:color="auto" w:sz="4" w:space="0"/>
            </w:tcBorders>
            <w:shd w:val="clear" w:color="000000" w:fill="FFFFFF"/>
            <w:vAlign w:val="center"/>
          </w:tcPr>
          <w:p w14:paraId="428AAB1E">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劳动教育</w:t>
            </w:r>
          </w:p>
        </w:tc>
        <w:tc>
          <w:tcPr>
            <w:tcW w:w="504" w:type="pct"/>
            <w:tcBorders>
              <w:top w:val="single" w:color="auto" w:sz="4" w:space="0"/>
              <w:left w:val="single" w:color="auto" w:sz="4" w:space="0"/>
              <w:bottom w:val="single" w:color="auto" w:sz="4" w:space="0"/>
              <w:right w:val="single" w:color="auto" w:sz="4" w:space="0"/>
            </w:tcBorders>
            <w:shd w:val="clear" w:color="000000" w:fill="FFFFFF"/>
            <w:vAlign w:val="center"/>
          </w:tcPr>
          <w:p w14:paraId="517CAECD">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16</w:t>
            </w:r>
          </w:p>
        </w:tc>
        <w:tc>
          <w:tcPr>
            <w:tcW w:w="2227" w:type="pct"/>
            <w:tcBorders>
              <w:top w:val="single" w:color="auto" w:sz="4" w:space="0"/>
              <w:bottom w:val="single" w:color="auto" w:sz="4" w:space="0"/>
            </w:tcBorders>
            <w:vAlign w:val="center"/>
          </w:tcPr>
          <w:p w14:paraId="1A00A159">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（1）劳动精神</w:t>
            </w:r>
          </w:p>
          <w:p w14:paraId="003FA07E">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（2）劳模精神</w:t>
            </w:r>
          </w:p>
          <w:p w14:paraId="501289D4">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（3）工匠精神</w:t>
            </w:r>
          </w:p>
          <w:p w14:paraId="2111F086">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（4）劳动组织</w:t>
            </w:r>
          </w:p>
          <w:p w14:paraId="2CC5E5B1">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（5）劳动安全</w:t>
            </w:r>
          </w:p>
          <w:p w14:paraId="2D6E2647">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（6）劳动法规</w:t>
            </w:r>
          </w:p>
          <w:p w14:paraId="4043490C">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（7）日常生活劳动</w:t>
            </w:r>
          </w:p>
          <w:p w14:paraId="0E328C6F">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（8）校内外公益服务性劳动</w:t>
            </w:r>
          </w:p>
          <w:p w14:paraId="3B607747">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（9）专业生产劳动实践</w:t>
            </w:r>
          </w:p>
        </w:tc>
      </w:tr>
      <w:tr w14:paraId="4647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3441A0DB">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21</w:t>
            </w:r>
          </w:p>
        </w:tc>
        <w:tc>
          <w:tcPr>
            <w:tcW w:w="618" w:type="pct"/>
            <w:tcBorders>
              <w:top w:val="single" w:color="auto" w:sz="4" w:space="0"/>
              <w:left w:val="single" w:color="auto" w:sz="4" w:space="0"/>
              <w:bottom w:val="single" w:color="auto" w:sz="4" w:space="0"/>
              <w:right w:val="single" w:color="auto" w:sz="4" w:space="0"/>
            </w:tcBorders>
            <w:vAlign w:val="center"/>
          </w:tcPr>
          <w:p w14:paraId="359CF138">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必修</w:t>
            </w:r>
          </w:p>
        </w:tc>
        <w:tc>
          <w:tcPr>
            <w:tcW w:w="1218" w:type="pct"/>
            <w:tcBorders>
              <w:top w:val="single" w:color="auto" w:sz="4" w:space="0"/>
              <w:left w:val="single" w:color="auto" w:sz="4" w:space="0"/>
              <w:bottom w:val="single" w:color="auto" w:sz="4" w:space="0"/>
              <w:right w:val="single" w:color="auto" w:sz="4" w:space="0"/>
            </w:tcBorders>
            <w:shd w:val="clear" w:color="000000" w:fill="FFFFFF"/>
            <w:vAlign w:val="center"/>
          </w:tcPr>
          <w:p w14:paraId="7EBBECB2">
            <w:pPr>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应急救援教育</w:t>
            </w:r>
          </w:p>
        </w:tc>
        <w:tc>
          <w:tcPr>
            <w:tcW w:w="504" w:type="pct"/>
            <w:tcBorders>
              <w:top w:val="single" w:color="auto" w:sz="4" w:space="0"/>
              <w:left w:val="single" w:color="auto" w:sz="4" w:space="0"/>
              <w:bottom w:val="single" w:color="auto" w:sz="4" w:space="0"/>
              <w:right w:val="single" w:color="auto" w:sz="4" w:space="0"/>
            </w:tcBorders>
            <w:shd w:val="clear" w:color="000000" w:fill="FFFFFF"/>
            <w:vAlign w:val="center"/>
          </w:tcPr>
          <w:p w14:paraId="69D61AA5">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16</w:t>
            </w:r>
          </w:p>
        </w:tc>
        <w:tc>
          <w:tcPr>
            <w:tcW w:w="2227" w:type="pct"/>
            <w:tcBorders>
              <w:top w:val="single" w:color="auto" w:sz="4" w:space="0"/>
              <w:bottom w:val="single" w:color="auto" w:sz="4" w:space="0"/>
            </w:tcBorders>
            <w:vAlign w:val="center"/>
          </w:tcPr>
          <w:p w14:paraId="6DC625F7">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对应急避险基本知识和应急自救互救技能进行训练学习，涵盖心肺复苏、AED操作、海姆立克急救法、外伤包扎、灭火器与防毒面罩的使用技能、简易担架制作、简单绳结制作等</w:t>
            </w:r>
          </w:p>
        </w:tc>
      </w:tr>
      <w:tr w14:paraId="307A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3976C13C">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22</w:t>
            </w:r>
          </w:p>
        </w:tc>
        <w:tc>
          <w:tcPr>
            <w:tcW w:w="618" w:type="pct"/>
            <w:tcBorders>
              <w:top w:val="single" w:color="auto" w:sz="4" w:space="0"/>
              <w:left w:val="single" w:color="auto" w:sz="4" w:space="0"/>
              <w:bottom w:val="single" w:color="auto" w:sz="4" w:space="0"/>
              <w:right w:val="single" w:color="auto" w:sz="4" w:space="0"/>
            </w:tcBorders>
            <w:vAlign w:val="center"/>
          </w:tcPr>
          <w:p w14:paraId="6F7DB08A">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必修</w:t>
            </w:r>
          </w:p>
        </w:tc>
        <w:tc>
          <w:tcPr>
            <w:tcW w:w="1218" w:type="pct"/>
            <w:tcBorders>
              <w:top w:val="single" w:color="auto" w:sz="4" w:space="0"/>
              <w:left w:val="single" w:color="auto" w:sz="4" w:space="0"/>
              <w:bottom w:val="single" w:color="auto" w:sz="4" w:space="0"/>
              <w:right w:val="single" w:color="auto" w:sz="4" w:space="0"/>
            </w:tcBorders>
            <w:shd w:val="clear" w:color="000000" w:fill="FFFFFF"/>
            <w:vAlign w:val="center"/>
          </w:tcPr>
          <w:p w14:paraId="17B74FE6">
            <w:pPr>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社会实践</w:t>
            </w:r>
          </w:p>
        </w:tc>
        <w:tc>
          <w:tcPr>
            <w:tcW w:w="504" w:type="pct"/>
            <w:tcBorders>
              <w:top w:val="single" w:color="auto" w:sz="4" w:space="0"/>
              <w:left w:val="single" w:color="auto" w:sz="4" w:space="0"/>
              <w:bottom w:val="single" w:color="auto" w:sz="4" w:space="0"/>
              <w:right w:val="single" w:color="auto" w:sz="4" w:space="0"/>
            </w:tcBorders>
            <w:shd w:val="clear" w:color="000000" w:fill="FFFFFF"/>
            <w:vAlign w:val="center"/>
          </w:tcPr>
          <w:p w14:paraId="6B7FF7FD">
            <w:pPr>
              <w:jc w:val="center"/>
              <w:rPr>
                <w:rFonts w:hint="eastAsia" w:ascii="仿宋" w:hAnsi="仿宋" w:eastAsia="仿宋" w:cs="仿宋"/>
                <w:color w:val="auto"/>
                <w:szCs w:val="21"/>
                <w:highlight w:val="none"/>
                <w:lang w:val="en-US" w:eastAsia="zh-CN"/>
              </w:rPr>
            </w:pPr>
          </w:p>
        </w:tc>
        <w:tc>
          <w:tcPr>
            <w:tcW w:w="2227" w:type="pct"/>
            <w:tcBorders>
              <w:top w:val="single" w:color="auto" w:sz="4" w:space="0"/>
              <w:bottom w:val="single" w:color="auto" w:sz="4" w:space="0"/>
            </w:tcBorders>
            <w:vAlign w:val="center"/>
          </w:tcPr>
          <w:p w14:paraId="5622E6F4">
            <w:pPr>
              <w:tabs>
                <w:tab w:val="left" w:pos="4914"/>
              </w:tabs>
              <w:bidi w:val="0"/>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包括社区实践和寒、暑假实践，通过社会调查活动，了解国情及所处地区、部门等的具体情况，增强社会责任感和爱国主义精神，树立正确的社会发展观；通过深入接触社会和生产第一线，增强为祖国振兴而献身的革命精神、艰苦创业的精神、无私奉献的精神；运用所学知识，为社会和群众服务。充分运用自己所学的专业文化知识为社会和广大群众服务，并在社会实践中进一步增强劳动观念。</w:t>
            </w:r>
          </w:p>
        </w:tc>
      </w:tr>
    </w:tbl>
    <w:p w14:paraId="6B268CC4">
      <w:pPr>
        <w:pStyle w:val="14"/>
        <w:spacing w:before="50"/>
        <w:ind w:firstLine="548" w:firstLineChars="196"/>
        <w:jc w:val="left"/>
        <w:rPr>
          <w:rFonts w:hint="eastAsia" w:ascii="仿宋_GB2312" w:eastAsia="仿宋_GB2312"/>
          <w:sz w:val="28"/>
          <w:szCs w:val="28"/>
          <w:lang w:eastAsia="zh-CN"/>
        </w:rPr>
      </w:pPr>
      <w:r>
        <w:rPr>
          <w:rFonts w:hint="eastAsia" w:ascii="仿宋_GB2312" w:eastAsia="仿宋_GB2312"/>
          <w:sz w:val="28"/>
          <w:szCs w:val="28"/>
        </w:rPr>
        <w:t>（2）公共基础选修课程：课程及教学内容见表</w:t>
      </w:r>
      <w:r>
        <w:rPr>
          <w:rFonts w:hint="eastAsia" w:ascii="仿宋_GB2312" w:eastAsia="仿宋_GB2312"/>
          <w:sz w:val="28"/>
          <w:szCs w:val="28"/>
          <w:lang w:val="en-US" w:eastAsia="zh-CN"/>
        </w:rPr>
        <w:t>4</w:t>
      </w:r>
    </w:p>
    <w:p w14:paraId="62FE39A0">
      <w:pPr>
        <w:pStyle w:val="14"/>
        <w:spacing w:before="50"/>
        <w:ind w:firstLine="470" w:firstLineChars="196"/>
        <w:jc w:val="center"/>
        <w:rPr>
          <w:rFonts w:ascii="仿宋" w:hAnsi="仿宋" w:eastAsia="仿宋"/>
          <w:sz w:val="24"/>
        </w:rPr>
      </w:pPr>
      <w:r>
        <w:rPr>
          <w:rFonts w:hint="eastAsia" w:ascii="仿宋" w:hAnsi="仿宋" w:eastAsia="仿宋"/>
          <w:sz w:val="24"/>
        </w:rPr>
        <w:t>表</w:t>
      </w:r>
      <w:r>
        <w:rPr>
          <w:rFonts w:hint="eastAsia" w:ascii="仿宋" w:hAnsi="仿宋" w:eastAsia="仿宋"/>
          <w:sz w:val="24"/>
          <w:lang w:val="en-US" w:eastAsia="zh-CN"/>
        </w:rPr>
        <w:t>4</w:t>
      </w:r>
      <w:r>
        <w:rPr>
          <w:rFonts w:hint="eastAsia" w:ascii="仿宋" w:hAnsi="仿宋" w:eastAsia="仿宋"/>
          <w:sz w:val="24"/>
        </w:rPr>
        <w:t>公共基础选修课程简介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1172"/>
        <w:gridCol w:w="2308"/>
        <w:gridCol w:w="955"/>
        <w:gridCol w:w="4216"/>
      </w:tblGrid>
      <w:tr w14:paraId="69EB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342" w:type="pct"/>
            <w:tcBorders>
              <w:top w:val="single" w:color="auto" w:sz="4" w:space="0"/>
              <w:left w:val="single" w:color="auto" w:sz="4" w:space="0"/>
              <w:bottom w:val="single" w:color="auto" w:sz="4" w:space="0"/>
              <w:right w:val="single" w:color="auto" w:sz="4" w:space="0"/>
            </w:tcBorders>
            <w:vAlign w:val="center"/>
          </w:tcPr>
          <w:p w14:paraId="6782E424">
            <w:pPr>
              <w:jc w:val="center"/>
              <w:rPr>
                <w:rFonts w:ascii="仿宋" w:hAnsi="仿宋" w:eastAsia="仿宋"/>
                <w:szCs w:val="21"/>
              </w:rPr>
            </w:pPr>
            <w:r>
              <w:rPr>
                <w:rFonts w:hint="eastAsia" w:ascii="仿宋" w:hAnsi="仿宋" w:eastAsia="仿宋"/>
                <w:szCs w:val="21"/>
              </w:rPr>
              <w:t>序号</w:t>
            </w:r>
          </w:p>
        </w:tc>
        <w:tc>
          <w:tcPr>
            <w:tcW w:w="631" w:type="pct"/>
            <w:tcBorders>
              <w:top w:val="single" w:color="auto" w:sz="4" w:space="0"/>
              <w:left w:val="single" w:color="auto" w:sz="4" w:space="0"/>
              <w:bottom w:val="single" w:color="auto" w:sz="4" w:space="0"/>
              <w:right w:val="single" w:color="auto" w:sz="4" w:space="0"/>
            </w:tcBorders>
            <w:vAlign w:val="center"/>
          </w:tcPr>
          <w:p w14:paraId="17D2A208">
            <w:pPr>
              <w:jc w:val="center"/>
              <w:rPr>
                <w:rFonts w:ascii="仿宋" w:hAnsi="仿宋" w:eastAsia="仿宋"/>
                <w:szCs w:val="21"/>
              </w:rPr>
            </w:pPr>
            <w:r>
              <w:rPr>
                <w:rFonts w:ascii="仿宋" w:hAnsi="仿宋" w:eastAsia="仿宋"/>
                <w:szCs w:val="21"/>
              </w:rPr>
              <w:t>类别</w:t>
            </w:r>
          </w:p>
        </w:tc>
        <w:tc>
          <w:tcPr>
            <w:tcW w:w="1243" w:type="pct"/>
            <w:tcBorders>
              <w:top w:val="single" w:color="auto" w:sz="4" w:space="0"/>
              <w:left w:val="single" w:color="auto" w:sz="4" w:space="0"/>
              <w:bottom w:val="single" w:color="auto" w:sz="4" w:space="0"/>
              <w:right w:val="single" w:color="auto" w:sz="4" w:space="0"/>
            </w:tcBorders>
            <w:vAlign w:val="center"/>
          </w:tcPr>
          <w:p w14:paraId="7033330B">
            <w:pPr>
              <w:jc w:val="center"/>
              <w:rPr>
                <w:rFonts w:ascii="仿宋" w:hAnsi="仿宋" w:eastAsia="仿宋"/>
                <w:szCs w:val="21"/>
              </w:rPr>
            </w:pPr>
            <w:r>
              <w:rPr>
                <w:rFonts w:hint="eastAsia" w:ascii="仿宋" w:hAnsi="仿宋" w:eastAsia="仿宋"/>
                <w:szCs w:val="21"/>
              </w:rPr>
              <w:t>课程名称</w:t>
            </w:r>
          </w:p>
        </w:tc>
        <w:tc>
          <w:tcPr>
            <w:tcW w:w="514" w:type="pct"/>
            <w:tcBorders>
              <w:top w:val="single" w:color="auto" w:sz="4" w:space="0"/>
              <w:left w:val="single" w:color="auto" w:sz="4" w:space="0"/>
              <w:bottom w:val="single" w:color="auto" w:sz="4" w:space="0"/>
              <w:right w:val="single" w:color="auto" w:sz="4" w:space="0"/>
            </w:tcBorders>
          </w:tcPr>
          <w:p w14:paraId="1E3E88CE">
            <w:pPr>
              <w:jc w:val="center"/>
              <w:rPr>
                <w:rFonts w:ascii="仿宋" w:hAnsi="仿宋" w:eastAsia="仿宋"/>
                <w:szCs w:val="21"/>
              </w:rPr>
            </w:pPr>
            <w:r>
              <w:rPr>
                <w:rFonts w:hint="eastAsia" w:ascii="仿宋" w:hAnsi="仿宋" w:eastAsia="仿宋"/>
                <w:szCs w:val="21"/>
              </w:rPr>
              <w:t>学时</w:t>
            </w:r>
          </w:p>
        </w:tc>
        <w:tc>
          <w:tcPr>
            <w:tcW w:w="2270" w:type="pct"/>
            <w:tcBorders>
              <w:top w:val="single" w:color="auto" w:sz="4" w:space="0"/>
              <w:left w:val="single" w:color="auto" w:sz="4" w:space="0"/>
              <w:bottom w:val="single" w:color="auto" w:sz="4" w:space="0"/>
              <w:right w:val="single" w:color="auto" w:sz="4" w:space="0"/>
            </w:tcBorders>
            <w:vAlign w:val="center"/>
          </w:tcPr>
          <w:p w14:paraId="292372AD">
            <w:pPr>
              <w:jc w:val="center"/>
              <w:rPr>
                <w:rFonts w:ascii="仿宋" w:hAnsi="仿宋" w:eastAsia="仿宋"/>
                <w:szCs w:val="21"/>
              </w:rPr>
            </w:pPr>
            <w:r>
              <w:rPr>
                <w:rFonts w:hint="eastAsia" w:ascii="仿宋" w:hAnsi="仿宋" w:eastAsia="仿宋"/>
                <w:szCs w:val="21"/>
              </w:rPr>
              <w:t>主要内容</w:t>
            </w:r>
          </w:p>
        </w:tc>
      </w:tr>
      <w:tr w14:paraId="24BE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14:paraId="60AC4701">
            <w:pPr>
              <w:jc w:val="center"/>
              <w:rPr>
                <w:rFonts w:ascii="仿宋" w:hAnsi="仿宋" w:eastAsia="仿宋"/>
                <w:szCs w:val="21"/>
              </w:rPr>
            </w:pPr>
            <w:r>
              <w:rPr>
                <w:rFonts w:hint="eastAsia" w:ascii="仿宋" w:hAnsi="仿宋" w:eastAsia="仿宋"/>
                <w:szCs w:val="21"/>
              </w:rPr>
              <w:t>1</w:t>
            </w:r>
          </w:p>
        </w:tc>
        <w:tc>
          <w:tcPr>
            <w:tcW w:w="631" w:type="pct"/>
            <w:tcBorders>
              <w:top w:val="single" w:color="auto" w:sz="4" w:space="0"/>
              <w:left w:val="single" w:color="auto" w:sz="4" w:space="0"/>
              <w:bottom w:val="single" w:color="auto" w:sz="4" w:space="0"/>
              <w:right w:val="single" w:color="auto" w:sz="4" w:space="0"/>
            </w:tcBorders>
            <w:vAlign w:val="center"/>
          </w:tcPr>
          <w:p w14:paraId="50282AC2">
            <w:pPr>
              <w:adjustRightInd w:val="0"/>
              <w:snapToGrid w:val="0"/>
              <w:jc w:val="center"/>
              <w:rPr>
                <w:rFonts w:ascii="仿宋" w:hAnsi="仿宋" w:eastAsia="仿宋"/>
                <w:color w:val="000000"/>
                <w:szCs w:val="21"/>
              </w:rPr>
            </w:pPr>
            <w:r>
              <w:rPr>
                <w:rFonts w:hint="eastAsia" w:ascii="仿宋" w:hAnsi="仿宋" w:eastAsia="仿宋"/>
                <w:color w:val="000000"/>
                <w:szCs w:val="21"/>
              </w:rPr>
              <w:t>限选</w:t>
            </w:r>
          </w:p>
        </w:tc>
        <w:tc>
          <w:tcPr>
            <w:tcW w:w="1243" w:type="pct"/>
            <w:tcBorders>
              <w:top w:val="single" w:color="auto" w:sz="4" w:space="0"/>
              <w:left w:val="single" w:color="auto" w:sz="4" w:space="0"/>
              <w:bottom w:val="single" w:color="auto" w:sz="4" w:space="0"/>
              <w:right w:val="single" w:color="auto" w:sz="4" w:space="0"/>
            </w:tcBorders>
            <w:vAlign w:val="center"/>
          </w:tcPr>
          <w:p w14:paraId="6883D80F">
            <w:pPr>
              <w:adjustRightInd w:val="0"/>
              <w:snapToGrid w:val="0"/>
              <w:jc w:val="left"/>
              <w:rPr>
                <w:rFonts w:hint="default" w:ascii="仿宋" w:hAnsi="仿宋" w:eastAsia="仿宋"/>
                <w:szCs w:val="21"/>
                <w:lang w:val="en-US" w:eastAsia="zh-CN"/>
              </w:rPr>
            </w:pPr>
            <w:r>
              <w:rPr>
                <w:rFonts w:hint="eastAsia" w:ascii="仿宋" w:hAnsi="仿宋" w:eastAsia="仿宋"/>
                <w:szCs w:val="21"/>
                <w:lang w:val="en-US" w:eastAsia="zh-CN"/>
              </w:rPr>
              <w:t>艺术鉴赏与实践</w:t>
            </w:r>
          </w:p>
        </w:tc>
        <w:tc>
          <w:tcPr>
            <w:tcW w:w="514" w:type="pct"/>
            <w:tcBorders>
              <w:top w:val="single" w:color="auto" w:sz="4" w:space="0"/>
              <w:left w:val="single" w:color="auto" w:sz="4" w:space="0"/>
              <w:bottom w:val="single" w:color="auto" w:sz="4" w:space="0"/>
              <w:right w:val="single" w:color="auto" w:sz="4" w:space="0"/>
            </w:tcBorders>
          </w:tcPr>
          <w:p w14:paraId="5599CA65">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32</w:t>
            </w:r>
          </w:p>
        </w:tc>
        <w:tc>
          <w:tcPr>
            <w:tcW w:w="4216" w:type="dxa"/>
            <w:tcBorders>
              <w:top w:val="single" w:color="auto" w:sz="4" w:space="0"/>
              <w:left w:val="single" w:color="auto" w:sz="4" w:space="0"/>
              <w:bottom w:val="single" w:color="auto" w:sz="4" w:space="0"/>
              <w:right w:val="single" w:color="auto" w:sz="4" w:space="0"/>
            </w:tcBorders>
            <w:vAlign w:val="center"/>
          </w:tcPr>
          <w:p w14:paraId="413D6703">
            <w:pPr>
              <w:adjustRightInd w:val="0"/>
              <w:snapToGrid w:val="0"/>
              <w:jc w:val="left"/>
              <w:rPr>
                <w:rFonts w:ascii="仿宋" w:hAnsi="仿宋" w:eastAsia="仿宋"/>
                <w:szCs w:val="21"/>
              </w:rPr>
            </w:pPr>
            <w:r>
              <w:rPr>
                <w:rFonts w:ascii="仿宋" w:hAnsi="仿宋" w:eastAsia="仿宋"/>
                <w:color w:val="000000"/>
                <w:szCs w:val="21"/>
              </w:rPr>
              <w:t>大美的传承：美育与艺术；社会的映像：文学艺术；动人的旋律：音乐艺术；五彩的神韵：绘画艺术；线条的气韵：书法艺术；人生的映像：舞蹈艺术；银屏的天地：影视艺术</w:t>
            </w:r>
          </w:p>
        </w:tc>
      </w:tr>
      <w:tr w14:paraId="7B16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14:paraId="603FB2F2">
            <w:pPr>
              <w:jc w:val="center"/>
              <w:rPr>
                <w:rFonts w:ascii="仿宋" w:hAnsi="仿宋" w:eastAsia="仿宋"/>
                <w:szCs w:val="21"/>
              </w:rPr>
            </w:pPr>
            <w:r>
              <w:rPr>
                <w:rFonts w:hint="eastAsia" w:ascii="仿宋" w:hAnsi="仿宋" w:eastAsia="仿宋"/>
                <w:szCs w:val="21"/>
              </w:rPr>
              <w:t>2</w:t>
            </w:r>
          </w:p>
        </w:tc>
        <w:tc>
          <w:tcPr>
            <w:tcW w:w="631" w:type="pct"/>
            <w:tcBorders>
              <w:top w:val="single" w:color="auto" w:sz="4" w:space="0"/>
              <w:left w:val="single" w:color="auto" w:sz="4" w:space="0"/>
              <w:bottom w:val="single" w:color="auto" w:sz="4" w:space="0"/>
              <w:right w:val="single" w:color="auto" w:sz="4" w:space="0"/>
            </w:tcBorders>
            <w:vAlign w:val="center"/>
          </w:tcPr>
          <w:p w14:paraId="49030C75">
            <w:pPr>
              <w:adjustRightInd w:val="0"/>
              <w:snapToGrid w:val="0"/>
              <w:jc w:val="center"/>
              <w:rPr>
                <w:rFonts w:ascii="仿宋" w:hAnsi="仿宋" w:eastAsia="仿宋"/>
                <w:color w:val="000000"/>
                <w:spacing w:val="-20"/>
                <w:szCs w:val="21"/>
              </w:rPr>
            </w:pPr>
            <w:r>
              <w:rPr>
                <w:rFonts w:hint="eastAsia" w:ascii="仿宋" w:hAnsi="仿宋" w:eastAsia="仿宋"/>
                <w:color w:val="000000"/>
                <w:szCs w:val="21"/>
              </w:rPr>
              <w:t>限选</w:t>
            </w:r>
          </w:p>
        </w:tc>
        <w:tc>
          <w:tcPr>
            <w:tcW w:w="1243" w:type="pct"/>
            <w:tcBorders>
              <w:top w:val="single" w:color="auto" w:sz="4" w:space="0"/>
              <w:left w:val="single" w:color="auto" w:sz="4" w:space="0"/>
              <w:bottom w:val="single" w:color="auto" w:sz="4" w:space="0"/>
              <w:right w:val="single" w:color="auto" w:sz="4" w:space="0"/>
            </w:tcBorders>
            <w:vAlign w:val="center"/>
          </w:tcPr>
          <w:p w14:paraId="2D9A0609">
            <w:pPr>
              <w:adjustRightInd w:val="0"/>
              <w:snapToGrid w:val="0"/>
              <w:jc w:val="left"/>
              <w:rPr>
                <w:rFonts w:hint="default" w:ascii="仿宋" w:hAnsi="仿宋" w:eastAsia="仿宋"/>
                <w:szCs w:val="21"/>
                <w:lang w:val="en-US" w:eastAsia="zh-CN"/>
              </w:rPr>
            </w:pPr>
            <w:r>
              <w:rPr>
                <w:rFonts w:hint="eastAsia" w:ascii="仿宋" w:hAnsi="仿宋" w:eastAsia="仿宋"/>
                <w:szCs w:val="21"/>
                <w:lang w:val="en-US" w:eastAsia="zh-CN"/>
              </w:rPr>
              <w:t>中国传统文化</w:t>
            </w:r>
          </w:p>
        </w:tc>
        <w:tc>
          <w:tcPr>
            <w:tcW w:w="514" w:type="pct"/>
            <w:tcBorders>
              <w:top w:val="single" w:color="auto" w:sz="4" w:space="0"/>
              <w:left w:val="single" w:color="auto" w:sz="4" w:space="0"/>
              <w:bottom w:val="single" w:color="auto" w:sz="4" w:space="0"/>
              <w:right w:val="single" w:color="auto" w:sz="4" w:space="0"/>
            </w:tcBorders>
          </w:tcPr>
          <w:p w14:paraId="3F1AEA38">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16</w:t>
            </w:r>
          </w:p>
        </w:tc>
        <w:tc>
          <w:tcPr>
            <w:tcW w:w="4216" w:type="dxa"/>
            <w:tcBorders>
              <w:top w:val="single" w:color="auto" w:sz="4" w:space="0"/>
              <w:left w:val="single" w:color="auto" w:sz="4" w:space="0"/>
              <w:bottom w:val="single" w:color="auto" w:sz="4" w:space="0"/>
              <w:right w:val="single" w:color="auto" w:sz="4" w:space="0"/>
            </w:tcBorders>
            <w:vAlign w:val="center"/>
          </w:tcPr>
          <w:p w14:paraId="6CC2A9B9">
            <w:pPr>
              <w:adjustRightInd w:val="0"/>
              <w:snapToGrid w:val="0"/>
              <w:jc w:val="left"/>
              <w:rPr>
                <w:rFonts w:ascii="仿宋" w:hAnsi="仿宋" w:eastAsia="仿宋"/>
                <w:szCs w:val="21"/>
              </w:rPr>
            </w:pPr>
            <w:r>
              <w:rPr>
                <w:rFonts w:hint="eastAsia" w:ascii="仿宋" w:hAnsi="仿宋" w:eastAsia="仿宋"/>
                <w:color w:val="000000"/>
                <w:szCs w:val="21"/>
              </w:rPr>
              <w:t>中国传统文化的发展线索；中国传统思维方式和价值取向、思想文化特征和精神；传统文化与现代化文明的渊源；中国文化的继承和创新；中国传统文化发展的大势；中国文化的主体精神。</w:t>
            </w:r>
          </w:p>
        </w:tc>
      </w:tr>
      <w:tr w14:paraId="0360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6B627D3">
            <w:pPr>
              <w:jc w:val="center"/>
              <w:rPr>
                <w:rFonts w:ascii="仿宋" w:hAnsi="仿宋" w:eastAsia="仿宋"/>
                <w:szCs w:val="21"/>
              </w:rPr>
            </w:pPr>
            <w:r>
              <w:rPr>
                <w:rFonts w:hint="eastAsia" w:ascii="仿宋" w:hAnsi="仿宋" w:eastAsia="仿宋"/>
                <w:szCs w:val="21"/>
              </w:rPr>
              <w:t>3</w:t>
            </w:r>
          </w:p>
        </w:tc>
        <w:tc>
          <w:tcPr>
            <w:tcW w:w="1171" w:type="dxa"/>
            <w:tcBorders>
              <w:top w:val="single" w:color="auto" w:sz="4" w:space="0"/>
              <w:left w:val="single" w:color="auto" w:sz="4" w:space="0"/>
              <w:bottom w:val="single" w:color="auto" w:sz="4" w:space="0"/>
              <w:right w:val="single" w:color="auto" w:sz="4" w:space="0"/>
            </w:tcBorders>
            <w:vAlign w:val="center"/>
          </w:tcPr>
          <w:p w14:paraId="265F6556">
            <w:pPr>
              <w:adjustRightInd w:val="0"/>
              <w:snapToGrid w:val="0"/>
              <w:jc w:val="center"/>
              <w:rPr>
                <w:rFonts w:ascii="仿宋" w:hAnsi="仿宋" w:eastAsia="仿宋"/>
                <w:color w:val="000000"/>
                <w:szCs w:val="21"/>
              </w:rPr>
            </w:pPr>
            <w:r>
              <w:rPr>
                <w:rFonts w:ascii="仿宋" w:hAnsi="仿宋" w:eastAsia="仿宋"/>
                <w:color w:val="000000"/>
                <w:szCs w:val="21"/>
              </w:rPr>
              <w:t>任选</w:t>
            </w:r>
          </w:p>
        </w:tc>
        <w:tc>
          <w:tcPr>
            <w:tcW w:w="2308" w:type="dxa"/>
            <w:tcBorders>
              <w:top w:val="single" w:color="auto" w:sz="4" w:space="0"/>
              <w:left w:val="single" w:color="auto" w:sz="4" w:space="0"/>
              <w:bottom w:val="single" w:color="auto" w:sz="4" w:space="0"/>
              <w:right w:val="single" w:color="auto" w:sz="4" w:space="0"/>
            </w:tcBorders>
            <w:vAlign w:val="center"/>
          </w:tcPr>
          <w:p w14:paraId="670C52A3">
            <w:pPr>
              <w:widowControl/>
              <w:jc w:val="left"/>
              <w:textAlignment w:val="center"/>
              <w:rPr>
                <w:rFonts w:ascii="仿宋" w:hAnsi="仿宋" w:eastAsia="仿宋"/>
                <w:szCs w:val="21"/>
              </w:rPr>
            </w:pPr>
            <w:r>
              <w:rPr>
                <w:rFonts w:hint="eastAsia" w:ascii="仿宋" w:hAnsi="仿宋" w:eastAsia="仿宋" w:cs="宋体"/>
                <w:color w:val="000000"/>
                <w:kern w:val="0"/>
                <w:szCs w:val="21"/>
                <w:lang w:bidi="ar"/>
              </w:rPr>
              <w:t>人文类选修课</w:t>
            </w:r>
          </w:p>
        </w:tc>
        <w:tc>
          <w:tcPr>
            <w:tcW w:w="955" w:type="dxa"/>
            <w:vMerge w:val="restart"/>
            <w:tcBorders>
              <w:top w:val="single" w:color="auto" w:sz="4" w:space="0"/>
              <w:left w:val="single" w:color="auto" w:sz="4" w:space="0"/>
              <w:bottom w:val="single" w:color="auto" w:sz="4" w:space="0"/>
              <w:right w:val="single" w:color="auto" w:sz="4" w:space="0"/>
            </w:tcBorders>
            <w:vAlign w:val="center"/>
          </w:tcPr>
          <w:p w14:paraId="0C3CC274">
            <w:pPr>
              <w:adjustRightInd w:val="0"/>
              <w:snapToGrid w:val="0"/>
              <w:jc w:val="center"/>
              <w:rPr>
                <w:rFonts w:ascii="仿宋" w:hAnsi="仿宋" w:eastAsia="仿宋"/>
                <w:szCs w:val="21"/>
              </w:rPr>
            </w:pPr>
            <w:r>
              <w:rPr>
                <w:rFonts w:hint="eastAsia" w:ascii="仿宋" w:hAnsi="仿宋" w:eastAsia="仿宋"/>
                <w:szCs w:val="21"/>
              </w:rPr>
              <w:t>32</w:t>
            </w:r>
          </w:p>
        </w:tc>
        <w:tc>
          <w:tcPr>
            <w:tcW w:w="4216" w:type="dxa"/>
            <w:tcBorders>
              <w:top w:val="single" w:color="auto" w:sz="4" w:space="0"/>
              <w:left w:val="single" w:color="auto" w:sz="4" w:space="0"/>
              <w:bottom w:val="single" w:color="auto" w:sz="4" w:space="0"/>
              <w:right w:val="single" w:color="auto" w:sz="4" w:space="0"/>
            </w:tcBorders>
            <w:vAlign w:val="center"/>
          </w:tcPr>
          <w:p w14:paraId="7CD71A57">
            <w:pPr>
              <w:adjustRightInd w:val="0"/>
              <w:snapToGrid w:val="0"/>
              <w:jc w:val="left"/>
              <w:rPr>
                <w:rFonts w:ascii="仿宋" w:hAnsi="仿宋" w:eastAsia="仿宋"/>
                <w:szCs w:val="21"/>
              </w:rPr>
            </w:pPr>
            <w:r>
              <w:rPr>
                <w:rFonts w:hint="eastAsia" w:ascii="仿宋" w:hAnsi="仿宋" w:eastAsia="仿宋"/>
                <w:szCs w:val="21"/>
              </w:rPr>
              <w:t>可开设沟通与技巧、大学生礼仪、国学概论、中国文化导论等</w:t>
            </w:r>
          </w:p>
        </w:tc>
      </w:tr>
      <w:tr w14:paraId="43E9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C104FD3">
            <w:pPr>
              <w:jc w:val="center"/>
              <w:rPr>
                <w:rFonts w:ascii="仿宋" w:hAnsi="仿宋" w:eastAsia="仿宋"/>
                <w:szCs w:val="21"/>
              </w:rPr>
            </w:pPr>
            <w:r>
              <w:rPr>
                <w:rFonts w:hint="eastAsia" w:ascii="仿宋" w:hAnsi="仿宋" w:eastAsia="仿宋"/>
                <w:szCs w:val="21"/>
              </w:rPr>
              <w:t>4</w:t>
            </w:r>
          </w:p>
        </w:tc>
        <w:tc>
          <w:tcPr>
            <w:tcW w:w="1171" w:type="dxa"/>
            <w:tcBorders>
              <w:top w:val="single" w:color="auto" w:sz="4" w:space="0"/>
              <w:left w:val="single" w:color="auto" w:sz="4" w:space="0"/>
              <w:bottom w:val="single" w:color="auto" w:sz="4" w:space="0"/>
              <w:right w:val="single" w:color="auto" w:sz="4" w:space="0"/>
            </w:tcBorders>
            <w:vAlign w:val="center"/>
          </w:tcPr>
          <w:p w14:paraId="501307E0">
            <w:pPr>
              <w:adjustRightInd w:val="0"/>
              <w:snapToGrid w:val="0"/>
              <w:jc w:val="center"/>
              <w:rPr>
                <w:rFonts w:ascii="仿宋" w:hAnsi="仿宋" w:eastAsia="仿宋"/>
                <w:szCs w:val="21"/>
              </w:rPr>
            </w:pPr>
            <w:r>
              <w:rPr>
                <w:rFonts w:ascii="仿宋" w:hAnsi="仿宋" w:eastAsia="仿宋"/>
                <w:color w:val="000000"/>
                <w:szCs w:val="21"/>
              </w:rPr>
              <w:t>任选</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14:paraId="5E458DF8">
            <w:pPr>
              <w:widowControl/>
              <w:jc w:val="left"/>
              <w:textAlignment w:val="center"/>
              <w:rPr>
                <w:rFonts w:ascii="仿宋" w:hAnsi="仿宋" w:eastAsia="仿宋"/>
                <w:szCs w:val="21"/>
              </w:rPr>
            </w:pPr>
            <w:r>
              <w:rPr>
                <w:rFonts w:hint="eastAsia" w:ascii="仿宋" w:hAnsi="仿宋" w:eastAsia="仿宋" w:cs="宋体"/>
                <w:color w:val="000000"/>
                <w:kern w:val="0"/>
                <w:szCs w:val="21"/>
                <w:lang w:bidi="ar"/>
              </w:rPr>
              <w:t>科技类选修课</w:t>
            </w:r>
          </w:p>
        </w:tc>
        <w:tc>
          <w:tcPr>
            <w:tcW w:w="955" w:type="dxa"/>
            <w:vMerge w:val="continue"/>
            <w:tcBorders>
              <w:top w:val="single" w:color="auto" w:sz="4" w:space="0"/>
              <w:left w:val="single" w:color="auto" w:sz="4" w:space="0"/>
              <w:bottom w:val="single" w:color="auto" w:sz="4" w:space="0"/>
              <w:right w:val="single" w:color="auto" w:sz="4" w:space="0"/>
            </w:tcBorders>
            <w:vAlign w:val="top"/>
          </w:tcPr>
          <w:p w14:paraId="60C8A2A5">
            <w:pPr>
              <w:adjustRightInd w:val="0"/>
              <w:snapToGrid w:val="0"/>
              <w:ind w:firstLine="210" w:firstLineChars="100"/>
              <w:jc w:val="left"/>
              <w:rPr>
                <w:rFonts w:ascii="仿宋" w:hAnsi="仿宋" w:eastAsia="仿宋"/>
                <w:szCs w:val="21"/>
              </w:rPr>
            </w:pP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14:paraId="1EC5A856">
            <w:pPr>
              <w:adjustRightInd w:val="0"/>
              <w:snapToGrid w:val="0"/>
              <w:jc w:val="left"/>
              <w:rPr>
                <w:rFonts w:ascii="仿宋" w:hAnsi="仿宋" w:eastAsia="仿宋"/>
                <w:szCs w:val="21"/>
              </w:rPr>
            </w:pPr>
            <w:r>
              <w:rPr>
                <w:rFonts w:hint="eastAsia" w:ascii="仿宋" w:hAnsi="仿宋" w:eastAsia="仿宋"/>
                <w:szCs w:val="21"/>
              </w:rPr>
              <w:t>可开设科技与社会、</w:t>
            </w:r>
            <w:r>
              <w:rPr>
                <w:rFonts w:hint="eastAsia" w:ascii="仿宋" w:hAnsi="仿宋" w:eastAsia="仿宋"/>
                <w:szCs w:val="21"/>
                <w:lang w:val="en-US" w:eastAsia="zh-CN"/>
              </w:rPr>
              <w:t>城市轨道交通客运服务标志</w:t>
            </w:r>
            <w:r>
              <w:rPr>
                <w:rFonts w:hint="eastAsia" w:ascii="仿宋" w:hAnsi="仿宋" w:eastAsia="仿宋"/>
                <w:szCs w:val="21"/>
              </w:rPr>
              <w:t>、科学素养与人文素养、突发事件及自救互救以及毕业论文指导</w:t>
            </w:r>
          </w:p>
        </w:tc>
      </w:tr>
      <w:tr w14:paraId="34FB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1B85D63">
            <w:pPr>
              <w:jc w:val="center"/>
              <w:rPr>
                <w:rFonts w:hint="eastAsia" w:ascii="仿宋" w:hAnsi="仿宋" w:eastAsia="仿宋"/>
                <w:szCs w:val="21"/>
              </w:rPr>
            </w:pPr>
            <w:r>
              <w:rPr>
                <w:rFonts w:hint="eastAsia" w:ascii="仿宋" w:hAnsi="仿宋" w:eastAsia="仿宋"/>
                <w:szCs w:val="21"/>
              </w:rPr>
              <w:t>5</w:t>
            </w:r>
          </w:p>
        </w:tc>
        <w:tc>
          <w:tcPr>
            <w:tcW w:w="1171" w:type="dxa"/>
            <w:tcBorders>
              <w:top w:val="single" w:color="auto" w:sz="4" w:space="0"/>
              <w:left w:val="single" w:color="auto" w:sz="4" w:space="0"/>
              <w:bottom w:val="single" w:color="auto" w:sz="4" w:space="0"/>
              <w:right w:val="single" w:color="auto" w:sz="4" w:space="0"/>
            </w:tcBorders>
            <w:vAlign w:val="center"/>
          </w:tcPr>
          <w:p w14:paraId="71878C40">
            <w:pPr>
              <w:adjustRightInd w:val="0"/>
              <w:snapToGrid w:val="0"/>
              <w:jc w:val="center"/>
              <w:rPr>
                <w:rFonts w:ascii="仿宋" w:hAnsi="仿宋" w:eastAsia="仿宋"/>
                <w:szCs w:val="21"/>
              </w:rPr>
            </w:pPr>
            <w:r>
              <w:rPr>
                <w:rFonts w:ascii="仿宋" w:hAnsi="仿宋" w:eastAsia="仿宋"/>
                <w:color w:val="000000"/>
                <w:szCs w:val="21"/>
              </w:rPr>
              <w:t>任选</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14:paraId="5F09BCCA">
            <w:pPr>
              <w:widowControl/>
              <w:jc w:val="left"/>
              <w:textAlignment w:val="center"/>
              <w:rPr>
                <w:rFonts w:ascii="仿宋" w:hAnsi="仿宋" w:eastAsia="仿宋"/>
                <w:szCs w:val="21"/>
              </w:rPr>
            </w:pPr>
            <w:r>
              <w:rPr>
                <w:rFonts w:hint="eastAsia" w:ascii="仿宋" w:hAnsi="仿宋" w:eastAsia="仿宋" w:cs="宋体"/>
                <w:color w:val="000000"/>
                <w:kern w:val="0"/>
                <w:szCs w:val="21"/>
                <w:lang w:bidi="ar"/>
              </w:rPr>
              <w:t>体育类选修课</w:t>
            </w:r>
          </w:p>
        </w:tc>
        <w:tc>
          <w:tcPr>
            <w:tcW w:w="955" w:type="dxa"/>
            <w:vMerge w:val="continue"/>
            <w:tcBorders>
              <w:top w:val="single" w:color="auto" w:sz="4" w:space="0"/>
              <w:left w:val="single" w:color="auto" w:sz="4" w:space="0"/>
              <w:bottom w:val="single" w:color="auto" w:sz="4" w:space="0"/>
              <w:right w:val="single" w:color="auto" w:sz="4" w:space="0"/>
            </w:tcBorders>
            <w:vAlign w:val="top"/>
          </w:tcPr>
          <w:p w14:paraId="25E47A96">
            <w:pPr>
              <w:adjustRightInd w:val="0"/>
              <w:snapToGrid w:val="0"/>
              <w:ind w:firstLine="210" w:firstLineChars="100"/>
              <w:jc w:val="left"/>
              <w:rPr>
                <w:rFonts w:ascii="仿宋" w:hAnsi="仿宋" w:eastAsia="仿宋"/>
                <w:szCs w:val="21"/>
              </w:rPr>
            </w:pP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14:paraId="4BE25FAB">
            <w:pPr>
              <w:adjustRightInd w:val="0"/>
              <w:snapToGrid w:val="0"/>
              <w:jc w:val="left"/>
              <w:rPr>
                <w:rFonts w:ascii="仿宋" w:hAnsi="仿宋" w:eastAsia="仿宋"/>
                <w:szCs w:val="21"/>
              </w:rPr>
            </w:pPr>
            <w:r>
              <w:rPr>
                <w:rFonts w:hint="eastAsia" w:ascii="仿宋" w:hAnsi="仿宋" w:eastAsia="仿宋"/>
                <w:szCs w:val="21"/>
              </w:rPr>
              <w:t>可开设运动欣赏、体育保健、体育心理学等</w:t>
            </w:r>
          </w:p>
        </w:tc>
      </w:tr>
    </w:tbl>
    <w:p w14:paraId="04D3DBEB">
      <w:pPr>
        <w:pStyle w:val="14"/>
        <w:spacing w:before="50"/>
        <w:ind w:firstLine="548" w:firstLineChars="196"/>
        <w:rPr>
          <w:rFonts w:ascii="仿宋_GB2312" w:eastAsia="仿宋_GB2312"/>
          <w:sz w:val="28"/>
          <w:szCs w:val="28"/>
        </w:rPr>
      </w:pPr>
      <w:r>
        <w:rPr>
          <w:rFonts w:hint="eastAsia" w:ascii="仿宋_GB2312" w:eastAsia="仿宋_GB2312"/>
          <w:sz w:val="28"/>
          <w:szCs w:val="28"/>
        </w:rPr>
        <w:t>2.专业技能课程</w:t>
      </w:r>
    </w:p>
    <w:p w14:paraId="671BC35D">
      <w:pPr>
        <w:pStyle w:val="14"/>
        <w:spacing w:before="50"/>
        <w:ind w:firstLine="548" w:firstLineChars="196"/>
        <w:rPr>
          <w:rFonts w:ascii="仿宋_GB2312" w:eastAsia="仿宋_GB2312"/>
          <w:sz w:val="28"/>
          <w:szCs w:val="28"/>
        </w:rPr>
      </w:pPr>
      <w:r>
        <w:rPr>
          <w:rFonts w:hint="eastAsia" w:ascii="仿宋_GB2312" w:eastAsia="仿宋_GB2312"/>
          <w:sz w:val="28"/>
          <w:szCs w:val="28"/>
        </w:rPr>
        <w:t>（1）专业基础课程：课程及教学内容见表</w:t>
      </w:r>
      <w:r>
        <w:rPr>
          <w:rFonts w:hint="eastAsia" w:ascii="仿宋_GB2312" w:eastAsia="仿宋_GB2312"/>
          <w:sz w:val="28"/>
          <w:szCs w:val="28"/>
          <w:lang w:val="en-US" w:eastAsia="zh-CN"/>
        </w:rPr>
        <w:t>5</w:t>
      </w:r>
      <w:r>
        <w:rPr>
          <w:rFonts w:hint="eastAsia" w:ascii="仿宋_GB2312" w:eastAsia="仿宋_GB2312"/>
          <w:sz w:val="28"/>
          <w:szCs w:val="28"/>
        </w:rPr>
        <w:t>。</w:t>
      </w:r>
    </w:p>
    <w:p w14:paraId="28C83F54">
      <w:pPr>
        <w:pStyle w:val="14"/>
        <w:spacing w:before="50"/>
        <w:ind w:firstLine="470" w:firstLineChars="196"/>
        <w:jc w:val="center"/>
        <w:rPr>
          <w:rFonts w:ascii="仿宋" w:hAnsi="仿宋" w:eastAsia="仿宋"/>
          <w:sz w:val="24"/>
        </w:rPr>
      </w:pPr>
      <w:r>
        <w:rPr>
          <w:rFonts w:hint="eastAsia" w:ascii="仿宋" w:hAnsi="仿宋" w:eastAsia="仿宋"/>
          <w:sz w:val="24"/>
        </w:rPr>
        <w:t>表</w:t>
      </w:r>
      <w:r>
        <w:rPr>
          <w:rFonts w:hint="eastAsia" w:ascii="仿宋" w:hAnsi="仿宋" w:eastAsia="仿宋"/>
          <w:sz w:val="24"/>
          <w:lang w:val="en-US" w:eastAsia="zh-CN"/>
        </w:rPr>
        <w:t>5</w:t>
      </w:r>
      <w:r>
        <w:rPr>
          <w:rFonts w:hint="eastAsia" w:ascii="仿宋" w:hAnsi="仿宋" w:eastAsia="仿宋"/>
          <w:sz w:val="24"/>
        </w:rPr>
        <w:t>专业基础课程简介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172"/>
        <w:gridCol w:w="2308"/>
        <w:gridCol w:w="955"/>
        <w:gridCol w:w="4218"/>
      </w:tblGrid>
      <w:tr w14:paraId="6468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341" w:type="pct"/>
            <w:tcBorders>
              <w:top w:val="single" w:color="auto" w:sz="4" w:space="0"/>
              <w:left w:val="single" w:color="auto" w:sz="4" w:space="0"/>
              <w:bottom w:val="single" w:color="auto" w:sz="4" w:space="0"/>
              <w:right w:val="single" w:color="auto" w:sz="4" w:space="0"/>
            </w:tcBorders>
            <w:vAlign w:val="center"/>
          </w:tcPr>
          <w:p w14:paraId="032764F8">
            <w:pPr>
              <w:jc w:val="center"/>
              <w:rPr>
                <w:rFonts w:ascii="仿宋" w:hAnsi="仿宋" w:eastAsia="仿宋"/>
                <w:szCs w:val="21"/>
              </w:rPr>
            </w:pPr>
            <w:r>
              <w:rPr>
                <w:rFonts w:hint="eastAsia" w:ascii="仿宋" w:hAnsi="仿宋" w:eastAsia="仿宋"/>
                <w:szCs w:val="21"/>
              </w:rPr>
              <w:t>序号</w:t>
            </w:r>
          </w:p>
        </w:tc>
        <w:tc>
          <w:tcPr>
            <w:tcW w:w="631" w:type="pct"/>
            <w:tcBorders>
              <w:top w:val="single" w:color="auto" w:sz="4" w:space="0"/>
              <w:left w:val="single" w:color="auto" w:sz="4" w:space="0"/>
              <w:bottom w:val="single" w:color="auto" w:sz="4" w:space="0"/>
              <w:right w:val="single" w:color="auto" w:sz="4" w:space="0"/>
            </w:tcBorders>
            <w:vAlign w:val="center"/>
          </w:tcPr>
          <w:p w14:paraId="0613F3C2">
            <w:pPr>
              <w:jc w:val="center"/>
              <w:rPr>
                <w:rFonts w:ascii="仿宋" w:hAnsi="仿宋" w:eastAsia="仿宋"/>
                <w:szCs w:val="21"/>
              </w:rPr>
            </w:pPr>
            <w:r>
              <w:rPr>
                <w:rFonts w:ascii="仿宋" w:hAnsi="仿宋" w:eastAsia="仿宋"/>
                <w:szCs w:val="21"/>
              </w:rPr>
              <w:t>类别</w:t>
            </w:r>
          </w:p>
        </w:tc>
        <w:tc>
          <w:tcPr>
            <w:tcW w:w="1242" w:type="pct"/>
            <w:tcBorders>
              <w:top w:val="single" w:color="auto" w:sz="4" w:space="0"/>
              <w:left w:val="single" w:color="auto" w:sz="4" w:space="0"/>
              <w:bottom w:val="single" w:color="auto" w:sz="4" w:space="0"/>
              <w:right w:val="single" w:color="auto" w:sz="4" w:space="0"/>
            </w:tcBorders>
            <w:vAlign w:val="center"/>
          </w:tcPr>
          <w:p w14:paraId="7DF5A12C">
            <w:pPr>
              <w:jc w:val="center"/>
              <w:rPr>
                <w:rFonts w:ascii="仿宋" w:hAnsi="仿宋" w:eastAsia="仿宋"/>
                <w:szCs w:val="21"/>
              </w:rPr>
            </w:pPr>
            <w:r>
              <w:rPr>
                <w:rFonts w:hint="eastAsia" w:ascii="仿宋" w:hAnsi="仿宋" w:eastAsia="仿宋"/>
                <w:szCs w:val="21"/>
              </w:rPr>
              <w:t>课程名称</w:t>
            </w:r>
          </w:p>
        </w:tc>
        <w:tc>
          <w:tcPr>
            <w:tcW w:w="514" w:type="pct"/>
            <w:tcBorders>
              <w:top w:val="single" w:color="auto" w:sz="4" w:space="0"/>
              <w:left w:val="single" w:color="auto" w:sz="4" w:space="0"/>
              <w:bottom w:val="single" w:color="auto" w:sz="4" w:space="0"/>
              <w:right w:val="single" w:color="auto" w:sz="4" w:space="0"/>
            </w:tcBorders>
            <w:vAlign w:val="center"/>
          </w:tcPr>
          <w:p w14:paraId="426D5783">
            <w:pPr>
              <w:jc w:val="center"/>
              <w:rPr>
                <w:rFonts w:ascii="仿宋" w:hAnsi="仿宋" w:eastAsia="仿宋"/>
                <w:szCs w:val="21"/>
              </w:rPr>
            </w:pPr>
            <w:r>
              <w:rPr>
                <w:rFonts w:hint="eastAsia" w:ascii="仿宋" w:hAnsi="仿宋" w:eastAsia="仿宋"/>
                <w:szCs w:val="21"/>
              </w:rPr>
              <w:t>学时</w:t>
            </w:r>
          </w:p>
        </w:tc>
        <w:tc>
          <w:tcPr>
            <w:tcW w:w="2270" w:type="pct"/>
            <w:tcBorders>
              <w:top w:val="single" w:color="auto" w:sz="4" w:space="0"/>
              <w:left w:val="single" w:color="auto" w:sz="4" w:space="0"/>
              <w:bottom w:val="single" w:color="auto" w:sz="4" w:space="0"/>
              <w:right w:val="single" w:color="auto" w:sz="4" w:space="0"/>
            </w:tcBorders>
            <w:vAlign w:val="center"/>
          </w:tcPr>
          <w:p w14:paraId="1E7DDB4B">
            <w:pPr>
              <w:jc w:val="center"/>
              <w:rPr>
                <w:rFonts w:ascii="仿宋" w:hAnsi="仿宋" w:eastAsia="仿宋"/>
                <w:szCs w:val="21"/>
              </w:rPr>
            </w:pPr>
            <w:r>
              <w:rPr>
                <w:rFonts w:hint="eastAsia" w:ascii="仿宋" w:hAnsi="仿宋" w:eastAsia="仿宋"/>
                <w:szCs w:val="21"/>
              </w:rPr>
              <w:t>主要内容</w:t>
            </w:r>
          </w:p>
        </w:tc>
      </w:tr>
      <w:tr w14:paraId="2AF4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tcBorders>
              <w:top w:val="single" w:color="auto" w:sz="4" w:space="0"/>
              <w:left w:val="single" w:color="auto" w:sz="4" w:space="0"/>
              <w:bottom w:val="single" w:color="auto" w:sz="4" w:space="0"/>
              <w:right w:val="single" w:color="auto" w:sz="4" w:space="0"/>
            </w:tcBorders>
            <w:vAlign w:val="center"/>
          </w:tcPr>
          <w:p w14:paraId="15D79D67">
            <w:pPr>
              <w:adjustRightInd w:val="0"/>
              <w:snapToGrid w:val="0"/>
              <w:jc w:val="left"/>
              <w:rPr>
                <w:rFonts w:hint="eastAsia" w:ascii="仿宋" w:hAnsi="仿宋" w:eastAsia="仿宋"/>
                <w:szCs w:val="21"/>
              </w:rPr>
            </w:pPr>
            <w:r>
              <w:rPr>
                <w:rFonts w:hint="eastAsia" w:ascii="仿宋" w:hAnsi="仿宋" w:eastAsia="仿宋"/>
                <w:szCs w:val="21"/>
              </w:rPr>
              <w:t>1</w:t>
            </w:r>
          </w:p>
        </w:tc>
        <w:tc>
          <w:tcPr>
            <w:tcW w:w="631" w:type="pct"/>
            <w:tcBorders>
              <w:top w:val="single" w:color="auto" w:sz="4" w:space="0"/>
              <w:left w:val="single" w:color="auto" w:sz="4" w:space="0"/>
              <w:bottom w:val="single" w:color="auto" w:sz="4" w:space="0"/>
              <w:right w:val="single" w:color="auto" w:sz="4" w:space="0"/>
            </w:tcBorders>
            <w:vAlign w:val="center"/>
          </w:tcPr>
          <w:p w14:paraId="63FB2F7C">
            <w:pPr>
              <w:adjustRightInd w:val="0"/>
              <w:snapToGrid w:val="0"/>
              <w:jc w:val="center"/>
              <w:rPr>
                <w:rFonts w:hint="eastAsia" w:ascii="仿宋" w:hAnsi="仿宋" w:eastAsia="仿宋"/>
                <w:szCs w:val="21"/>
              </w:rPr>
            </w:pPr>
            <w:r>
              <w:rPr>
                <w:rFonts w:hint="eastAsia" w:ascii="仿宋" w:hAnsi="仿宋" w:eastAsia="仿宋"/>
                <w:szCs w:val="21"/>
              </w:rPr>
              <w:t>必修</w:t>
            </w:r>
          </w:p>
        </w:tc>
        <w:tc>
          <w:tcPr>
            <w:tcW w:w="1242" w:type="pct"/>
            <w:tcBorders>
              <w:top w:val="single" w:color="auto" w:sz="4" w:space="0"/>
              <w:left w:val="single" w:color="auto" w:sz="4" w:space="0"/>
              <w:bottom w:val="single" w:color="auto" w:sz="4" w:space="0"/>
              <w:right w:val="single" w:color="auto" w:sz="4" w:space="0"/>
            </w:tcBorders>
            <w:vAlign w:val="center"/>
          </w:tcPr>
          <w:p w14:paraId="166E55DD">
            <w:pPr>
              <w:adjustRightInd w:val="0"/>
              <w:snapToGrid w:val="0"/>
              <w:jc w:val="left"/>
              <w:rPr>
                <w:rFonts w:hint="eastAsia" w:ascii="仿宋" w:hAnsi="仿宋" w:eastAsia="仿宋"/>
                <w:szCs w:val="21"/>
              </w:rPr>
            </w:pPr>
            <w:r>
              <w:rPr>
                <w:rFonts w:hint="eastAsia" w:ascii="仿宋" w:hAnsi="仿宋" w:eastAsia="仿宋"/>
                <w:szCs w:val="21"/>
                <w:lang w:val="en-US" w:eastAsia="zh-CN"/>
              </w:rPr>
              <w:t>城市轨道交通概论</w:t>
            </w:r>
          </w:p>
        </w:tc>
        <w:tc>
          <w:tcPr>
            <w:tcW w:w="514" w:type="pct"/>
            <w:tcBorders>
              <w:top w:val="single" w:color="auto" w:sz="4" w:space="0"/>
              <w:left w:val="single" w:color="auto" w:sz="4" w:space="0"/>
              <w:bottom w:val="single" w:color="auto" w:sz="4" w:space="0"/>
              <w:right w:val="single" w:color="auto" w:sz="4" w:space="0"/>
            </w:tcBorders>
            <w:vAlign w:val="center"/>
          </w:tcPr>
          <w:p w14:paraId="188E47A3">
            <w:pPr>
              <w:adjustRightInd w:val="0"/>
              <w:snapToGrid w:val="0"/>
              <w:jc w:val="center"/>
              <w:rPr>
                <w:rFonts w:hint="default" w:ascii="仿宋" w:hAnsi="仿宋" w:eastAsia="仿宋"/>
                <w:szCs w:val="21"/>
                <w:lang w:val="en-US"/>
              </w:rPr>
            </w:pPr>
            <w:r>
              <w:rPr>
                <w:rFonts w:hint="eastAsia" w:ascii="仿宋" w:hAnsi="仿宋" w:eastAsia="仿宋"/>
                <w:szCs w:val="21"/>
                <w:lang w:val="en-US" w:eastAsia="zh-CN"/>
              </w:rPr>
              <w:t>48</w:t>
            </w:r>
          </w:p>
        </w:tc>
        <w:tc>
          <w:tcPr>
            <w:tcW w:w="2270" w:type="pct"/>
            <w:tcBorders>
              <w:top w:val="single" w:color="auto" w:sz="4" w:space="0"/>
              <w:left w:val="single" w:color="auto" w:sz="4" w:space="0"/>
              <w:bottom w:val="single" w:color="auto" w:sz="4" w:space="0"/>
              <w:right w:val="single" w:color="auto" w:sz="4" w:space="0"/>
            </w:tcBorders>
            <w:vAlign w:val="center"/>
          </w:tcPr>
          <w:p w14:paraId="62687898">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1.认识城市轨道交通系统；</w:t>
            </w:r>
          </w:p>
          <w:p w14:paraId="2FE1F542">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2.认识城市轨道交通客运岗位；</w:t>
            </w:r>
          </w:p>
          <w:p w14:paraId="16DFF8A2">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3.城市轨道交通线路组成；</w:t>
            </w:r>
          </w:p>
          <w:p w14:paraId="06FCC590">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4.城市轨道交通车辆组成；</w:t>
            </w:r>
          </w:p>
          <w:p w14:paraId="797C2159">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5.城市轨道交通车站运作；</w:t>
            </w:r>
          </w:p>
          <w:p w14:paraId="1718F1BF">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6.城市轨道交通；</w:t>
            </w:r>
          </w:p>
          <w:p w14:paraId="43E314A9">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7.供电、信号与通信系统组成；</w:t>
            </w:r>
          </w:p>
          <w:p w14:paraId="667C14B2">
            <w:pPr>
              <w:adjustRightInd w:val="0"/>
              <w:snapToGrid w:val="0"/>
              <w:jc w:val="left"/>
              <w:rPr>
                <w:rFonts w:hint="eastAsia" w:ascii="仿宋" w:hAnsi="仿宋" w:eastAsia="仿宋"/>
                <w:szCs w:val="21"/>
              </w:rPr>
            </w:pPr>
            <w:r>
              <w:rPr>
                <w:rFonts w:hint="eastAsia" w:ascii="仿宋" w:hAnsi="仿宋" w:eastAsia="仿宋"/>
                <w:szCs w:val="21"/>
                <w:lang w:val="en-US" w:eastAsia="zh-CN"/>
              </w:rPr>
              <w:t>8.城市轨道交通运输组织。</w:t>
            </w:r>
          </w:p>
        </w:tc>
      </w:tr>
      <w:tr w14:paraId="3C9E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tcBorders>
              <w:top w:val="single" w:color="auto" w:sz="4" w:space="0"/>
              <w:left w:val="single" w:color="auto" w:sz="4" w:space="0"/>
              <w:bottom w:val="single" w:color="auto" w:sz="4" w:space="0"/>
              <w:right w:val="single" w:color="auto" w:sz="4" w:space="0"/>
            </w:tcBorders>
            <w:vAlign w:val="center"/>
          </w:tcPr>
          <w:p w14:paraId="4AAB6581">
            <w:pPr>
              <w:adjustRightInd w:val="0"/>
              <w:snapToGrid w:val="0"/>
              <w:jc w:val="left"/>
              <w:rPr>
                <w:rFonts w:hint="eastAsia" w:ascii="仿宋" w:hAnsi="仿宋" w:eastAsia="仿宋"/>
                <w:szCs w:val="21"/>
              </w:rPr>
            </w:pPr>
            <w:r>
              <w:rPr>
                <w:rFonts w:hint="eastAsia" w:ascii="仿宋" w:hAnsi="仿宋" w:eastAsia="仿宋"/>
                <w:szCs w:val="21"/>
              </w:rPr>
              <w:t>2</w:t>
            </w:r>
          </w:p>
        </w:tc>
        <w:tc>
          <w:tcPr>
            <w:tcW w:w="631" w:type="pct"/>
            <w:tcBorders>
              <w:top w:val="single" w:color="auto" w:sz="4" w:space="0"/>
              <w:left w:val="single" w:color="auto" w:sz="4" w:space="0"/>
              <w:bottom w:val="single" w:color="auto" w:sz="4" w:space="0"/>
              <w:right w:val="single" w:color="auto" w:sz="4" w:space="0"/>
            </w:tcBorders>
            <w:vAlign w:val="center"/>
          </w:tcPr>
          <w:p w14:paraId="36A898C9">
            <w:pPr>
              <w:adjustRightInd w:val="0"/>
              <w:snapToGrid w:val="0"/>
              <w:jc w:val="center"/>
              <w:rPr>
                <w:rFonts w:hint="eastAsia" w:ascii="仿宋" w:hAnsi="仿宋" w:eastAsia="仿宋"/>
                <w:szCs w:val="21"/>
              </w:rPr>
            </w:pPr>
            <w:r>
              <w:rPr>
                <w:rFonts w:hint="eastAsia" w:ascii="仿宋" w:hAnsi="仿宋" w:eastAsia="仿宋"/>
                <w:szCs w:val="21"/>
              </w:rPr>
              <w:t>必修</w:t>
            </w:r>
          </w:p>
        </w:tc>
        <w:tc>
          <w:tcPr>
            <w:tcW w:w="1242" w:type="pct"/>
            <w:tcBorders>
              <w:top w:val="single" w:color="auto" w:sz="4" w:space="0"/>
              <w:left w:val="single" w:color="auto" w:sz="4" w:space="0"/>
              <w:bottom w:val="single" w:color="auto" w:sz="4" w:space="0"/>
              <w:right w:val="single" w:color="auto" w:sz="4" w:space="0"/>
            </w:tcBorders>
            <w:vAlign w:val="center"/>
          </w:tcPr>
          <w:p w14:paraId="020B7609">
            <w:pPr>
              <w:adjustRightInd w:val="0"/>
              <w:snapToGrid w:val="0"/>
              <w:jc w:val="both"/>
              <w:rPr>
                <w:rFonts w:hint="eastAsia" w:ascii="仿宋" w:hAnsi="仿宋" w:eastAsia="仿宋"/>
                <w:szCs w:val="21"/>
              </w:rPr>
            </w:pPr>
            <w:r>
              <w:rPr>
                <w:rFonts w:hint="eastAsia" w:ascii="仿宋" w:hAnsi="仿宋" w:eastAsia="仿宋"/>
                <w:szCs w:val="21"/>
                <w:lang w:val="en-US" w:eastAsia="zh-CN"/>
              </w:rPr>
              <w:t>城市轨道交通电工电子技术</w:t>
            </w:r>
          </w:p>
        </w:tc>
        <w:tc>
          <w:tcPr>
            <w:tcW w:w="514" w:type="pct"/>
            <w:tcBorders>
              <w:top w:val="single" w:color="auto" w:sz="4" w:space="0"/>
              <w:left w:val="single" w:color="auto" w:sz="4" w:space="0"/>
              <w:bottom w:val="single" w:color="auto" w:sz="4" w:space="0"/>
              <w:right w:val="single" w:color="auto" w:sz="4" w:space="0"/>
            </w:tcBorders>
            <w:vAlign w:val="center"/>
          </w:tcPr>
          <w:p w14:paraId="2512AFDF">
            <w:pPr>
              <w:adjustRightInd w:val="0"/>
              <w:snapToGrid w:val="0"/>
              <w:jc w:val="center"/>
              <w:rPr>
                <w:rFonts w:hint="default" w:ascii="仿宋" w:hAnsi="仿宋" w:eastAsia="仿宋"/>
                <w:szCs w:val="21"/>
                <w:lang w:val="en-US"/>
              </w:rPr>
            </w:pPr>
            <w:r>
              <w:rPr>
                <w:rFonts w:hint="eastAsia" w:ascii="仿宋" w:hAnsi="仿宋" w:eastAsia="仿宋"/>
                <w:szCs w:val="21"/>
                <w:lang w:val="en-US" w:eastAsia="zh-CN"/>
              </w:rPr>
              <w:t>48</w:t>
            </w:r>
          </w:p>
        </w:tc>
        <w:tc>
          <w:tcPr>
            <w:tcW w:w="2270" w:type="pct"/>
            <w:tcBorders>
              <w:top w:val="single" w:color="auto" w:sz="4" w:space="0"/>
              <w:left w:val="single" w:color="auto" w:sz="4" w:space="0"/>
              <w:bottom w:val="single" w:color="auto" w:sz="4" w:space="0"/>
              <w:right w:val="single" w:color="auto" w:sz="4" w:space="0"/>
            </w:tcBorders>
            <w:vAlign w:val="center"/>
          </w:tcPr>
          <w:p w14:paraId="28F19CC8">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1.</w:t>
            </w:r>
            <w:r>
              <w:rPr>
                <w:rFonts w:hint="eastAsia" w:ascii="仿宋" w:hAnsi="仿宋" w:eastAsia="仿宋"/>
                <w:szCs w:val="21"/>
              </w:rPr>
              <w:t>直流电路</w:t>
            </w:r>
            <w:r>
              <w:rPr>
                <w:rFonts w:hint="eastAsia" w:ascii="仿宋" w:hAnsi="仿宋" w:eastAsia="仿宋"/>
                <w:szCs w:val="21"/>
                <w:lang w:eastAsia="zh-CN"/>
              </w:rPr>
              <w:t>；</w:t>
            </w:r>
          </w:p>
          <w:p w14:paraId="6C41B231">
            <w:pPr>
              <w:adjustRightInd w:val="0"/>
              <w:snapToGrid w:val="0"/>
              <w:jc w:val="left"/>
              <w:rPr>
                <w:rFonts w:hint="eastAsia" w:ascii="仿宋" w:hAnsi="仿宋" w:eastAsia="仿宋"/>
                <w:szCs w:val="21"/>
                <w:lang w:eastAsia="zh-CN"/>
              </w:rPr>
            </w:pPr>
            <w:r>
              <w:rPr>
                <w:rFonts w:hint="eastAsia" w:ascii="仿宋" w:hAnsi="仿宋" w:eastAsia="仿宋"/>
                <w:szCs w:val="21"/>
                <w:lang w:val="en-US" w:eastAsia="zh-CN"/>
              </w:rPr>
              <w:t>2.</w:t>
            </w:r>
            <w:r>
              <w:rPr>
                <w:rFonts w:hint="eastAsia" w:ascii="仿宋" w:hAnsi="仿宋" w:eastAsia="仿宋"/>
                <w:szCs w:val="21"/>
              </w:rPr>
              <w:t>交流电的基本知识</w:t>
            </w:r>
            <w:r>
              <w:rPr>
                <w:rFonts w:hint="eastAsia" w:ascii="仿宋" w:hAnsi="仿宋" w:eastAsia="仿宋"/>
                <w:szCs w:val="21"/>
                <w:lang w:eastAsia="zh-CN"/>
              </w:rPr>
              <w:t>；</w:t>
            </w:r>
          </w:p>
          <w:p w14:paraId="604E6E54">
            <w:pPr>
              <w:adjustRightInd w:val="0"/>
              <w:snapToGrid w:val="0"/>
              <w:jc w:val="left"/>
              <w:rPr>
                <w:rFonts w:hint="eastAsia" w:ascii="仿宋" w:hAnsi="仿宋" w:eastAsia="仿宋"/>
                <w:szCs w:val="21"/>
                <w:lang w:eastAsia="zh-CN"/>
              </w:rPr>
            </w:pPr>
            <w:r>
              <w:rPr>
                <w:rFonts w:hint="eastAsia" w:ascii="仿宋" w:hAnsi="仿宋" w:eastAsia="仿宋"/>
                <w:szCs w:val="21"/>
                <w:lang w:val="en-US" w:eastAsia="zh-CN"/>
              </w:rPr>
              <w:t>3.</w:t>
            </w:r>
            <w:r>
              <w:rPr>
                <w:rFonts w:hint="eastAsia" w:ascii="仿宋" w:hAnsi="仿宋" w:eastAsia="仿宋"/>
                <w:szCs w:val="21"/>
              </w:rPr>
              <w:t>磁路与变压器</w:t>
            </w:r>
            <w:r>
              <w:rPr>
                <w:rFonts w:hint="eastAsia" w:ascii="仿宋" w:hAnsi="仿宋" w:eastAsia="仿宋"/>
                <w:szCs w:val="21"/>
                <w:lang w:eastAsia="zh-CN"/>
              </w:rPr>
              <w:t>；</w:t>
            </w:r>
          </w:p>
          <w:p w14:paraId="0B533A6D">
            <w:pPr>
              <w:adjustRightInd w:val="0"/>
              <w:snapToGrid w:val="0"/>
              <w:jc w:val="left"/>
              <w:rPr>
                <w:rFonts w:hint="eastAsia" w:ascii="仿宋" w:hAnsi="仿宋" w:eastAsia="仿宋"/>
                <w:szCs w:val="21"/>
                <w:lang w:eastAsia="zh-CN"/>
              </w:rPr>
            </w:pPr>
            <w:r>
              <w:rPr>
                <w:rFonts w:hint="eastAsia" w:ascii="仿宋" w:hAnsi="仿宋" w:eastAsia="仿宋"/>
                <w:szCs w:val="21"/>
                <w:lang w:val="en-US" w:eastAsia="zh-CN"/>
              </w:rPr>
              <w:t>4.</w:t>
            </w:r>
            <w:r>
              <w:rPr>
                <w:rFonts w:hint="eastAsia" w:ascii="仿宋" w:hAnsi="仿宋" w:eastAsia="仿宋"/>
                <w:szCs w:val="21"/>
              </w:rPr>
              <w:t>电动机</w:t>
            </w:r>
            <w:r>
              <w:rPr>
                <w:rFonts w:hint="eastAsia" w:ascii="仿宋" w:hAnsi="仿宋" w:eastAsia="仿宋"/>
                <w:szCs w:val="21"/>
                <w:lang w:eastAsia="zh-CN"/>
              </w:rPr>
              <w:t>；</w:t>
            </w:r>
          </w:p>
          <w:p w14:paraId="12E27A56">
            <w:pPr>
              <w:adjustRightInd w:val="0"/>
              <w:snapToGrid w:val="0"/>
              <w:jc w:val="left"/>
              <w:rPr>
                <w:rFonts w:hint="eastAsia" w:ascii="仿宋" w:hAnsi="仿宋" w:eastAsia="仿宋"/>
                <w:szCs w:val="21"/>
                <w:lang w:eastAsia="zh-CN"/>
              </w:rPr>
            </w:pPr>
            <w:r>
              <w:rPr>
                <w:rFonts w:hint="eastAsia" w:ascii="仿宋" w:hAnsi="仿宋" w:eastAsia="仿宋"/>
                <w:szCs w:val="21"/>
                <w:lang w:val="en-US" w:eastAsia="zh-CN"/>
              </w:rPr>
              <w:t>5.</w:t>
            </w:r>
            <w:r>
              <w:rPr>
                <w:rFonts w:hint="eastAsia" w:ascii="仿宋" w:hAnsi="仿宋" w:eastAsia="仿宋"/>
                <w:szCs w:val="21"/>
              </w:rPr>
              <w:t>城市轨道交通供电与用电知识</w:t>
            </w:r>
            <w:r>
              <w:rPr>
                <w:rFonts w:hint="eastAsia" w:ascii="仿宋" w:hAnsi="仿宋" w:eastAsia="仿宋"/>
                <w:szCs w:val="21"/>
                <w:lang w:eastAsia="zh-CN"/>
              </w:rPr>
              <w:t>；</w:t>
            </w:r>
          </w:p>
          <w:p w14:paraId="00EE0A6F">
            <w:pPr>
              <w:adjustRightInd w:val="0"/>
              <w:snapToGrid w:val="0"/>
              <w:jc w:val="left"/>
              <w:rPr>
                <w:rFonts w:hint="eastAsia" w:ascii="仿宋" w:hAnsi="仿宋" w:eastAsia="仿宋"/>
                <w:szCs w:val="21"/>
                <w:lang w:eastAsia="zh-CN"/>
              </w:rPr>
            </w:pPr>
            <w:r>
              <w:rPr>
                <w:rFonts w:hint="eastAsia" w:ascii="仿宋" w:hAnsi="仿宋" w:eastAsia="仿宋"/>
                <w:szCs w:val="21"/>
                <w:lang w:val="en-US" w:eastAsia="zh-CN"/>
              </w:rPr>
              <w:t>6.</w:t>
            </w:r>
            <w:r>
              <w:rPr>
                <w:rFonts w:hint="eastAsia" w:ascii="仿宋" w:hAnsi="仿宋" w:eastAsia="仿宋"/>
                <w:szCs w:val="21"/>
              </w:rPr>
              <w:t>半导体二极管器件和电路</w:t>
            </w:r>
            <w:r>
              <w:rPr>
                <w:rFonts w:hint="eastAsia" w:ascii="仿宋" w:hAnsi="仿宋" w:eastAsia="仿宋"/>
                <w:szCs w:val="21"/>
                <w:lang w:eastAsia="zh-CN"/>
              </w:rPr>
              <w:t>；</w:t>
            </w:r>
          </w:p>
          <w:p w14:paraId="35EBCE9F">
            <w:pPr>
              <w:adjustRightInd w:val="0"/>
              <w:snapToGrid w:val="0"/>
              <w:jc w:val="left"/>
              <w:rPr>
                <w:rFonts w:hint="eastAsia" w:ascii="仿宋" w:hAnsi="仿宋" w:eastAsia="仿宋"/>
                <w:szCs w:val="21"/>
                <w:lang w:eastAsia="zh-CN"/>
              </w:rPr>
            </w:pPr>
            <w:r>
              <w:rPr>
                <w:rFonts w:hint="eastAsia" w:ascii="仿宋" w:hAnsi="仿宋" w:eastAsia="仿宋"/>
                <w:szCs w:val="21"/>
                <w:lang w:val="en-US" w:eastAsia="zh-CN"/>
              </w:rPr>
              <w:t>7.</w:t>
            </w:r>
            <w:r>
              <w:rPr>
                <w:rFonts w:hint="eastAsia" w:ascii="仿宋" w:hAnsi="仿宋" w:eastAsia="仿宋"/>
                <w:szCs w:val="21"/>
              </w:rPr>
              <w:t>半导体三极管器件和放大电路</w:t>
            </w:r>
            <w:r>
              <w:rPr>
                <w:rFonts w:hint="eastAsia" w:ascii="仿宋" w:hAnsi="仿宋" w:eastAsia="仿宋"/>
                <w:szCs w:val="21"/>
                <w:lang w:eastAsia="zh-CN"/>
              </w:rPr>
              <w:t>；</w:t>
            </w:r>
          </w:p>
          <w:p w14:paraId="687180B9">
            <w:pPr>
              <w:adjustRightInd w:val="0"/>
              <w:snapToGrid w:val="0"/>
              <w:jc w:val="left"/>
              <w:rPr>
                <w:rFonts w:hint="eastAsia" w:ascii="仿宋" w:hAnsi="仿宋" w:eastAsia="仿宋"/>
                <w:szCs w:val="21"/>
                <w:lang w:eastAsia="zh-CN"/>
              </w:rPr>
            </w:pPr>
            <w:r>
              <w:rPr>
                <w:rFonts w:hint="eastAsia" w:ascii="仿宋" w:hAnsi="仿宋" w:eastAsia="仿宋"/>
                <w:szCs w:val="21"/>
                <w:lang w:val="en-US" w:eastAsia="zh-CN"/>
              </w:rPr>
              <w:t>8.</w:t>
            </w:r>
            <w:r>
              <w:rPr>
                <w:rFonts w:hint="eastAsia" w:ascii="仿宋" w:hAnsi="仿宋" w:eastAsia="仿宋"/>
                <w:szCs w:val="21"/>
              </w:rPr>
              <w:t>集成运放电路及其应用</w:t>
            </w:r>
            <w:r>
              <w:rPr>
                <w:rFonts w:hint="eastAsia" w:ascii="仿宋" w:hAnsi="仿宋" w:eastAsia="仿宋"/>
                <w:szCs w:val="21"/>
                <w:lang w:eastAsia="zh-CN"/>
              </w:rPr>
              <w:t>；</w:t>
            </w:r>
          </w:p>
          <w:p w14:paraId="2C8B066A">
            <w:pPr>
              <w:adjustRightInd w:val="0"/>
              <w:snapToGrid w:val="0"/>
              <w:jc w:val="left"/>
              <w:rPr>
                <w:rFonts w:hint="eastAsia" w:ascii="仿宋" w:hAnsi="仿宋" w:eastAsia="仿宋"/>
                <w:szCs w:val="21"/>
                <w:lang w:eastAsia="zh-CN"/>
              </w:rPr>
            </w:pPr>
            <w:r>
              <w:rPr>
                <w:rFonts w:hint="eastAsia" w:ascii="仿宋" w:hAnsi="仿宋" w:eastAsia="仿宋"/>
                <w:szCs w:val="21"/>
                <w:lang w:val="en-US" w:eastAsia="zh-CN"/>
              </w:rPr>
              <w:t>9.</w:t>
            </w:r>
            <w:r>
              <w:rPr>
                <w:rFonts w:hint="eastAsia" w:ascii="仿宋" w:hAnsi="仿宋" w:eastAsia="仿宋"/>
                <w:szCs w:val="21"/>
              </w:rPr>
              <w:t>数字电路基础知识</w:t>
            </w:r>
            <w:r>
              <w:rPr>
                <w:rFonts w:hint="eastAsia" w:ascii="仿宋" w:hAnsi="仿宋" w:eastAsia="仿宋"/>
                <w:szCs w:val="21"/>
                <w:lang w:eastAsia="zh-CN"/>
              </w:rPr>
              <w:t>；</w:t>
            </w:r>
          </w:p>
          <w:p w14:paraId="6880F6EF">
            <w:pPr>
              <w:adjustRightInd w:val="0"/>
              <w:snapToGrid w:val="0"/>
              <w:jc w:val="left"/>
              <w:rPr>
                <w:rFonts w:hint="eastAsia" w:ascii="仿宋" w:hAnsi="仿宋" w:eastAsia="仿宋"/>
                <w:szCs w:val="21"/>
                <w:lang w:eastAsia="zh-CN"/>
              </w:rPr>
            </w:pPr>
            <w:r>
              <w:rPr>
                <w:rFonts w:hint="eastAsia" w:ascii="仿宋" w:hAnsi="仿宋" w:eastAsia="仿宋"/>
                <w:szCs w:val="21"/>
                <w:lang w:val="en-US" w:eastAsia="zh-CN"/>
              </w:rPr>
              <w:t>10.</w:t>
            </w:r>
            <w:r>
              <w:rPr>
                <w:rFonts w:hint="eastAsia" w:ascii="仿宋" w:hAnsi="仿宋" w:eastAsia="仿宋"/>
                <w:szCs w:val="21"/>
              </w:rPr>
              <w:t>组合逻辑电路及应用</w:t>
            </w:r>
            <w:r>
              <w:rPr>
                <w:rFonts w:hint="eastAsia" w:ascii="仿宋" w:hAnsi="仿宋" w:eastAsia="仿宋"/>
                <w:szCs w:val="21"/>
                <w:lang w:eastAsia="zh-CN"/>
              </w:rPr>
              <w:t>。</w:t>
            </w:r>
          </w:p>
        </w:tc>
      </w:tr>
      <w:tr w14:paraId="0015C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tcBorders>
              <w:top w:val="single" w:color="auto" w:sz="4" w:space="0"/>
              <w:left w:val="single" w:color="auto" w:sz="4" w:space="0"/>
              <w:bottom w:val="single" w:color="auto" w:sz="4" w:space="0"/>
              <w:right w:val="single" w:color="auto" w:sz="4" w:space="0"/>
            </w:tcBorders>
            <w:vAlign w:val="center"/>
          </w:tcPr>
          <w:p w14:paraId="34737D92">
            <w:pPr>
              <w:adjustRightInd w:val="0"/>
              <w:snapToGrid w:val="0"/>
              <w:jc w:val="left"/>
              <w:rPr>
                <w:rFonts w:hint="eastAsia" w:ascii="仿宋" w:hAnsi="仿宋" w:eastAsia="仿宋"/>
                <w:szCs w:val="21"/>
              </w:rPr>
            </w:pPr>
            <w:r>
              <w:rPr>
                <w:rFonts w:hint="eastAsia" w:ascii="仿宋" w:hAnsi="仿宋" w:eastAsia="仿宋"/>
                <w:szCs w:val="21"/>
              </w:rPr>
              <w:t>3</w:t>
            </w:r>
          </w:p>
        </w:tc>
        <w:tc>
          <w:tcPr>
            <w:tcW w:w="631" w:type="pct"/>
            <w:tcBorders>
              <w:top w:val="single" w:color="auto" w:sz="4" w:space="0"/>
              <w:left w:val="single" w:color="auto" w:sz="4" w:space="0"/>
              <w:bottom w:val="single" w:color="auto" w:sz="4" w:space="0"/>
              <w:right w:val="single" w:color="auto" w:sz="4" w:space="0"/>
            </w:tcBorders>
            <w:vAlign w:val="center"/>
          </w:tcPr>
          <w:p w14:paraId="1A034AE7">
            <w:pPr>
              <w:adjustRightInd w:val="0"/>
              <w:snapToGrid w:val="0"/>
              <w:jc w:val="center"/>
              <w:rPr>
                <w:rFonts w:hint="eastAsia" w:ascii="仿宋" w:hAnsi="仿宋" w:eastAsia="仿宋"/>
                <w:szCs w:val="21"/>
              </w:rPr>
            </w:pPr>
            <w:r>
              <w:rPr>
                <w:rFonts w:hint="eastAsia" w:ascii="仿宋" w:hAnsi="仿宋" w:eastAsia="仿宋"/>
                <w:szCs w:val="21"/>
              </w:rPr>
              <w:t>必修</w:t>
            </w:r>
          </w:p>
        </w:tc>
        <w:tc>
          <w:tcPr>
            <w:tcW w:w="1242" w:type="pct"/>
            <w:tcBorders>
              <w:top w:val="single" w:color="auto" w:sz="4" w:space="0"/>
              <w:left w:val="single" w:color="auto" w:sz="4" w:space="0"/>
              <w:bottom w:val="single" w:color="auto" w:sz="4" w:space="0"/>
              <w:right w:val="single" w:color="auto" w:sz="4" w:space="0"/>
            </w:tcBorders>
            <w:vAlign w:val="center"/>
          </w:tcPr>
          <w:p w14:paraId="09172EB1">
            <w:pPr>
              <w:adjustRightInd w:val="0"/>
              <w:snapToGrid w:val="0"/>
              <w:jc w:val="both"/>
              <w:rPr>
                <w:rFonts w:hint="eastAsia" w:ascii="仿宋" w:hAnsi="仿宋" w:eastAsia="仿宋"/>
                <w:szCs w:val="21"/>
              </w:rPr>
            </w:pPr>
            <w:r>
              <w:rPr>
                <w:rFonts w:hint="eastAsia" w:ascii="仿宋" w:hAnsi="仿宋" w:eastAsia="仿宋"/>
                <w:szCs w:val="21"/>
                <w:lang w:val="en-US" w:eastAsia="zh-CN"/>
              </w:rPr>
              <w:t>机械制图与CAD</w:t>
            </w:r>
          </w:p>
        </w:tc>
        <w:tc>
          <w:tcPr>
            <w:tcW w:w="514" w:type="pct"/>
            <w:tcBorders>
              <w:top w:val="single" w:color="auto" w:sz="4" w:space="0"/>
              <w:left w:val="single" w:color="auto" w:sz="4" w:space="0"/>
              <w:bottom w:val="single" w:color="auto" w:sz="4" w:space="0"/>
              <w:right w:val="single" w:color="auto" w:sz="4" w:space="0"/>
            </w:tcBorders>
            <w:vAlign w:val="center"/>
          </w:tcPr>
          <w:p w14:paraId="2952BDD0">
            <w:pPr>
              <w:adjustRightInd w:val="0"/>
              <w:snapToGrid w:val="0"/>
              <w:jc w:val="center"/>
              <w:rPr>
                <w:rFonts w:hint="default" w:ascii="仿宋" w:hAnsi="仿宋" w:eastAsia="仿宋"/>
                <w:szCs w:val="21"/>
                <w:lang w:val="en-US"/>
              </w:rPr>
            </w:pPr>
            <w:r>
              <w:rPr>
                <w:rFonts w:hint="eastAsia" w:ascii="仿宋" w:hAnsi="仿宋" w:eastAsia="仿宋"/>
                <w:szCs w:val="21"/>
                <w:lang w:val="en-US" w:eastAsia="zh-CN"/>
              </w:rPr>
              <w:t>32</w:t>
            </w:r>
          </w:p>
        </w:tc>
        <w:tc>
          <w:tcPr>
            <w:tcW w:w="2270" w:type="pct"/>
            <w:tcBorders>
              <w:top w:val="single" w:color="auto" w:sz="4" w:space="0"/>
              <w:left w:val="single" w:color="auto" w:sz="4" w:space="0"/>
              <w:bottom w:val="single" w:color="auto" w:sz="4" w:space="0"/>
              <w:right w:val="single" w:color="auto" w:sz="4" w:space="0"/>
            </w:tcBorders>
            <w:vAlign w:val="center"/>
          </w:tcPr>
          <w:p w14:paraId="28DC3543">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1.机械制图国家标准；</w:t>
            </w:r>
          </w:p>
          <w:p w14:paraId="2F97FCF2">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2.平面图形、基本体三视图、组合体三视图、轴测图；</w:t>
            </w:r>
          </w:p>
          <w:p w14:paraId="68C97BAF">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3.标准件与常用件；</w:t>
            </w:r>
          </w:p>
          <w:p w14:paraId="37107C6B">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4.零件图画图与识图；</w:t>
            </w:r>
          </w:p>
          <w:p w14:paraId="7605163D">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5.装配图画图与识图；</w:t>
            </w:r>
          </w:p>
          <w:p w14:paraId="4FF8F8ED">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6.城轨交通设备图；</w:t>
            </w:r>
          </w:p>
          <w:p w14:paraId="65767FE0">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7.用绘图辅助工具绘制简单图形；</w:t>
            </w:r>
          </w:p>
          <w:p w14:paraId="5BEB9DF0">
            <w:pPr>
              <w:adjustRightInd w:val="0"/>
              <w:snapToGrid w:val="0"/>
              <w:jc w:val="left"/>
              <w:rPr>
                <w:rFonts w:hint="eastAsia" w:ascii="仿宋" w:hAnsi="仿宋" w:eastAsia="仿宋"/>
                <w:szCs w:val="21"/>
              </w:rPr>
            </w:pPr>
            <w:r>
              <w:rPr>
                <w:rFonts w:hint="eastAsia" w:ascii="仿宋" w:hAnsi="仿宋" w:eastAsia="仿宋"/>
                <w:szCs w:val="21"/>
                <w:lang w:val="en-US" w:eastAsia="zh-CN"/>
              </w:rPr>
              <w:t>8.综合用各种命令绘制复杂平面图、三视图、零件图、装配图等。</w:t>
            </w:r>
          </w:p>
        </w:tc>
      </w:tr>
    </w:tbl>
    <w:p w14:paraId="5EAADB0B">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（2）专业核心课程：课程及教学内容见表</w:t>
      </w:r>
      <w:r>
        <w:rPr>
          <w:rFonts w:hint="eastAsia" w:ascii="仿宋_GB2312" w:hAnsi="Times New Roman" w:eastAsia="仿宋_GB2312"/>
          <w:sz w:val="28"/>
          <w:szCs w:val="28"/>
          <w:lang w:val="en-US" w:eastAsia="zh-CN"/>
        </w:rPr>
        <w:t>6</w:t>
      </w:r>
      <w:r>
        <w:rPr>
          <w:rFonts w:hint="eastAsia" w:ascii="仿宋_GB2312" w:hAnsi="Times New Roman" w:eastAsia="仿宋_GB2312"/>
          <w:sz w:val="28"/>
          <w:szCs w:val="28"/>
        </w:rPr>
        <w:t>。</w:t>
      </w:r>
    </w:p>
    <w:p w14:paraId="66DF4A42">
      <w:pPr>
        <w:pStyle w:val="14"/>
        <w:spacing w:before="50"/>
        <w:ind w:firstLine="470" w:firstLineChars="196"/>
        <w:jc w:val="center"/>
        <w:rPr>
          <w:rFonts w:ascii="仿宋" w:hAnsi="仿宋" w:eastAsia="仿宋"/>
          <w:sz w:val="24"/>
        </w:rPr>
      </w:pPr>
      <w:r>
        <w:rPr>
          <w:rFonts w:hint="eastAsia" w:ascii="仿宋" w:hAnsi="仿宋" w:eastAsia="仿宋"/>
          <w:sz w:val="24"/>
        </w:rPr>
        <w:t>表</w:t>
      </w:r>
      <w:r>
        <w:rPr>
          <w:rFonts w:hint="eastAsia" w:ascii="仿宋" w:hAnsi="仿宋" w:eastAsia="仿宋"/>
          <w:sz w:val="24"/>
          <w:lang w:val="en-US" w:eastAsia="zh-CN"/>
        </w:rPr>
        <w:t>6</w:t>
      </w:r>
      <w:r>
        <w:rPr>
          <w:rFonts w:hint="eastAsia" w:ascii="仿宋" w:hAnsi="仿宋" w:eastAsia="仿宋"/>
          <w:sz w:val="24"/>
        </w:rPr>
        <w:t>专业核心课程简介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172"/>
        <w:gridCol w:w="2308"/>
        <w:gridCol w:w="955"/>
        <w:gridCol w:w="4221"/>
      </w:tblGrid>
      <w:tr w14:paraId="205AE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339" w:type="pct"/>
            <w:tcBorders>
              <w:top w:val="single" w:color="auto" w:sz="4" w:space="0"/>
              <w:left w:val="single" w:color="auto" w:sz="4" w:space="0"/>
              <w:bottom w:val="single" w:color="auto" w:sz="4" w:space="0"/>
              <w:right w:val="single" w:color="auto" w:sz="4" w:space="0"/>
            </w:tcBorders>
            <w:vAlign w:val="center"/>
          </w:tcPr>
          <w:p w14:paraId="48BEB8EC">
            <w:pPr>
              <w:jc w:val="center"/>
              <w:rPr>
                <w:rFonts w:ascii="仿宋" w:hAnsi="仿宋" w:eastAsia="仿宋"/>
                <w:szCs w:val="21"/>
              </w:rPr>
            </w:pPr>
            <w:r>
              <w:rPr>
                <w:rFonts w:hint="eastAsia" w:ascii="仿宋" w:hAnsi="仿宋" w:eastAsia="仿宋"/>
                <w:szCs w:val="21"/>
              </w:rPr>
              <w:t>序号</w:t>
            </w:r>
          </w:p>
        </w:tc>
        <w:tc>
          <w:tcPr>
            <w:tcW w:w="631" w:type="pct"/>
            <w:tcBorders>
              <w:top w:val="single" w:color="auto" w:sz="4" w:space="0"/>
              <w:left w:val="single" w:color="auto" w:sz="4" w:space="0"/>
              <w:bottom w:val="single" w:color="auto" w:sz="4" w:space="0"/>
              <w:right w:val="single" w:color="auto" w:sz="4" w:space="0"/>
            </w:tcBorders>
            <w:vAlign w:val="center"/>
          </w:tcPr>
          <w:p w14:paraId="578D7019">
            <w:pPr>
              <w:jc w:val="center"/>
              <w:rPr>
                <w:rFonts w:ascii="仿宋" w:hAnsi="仿宋" w:eastAsia="仿宋"/>
                <w:szCs w:val="21"/>
              </w:rPr>
            </w:pPr>
            <w:r>
              <w:rPr>
                <w:rFonts w:ascii="仿宋" w:hAnsi="仿宋" w:eastAsia="仿宋"/>
                <w:szCs w:val="21"/>
              </w:rPr>
              <w:t>类别</w:t>
            </w:r>
          </w:p>
        </w:tc>
        <w:tc>
          <w:tcPr>
            <w:tcW w:w="1242" w:type="pct"/>
            <w:tcBorders>
              <w:top w:val="single" w:color="auto" w:sz="4" w:space="0"/>
              <w:left w:val="single" w:color="auto" w:sz="4" w:space="0"/>
              <w:bottom w:val="single" w:color="auto" w:sz="4" w:space="0"/>
              <w:right w:val="single" w:color="auto" w:sz="4" w:space="0"/>
            </w:tcBorders>
            <w:vAlign w:val="center"/>
          </w:tcPr>
          <w:p w14:paraId="74F8244B">
            <w:pPr>
              <w:jc w:val="center"/>
              <w:rPr>
                <w:rFonts w:ascii="仿宋" w:hAnsi="仿宋" w:eastAsia="仿宋"/>
                <w:szCs w:val="21"/>
              </w:rPr>
            </w:pPr>
            <w:r>
              <w:rPr>
                <w:rFonts w:hint="eastAsia" w:ascii="仿宋" w:hAnsi="仿宋" w:eastAsia="仿宋"/>
                <w:szCs w:val="21"/>
              </w:rPr>
              <w:t>课程名称</w:t>
            </w:r>
          </w:p>
        </w:tc>
        <w:tc>
          <w:tcPr>
            <w:tcW w:w="514" w:type="pct"/>
            <w:tcBorders>
              <w:top w:val="single" w:color="auto" w:sz="4" w:space="0"/>
              <w:left w:val="single" w:color="auto" w:sz="4" w:space="0"/>
              <w:bottom w:val="single" w:color="auto" w:sz="4" w:space="0"/>
              <w:right w:val="single" w:color="auto" w:sz="4" w:space="0"/>
            </w:tcBorders>
          </w:tcPr>
          <w:p w14:paraId="7F090A92">
            <w:pPr>
              <w:jc w:val="center"/>
              <w:rPr>
                <w:rFonts w:ascii="仿宋" w:hAnsi="仿宋" w:eastAsia="仿宋"/>
                <w:szCs w:val="21"/>
              </w:rPr>
            </w:pPr>
            <w:r>
              <w:rPr>
                <w:rFonts w:hint="eastAsia" w:ascii="仿宋" w:hAnsi="仿宋" w:eastAsia="仿宋"/>
                <w:szCs w:val="21"/>
              </w:rPr>
              <w:t>学时</w:t>
            </w:r>
          </w:p>
        </w:tc>
        <w:tc>
          <w:tcPr>
            <w:tcW w:w="2272" w:type="pct"/>
            <w:tcBorders>
              <w:top w:val="single" w:color="auto" w:sz="4" w:space="0"/>
              <w:left w:val="single" w:color="auto" w:sz="4" w:space="0"/>
              <w:bottom w:val="single" w:color="auto" w:sz="4" w:space="0"/>
              <w:right w:val="single" w:color="auto" w:sz="4" w:space="0"/>
            </w:tcBorders>
            <w:vAlign w:val="center"/>
          </w:tcPr>
          <w:p w14:paraId="18A2A8F0">
            <w:pPr>
              <w:jc w:val="center"/>
              <w:rPr>
                <w:rFonts w:ascii="仿宋" w:hAnsi="仿宋" w:eastAsia="仿宋"/>
                <w:szCs w:val="21"/>
              </w:rPr>
            </w:pPr>
            <w:r>
              <w:rPr>
                <w:rFonts w:hint="eastAsia" w:ascii="仿宋" w:hAnsi="仿宋" w:eastAsia="仿宋"/>
                <w:szCs w:val="21"/>
              </w:rPr>
              <w:t>主要内容</w:t>
            </w:r>
          </w:p>
        </w:tc>
      </w:tr>
      <w:tr w14:paraId="2782C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39" w:type="pct"/>
            <w:tcBorders>
              <w:top w:val="single" w:color="auto" w:sz="4" w:space="0"/>
              <w:left w:val="single" w:color="auto" w:sz="4" w:space="0"/>
              <w:bottom w:val="single" w:color="auto" w:sz="4" w:space="0"/>
              <w:right w:val="single" w:color="auto" w:sz="4" w:space="0"/>
            </w:tcBorders>
            <w:vAlign w:val="center"/>
          </w:tcPr>
          <w:p w14:paraId="51BA7CE3">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631" w:type="pct"/>
            <w:tcBorders>
              <w:top w:val="single" w:color="auto" w:sz="4" w:space="0"/>
              <w:left w:val="single" w:color="auto" w:sz="4" w:space="0"/>
              <w:bottom w:val="single" w:color="auto" w:sz="4" w:space="0"/>
              <w:right w:val="single" w:color="auto" w:sz="4" w:space="0"/>
            </w:tcBorders>
            <w:vAlign w:val="center"/>
          </w:tcPr>
          <w:p w14:paraId="72C387D4">
            <w:pPr>
              <w:adjustRightInd w:val="0"/>
              <w:snapToGrid w:val="0"/>
              <w:jc w:val="center"/>
              <w:rPr>
                <w:rFonts w:ascii="仿宋" w:hAnsi="仿宋" w:eastAsia="仿宋"/>
                <w:color w:val="000000"/>
                <w:szCs w:val="21"/>
              </w:rPr>
            </w:pPr>
            <w:r>
              <w:rPr>
                <w:rFonts w:hint="eastAsia" w:ascii="仿宋" w:hAnsi="仿宋" w:eastAsia="仿宋"/>
                <w:szCs w:val="21"/>
              </w:rPr>
              <w:t>必修</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14:paraId="313248A1">
            <w:pPr>
              <w:adjustRightInd w:val="0"/>
              <w:snapToGrid w:val="0"/>
              <w:jc w:val="left"/>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szCs w:val="21"/>
                <w:lang w:val="en-US" w:eastAsia="zh-CN"/>
              </w:rPr>
              <w:t>城市轨道交通车站设备</w:t>
            </w:r>
          </w:p>
        </w:tc>
        <w:tc>
          <w:tcPr>
            <w:tcW w:w="514" w:type="pct"/>
            <w:tcBorders>
              <w:top w:val="single" w:color="auto" w:sz="4" w:space="0"/>
              <w:left w:val="single" w:color="auto" w:sz="4" w:space="0"/>
              <w:bottom w:val="single" w:color="auto" w:sz="4" w:space="0"/>
              <w:right w:val="single" w:color="auto" w:sz="4" w:space="0"/>
            </w:tcBorders>
            <w:vAlign w:val="center"/>
          </w:tcPr>
          <w:p w14:paraId="49560D01">
            <w:pPr>
              <w:adjustRightInd w:val="0"/>
              <w:snapToGrid w:val="0"/>
              <w:jc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szCs w:val="21"/>
                <w:lang w:val="en-US" w:eastAsia="zh-CN"/>
              </w:rPr>
              <w:t>48</w:t>
            </w:r>
          </w:p>
        </w:tc>
        <w:tc>
          <w:tcPr>
            <w:tcW w:w="2272" w:type="pct"/>
            <w:tcBorders>
              <w:top w:val="single" w:color="auto" w:sz="4" w:space="0"/>
              <w:left w:val="single" w:color="auto" w:sz="4" w:space="0"/>
              <w:bottom w:val="single" w:color="auto" w:sz="4" w:space="0"/>
              <w:right w:val="single" w:color="auto" w:sz="4" w:space="0"/>
            </w:tcBorders>
            <w:shd w:val="clear" w:color="auto" w:fill="auto"/>
            <w:vAlign w:val="center"/>
          </w:tcPr>
          <w:p w14:paraId="1E60E00B">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1.电梯与自动扶梯；</w:t>
            </w:r>
          </w:p>
          <w:p w14:paraId="1D177D0F">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2.站台安全门系统；</w:t>
            </w:r>
          </w:p>
          <w:p w14:paraId="4A022F28">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3.车站消防系统；</w:t>
            </w:r>
          </w:p>
          <w:p w14:paraId="7750DFE5">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4.车站环控系统；</w:t>
            </w:r>
          </w:p>
          <w:p w14:paraId="6F8B0EA1">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5.低压配电与照明系统；</w:t>
            </w:r>
          </w:p>
          <w:p w14:paraId="2C11BB85">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6.设备控制体系。</w:t>
            </w:r>
          </w:p>
        </w:tc>
      </w:tr>
      <w:tr w14:paraId="741F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39" w:type="pct"/>
            <w:tcBorders>
              <w:top w:val="single" w:color="auto" w:sz="4" w:space="0"/>
              <w:left w:val="single" w:color="auto" w:sz="4" w:space="0"/>
              <w:bottom w:val="single" w:color="auto" w:sz="4" w:space="0"/>
              <w:right w:val="single" w:color="auto" w:sz="4" w:space="0"/>
            </w:tcBorders>
            <w:vAlign w:val="center"/>
          </w:tcPr>
          <w:p w14:paraId="566A3DFC">
            <w:pPr>
              <w:jc w:val="center"/>
              <w:rPr>
                <w:rFonts w:hint="default" w:ascii="仿宋" w:hAnsi="仿宋" w:eastAsia="仿宋"/>
                <w:szCs w:val="21"/>
                <w:lang w:val="en-US" w:eastAsia="zh-CN"/>
              </w:rPr>
            </w:pPr>
            <w:r>
              <w:rPr>
                <w:rFonts w:hint="eastAsia" w:ascii="仿宋" w:hAnsi="仿宋" w:eastAsia="仿宋"/>
                <w:szCs w:val="21"/>
                <w:lang w:val="en-US" w:eastAsia="zh-CN"/>
              </w:rPr>
              <w:t>2</w:t>
            </w:r>
          </w:p>
        </w:tc>
        <w:tc>
          <w:tcPr>
            <w:tcW w:w="631" w:type="pct"/>
            <w:tcBorders>
              <w:top w:val="single" w:color="auto" w:sz="4" w:space="0"/>
              <w:left w:val="single" w:color="auto" w:sz="4" w:space="0"/>
              <w:bottom w:val="single" w:color="auto" w:sz="4" w:space="0"/>
              <w:right w:val="single" w:color="auto" w:sz="4" w:space="0"/>
            </w:tcBorders>
            <w:vAlign w:val="center"/>
          </w:tcPr>
          <w:p w14:paraId="26252BDC">
            <w:pPr>
              <w:adjustRightInd w:val="0"/>
              <w:snapToGrid w:val="0"/>
              <w:jc w:val="center"/>
              <w:rPr>
                <w:rFonts w:ascii="仿宋" w:hAnsi="仿宋" w:eastAsia="仿宋"/>
                <w:color w:val="000000"/>
                <w:szCs w:val="21"/>
              </w:rPr>
            </w:pPr>
            <w:r>
              <w:rPr>
                <w:rFonts w:hint="eastAsia" w:ascii="仿宋" w:hAnsi="仿宋" w:eastAsia="仿宋"/>
                <w:szCs w:val="21"/>
              </w:rPr>
              <w:t>必修</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14:paraId="222ED77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传感器技术及应用</w:t>
            </w:r>
          </w:p>
        </w:tc>
        <w:tc>
          <w:tcPr>
            <w:tcW w:w="514" w:type="pct"/>
            <w:tcBorders>
              <w:top w:val="single" w:color="auto" w:sz="4" w:space="0"/>
              <w:left w:val="single" w:color="auto" w:sz="4" w:space="0"/>
              <w:bottom w:val="single" w:color="auto" w:sz="4" w:space="0"/>
              <w:right w:val="single" w:color="auto" w:sz="4" w:space="0"/>
            </w:tcBorders>
            <w:vAlign w:val="center"/>
          </w:tcPr>
          <w:p w14:paraId="4E6635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2272" w:type="pct"/>
            <w:tcBorders>
              <w:top w:val="single" w:color="auto" w:sz="4" w:space="0"/>
              <w:left w:val="single" w:color="auto" w:sz="4" w:space="0"/>
              <w:bottom w:val="single" w:color="auto" w:sz="4" w:space="0"/>
              <w:right w:val="single" w:color="auto" w:sz="4" w:space="0"/>
            </w:tcBorders>
            <w:shd w:val="clear" w:color="auto" w:fill="auto"/>
            <w:vAlign w:val="center"/>
          </w:tcPr>
          <w:p w14:paraId="7B317426">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1.温度及湿度检测基本知识及应用；热电偶温度计的控制电路设计、制作与调试；</w:t>
            </w:r>
          </w:p>
          <w:p w14:paraId="1978447E">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 xml:space="preserve">2.位置及流量检测基本知识及应用；热释电位置报警装置的控制电路设计、制作与调试； </w:t>
            </w:r>
          </w:p>
          <w:p w14:paraId="47770E0A">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3.速度及压力检测基本知识及应用；光电转速计的控制电路设计、制作与调试；</w:t>
            </w:r>
          </w:p>
        </w:tc>
      </w:tr>
      <w:tr w14:paraId="5B3F6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39" w:type="pct"/>
            <w:tcBorders>
              <w:top w:val="single" w:color="auto" w:sz="4" w:space="0"/>
              <w:left w:val="single" w:color="auto" w:sz="4" w:space="0"/>
              <w:bottom w:val="single" w:color="auto" w:sz="4" w:space="0"/>
              <w:right w:val="single" w:color="auto" w:sz="4" w:space="0"/>
            </w:tcBorders>
            <w:vAlign w:val="center"/>
          </w:tcPr>
          <w:p w14:paraId="43366C75">
            <w:pPr>
              <w:jc w:val="center"/>
              <w:rPr>
                <w:rFonts w:hint="default" w:ascii="仿宋" w:hAnsi="仿宋" w:eastAsia="仿宋"/>
                <w:szCs w:val="21"/>
                <w:lang w:val="en-US" w:eastAsia="zh-CN"/>
              </w:rPr>
            </w:pPr>
            <w:r>
              <w:rPr>
                <w:rFonts w:hint="eastAsia" w:ascii="仿宋" w:hAnsi="仿宋" w:eastAsia="仿宋"/>
                <w:szCs w:val="21"/>
                <w:lang w:val="en-US" w:eastAsia="zh-CN"/>
              </w:rPr>
              <w:t>3</w:t>
            </w:r>
          </w:p>
        </w:tc>
        <w:tc>
          <w:tcPr>
            <w:tcW w:w="631" w:type="pct"/>
            <w:tcBorders>
              <w:top w:val="single" w:color="auto" w:sz="4" w:space="0"/>
              <w:left w:val="single" w:color="auto" w:sz="4" w:space="0"/>
              <w:bottom w:val="single" w:color="auto" w:sz="4" w:space="0"/>
              <w:right w:val="single" w:color="auto" w:sz="4" w:space="0"/>
            </w:tcBorders>
            <w:vAlign w:val="center"/>
          </w:tcPr>
          <w:p w14:paraId="4B57058A">
            <w:pPr>
              <w:adjustRightInd w:val="0"/>
              <w:snapToGrid w:val="0"/>
              <w:jc w:val="center"/>
              <w:rPr>
                <w:rFonts w:ascii="仿宋" w:hAnsi="仿宋" w:eastAsia="仿宋"/>
                <w:color w:val="000000"/>
                <w:szCs w:val="21"/>
              </w:rPr>
            </w:pPr>
          </w:p>
          <w:p w14:paraId="4B491F20">
            <w:pPr>
              <w:adjustRightInd w:val="0"/>
              <w:snapToGrid w:val="0"/>
              <w:jc w:val="center"/>
              <w:rPr>
                <w:rFonts w:ascii="仿宋" w:hAnsi="仿宋" w:eastAsia="仿宋" w:cs="Times New Roman"/>
                <w:color w:val="000000"/>
                <w:kern w:val="2"/>
                <w:sz w:val="21"/>
                <w:szCs w:val="21"/>
                <w:lang w:val="en-US" w:eastAsia="zh-CN" w:bidi="ar-SA"/>
              </w:rPr>
            </w:pPr>
            <w:r>
              <w:rPr>
                <w:rFonts w:ascii="仿宋" w:hAnsi="仿宋" w:eastAsia="仿宋"/>
                <w:color w:val="000000"/>
                <w:szCs w:val="21"/>
              </w:rPr>
              <w:t>必修</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14:paraId="6E9F46C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3889D7CE">
            <w:pPr>
              <w:keepNext w:val="0"/>
              <w:keepLines w:val="0"/>
              <w:widowControl/>
              <w:suppressLineNumbers w:val="0"/>
              <w:jc w:val="left"/>
              <w:textAlignment w:val="center"/>
              <w:rPr>
                <w:rFonts w:hint="eastAsia" w:ascii="仿宋" w:hAnsi="仿宋" w:eastAsia="仿宋" w:cs="Times New Roman"/>
                <w:kern w:val="2"/>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城市轨道交通供电技术</w:t>
            </w:r>
          </w:p>
        </w:tc>
        <w:tc>
          <w:tcPr>
            <w:tcW w:w="514" w:type="pct"/>
            <w:tcBorders>
              <w:top w:val="single" w:color="auto" w:sz="4" w:space="0"/>
              <w:left w:val="single" w:color="auto" w:sz="4" w:space="0"/>
              <w:bottom w:val="single" w:color="auto" w:sz="4" w:space="0"/>
              <w:right w:val="single" w:color="auto" w:sz="4" w:space="0"/>
            </w:tcBorders>
            <w:vAlign w:val="center"/>
          </w:tcPr>
          <w:p w14:paraId="6A2B4863">
            <w:pPr>
              <w:keepNext w:val="0"/>
              <w:keepLines w:val="0"/>
              <w:widowControl/>
              <w:suppressLineNumbers w:val="0"/>
              <w:jc w:val="center"/>
              <w:textAlignment w:val="center"/>
              <w:rPr>
                <w:rFonts w:hint="default" w:ascii="仿宋" w:hAnsi="仿宋" w:eastAsia="仿宋" w:cs="Times New Roman"/>
                <w:kern w:val="2"/>
                <w:sz w:val="21"/>
                <w:szCs w:val="21"/>
                <w:lang w:val="en-US" w:eastAsia="zh-CN" w:bidi="ar-SA"/>
              </w:rPr>
            </w:pPr>
            <w:r>
              <w:rPr>
                <w:rFonts w:hint="eastAsia" w:ascii="宋体" w:hAnsi="宋体" w:cs="宋体"/>
                <w:i w:val="0"/>
                <w:iCs w:val="0"/>
                <w:color w:val="000000"/>
                <w:kern w:val="0"/>
                <w:sz w:val="18"/>
                <w:szCs w:val="18"/>
                <w:u w:val="none"/>
                <w:lang w:val="en-US" w:eastAsia="zh-CN" w:bidi="ar"/>
              </w:rPr>
              <w:t>48</w:t>
            </w:r>
          </w:p>
        </w:tc>
        <w:tc>
          <w:tcPr>
            <w:tcW w:w="2272" w:type="pct"/>
            <w:tcBorders>
              <w:top w:val="single" w:color="auto" w:sz="4" w:space="0"/>
              <w:left w:val="single" w:color="auto" w:sz="4" w:space="0"/>
              <w:bottom w:val="single" w:color="auto" w:sz="4" w:space="0"/>
              <w:right w:val="single" w:color="auto" w:sz="4" w:space="0"/>
            </w:tcBorders>
            <w:shd w:val="clear" w:color="auto" w:fill="auto"/>
            <w:vAlign w:val="center"/>
          </w:tcPr>
          <w:p w14:paraId="7501EFD1">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1.城市轨道交通供电系统概述；</w:t>
            </w:r>
          </w:p>
          <w:p w14:paraId="4F30EB9C">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2.变电所电气设备；</w:t>
            </w:r>
          </w:p>
          <w:p w14:paraId="4FFB9FE7">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3.变电所运行操作（巡视、设备操作、值班运行管理）；</w:t>
            </w:r>
          </w:p>
          <w:p w14:paraId="2FF4FE77">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4.基本工具和仪表的使用；</w:t>
            </w:r>
          </w:p>
          <w:p w14:paraId="2F7D1539">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5.变压器、整流器、交流开关柜、直流开关柜、电缆、电源屏的维护</w:t>
            </w:r>
          </w:p>
        </w:tc>
      </w:tr>
      <w:tr w14:paraId="5B2D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39" w:type="pct"/>
            <w:tcBorders>
              <w:top w:val="single" w:color="auto" w:sz="4" w:space="0"/>
              <w:left w:val="single" w:color="auto" w:sz="4" w:space="0"/>
              <w:bottom w:val="single" w:color="auto" w:sz="4" w:space="0"/>
              <w:right w:val="single" w:color="auto" w:sz="4" w:space="0"/>
            </w:tcBorders>
            <w:vAlign w:val="center"/>
          </w:tcPr>
          <w:p w14:paraId="16DA00E4">
            <w:pPr>
              <w:jc w:val="center"/>
              <w:rPr>
                <w:rFonts w:hint="default" w:ascii="仿宋" w:hAnsi="仿宋" w:eastAsia="仿宋"/>
                <w:szCs w:val="21"/>
                <w:lang w:val="en-US" w:eastAsia="zh-CN"/>
              </w:rPr>
            </w:pPr>
            <w:r>
              <w:rPr>
                <w:rFonts w:hint="eastAsia" w:ascii="仿宋" w:hAnsi="仿宋" w:eastAsia="仿宋"/>
                <w:szCs w:val="21"/>
                <w:lang w:val="en-US" w:eastAsia="zh-CN"/>
              </w:rPr>
              <w:t>4</w:t>
            </w:r>
          </w:p>
        </w:tc>
        <w:tc>
          <w:tcPr>
            <w:tcW w:w="631" w:type="pct"/>
            <w:tcBorders>
              <w:top w:val="single" w:color="auto" w:sz="4" w:space="0"/>
              <w:left w:val="single" w:color="auto" w:sz="4" w:space="0"/>
              <w:bottom w:val="single" w:color="auto" w:sz="4" w:space="0"/>
              <w:right w:val="single" w:color="auto" w:sz="4" w:space="0"/>
            </w:tcBorders>
            <w:vAlign w:val="center"/>
          </w:tcPr>
          <w:p w14:paraId="45C3F19C">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14:paraId="076A78A3">
            <w:pPr>
              <w:keepNext w:val="0"/>
              <w:keepLines w:val="0"/>
              <w:widowControl/>
              <w:suppressLineNumbers w:val="0"/>
              <w:jc w:val="left"/>
              <w:textAlignment w:val="center"/>
              <w:rPr>
                <w:rFonts w:hint="eastAsia" w:ascii="仿宋" w:hAnsi="仿宋" w:eastAsia="仿宋" w:cs="Times New Roman"/>
                <w:kern w:val="2"/>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城市轨道交通AFC设备维护</w:t>
            </w:r>
          </w:p>
        </w:tc>
        <w:tc>
          <w:tcPr>
            <w:tcW w:w="955" w:type="dxa"/>
            <w:tcBorders>
              <w:top w:val="single" w:color="auto" w:sz="4" w:space="0"/>
              <w:left w:val="single" w:color="auto" w:sz="4" w:space="0"/>
              <w:bottom w:val="single" w:color="auto" w:sz="4" w:space="0"/>
              <w:right w:val="single" w:color="auto" w:sz="4" w:space="0"/>
            </w:tcBorders>
            <w:vAlign w:val="center"/>
          </w:tcPr>
          <w:p w14:paraId="0E04DBE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48</w:t>
            </w:r>
          </w:p>
        </w:tc>
        <w:tc>
          <w:tcPr>
            <w:tcW w:w="4221" w:type="dxa"/>
            <w:tcBorders>
              <w:top w:val="single" w:color="auto" w:sz="4" w:space="0"/>
              <w:left w:val="single" w:color="auto" w:sz="4" w:space="0"/>
              <w:bottom w:val="single" w:color="auto" w:sz="4" w:space="0"/>
              <w:right w:val="single" w:color="auto" w:sz="4" w:space="0"/>
            </w:tcBorders>
            <w:shd w:val="clear" w:color="auto" w:fill="auto"/>
            <w:vAlign w:val="center"/>
          </w:tcPr>
          <w:p w14:paraId="098A69F2">
            <w:pPr>
              <w:adjustRightInd w:val="0"/>
              <w:snapToGrid w:val="0"/>
              <w:jc w:val="left"/>
              <w:rPr>
                <w:rFonts w:hint="default" w:ascii="仿宋" w:hAnsi="仿宋" w:eastAsia="仿宋"/>
                <w:szCs w:val="21"/>
                <w:lang w:val="en-US" w:eastAsia="zh-CN"/>
              </w:rPr>
            </w:pPr>
            <w:r>
              <w:rPr>
                <w:rFonts w:hint="eastAsia" w:ascii="仿宋" w:hAnsi="仿宋" w:eastAsia="仿宋"/>
                <w:szCs w:val="21"/>
                <w:lang w:val="en-US" w:eastAsia="zh-CN"/>
              </w:rPr>
              <w:t>1.城市轨道交通AFC系统认知；</w:t>
            </w:r>
          </w:p>
          <w:p w14:paraId="5BE02381">
            <w:pPr>
              <w:adjustRightInd w:val="0"/>
              <w:snapToGrid w:val="0"/>
              <w:jc w:val="left"/>
              <w:rPr>
                <w:rFonts w:hint="default" w:ascii="仿宋" w:hAnsi="仿宋" w:eastAsia="仿宋"/>
                <w:szCs w:val="21"/>
                <w:lang w:val="en-US" w:eastAsia="zh-CN"/>
              </w:rPr>
            </w:pPr>
            <w:r>
              <w:rPr>
                <w:rFonts w:hint="eastAsia" w:ascii="仿宋" w:hAnsi="仿宋" w:eastAsia="仿宋"/>
                <w:szCs w:val="21"/>
                <w:lang w:val="en-US" w:eastAsia="zh-CN"/>
              </w:rPr>
              <w:t>2.AFC设备的基本操作；</w:t>
            </w:r>
          </w:p>
          <w:p w14:paraId="02A7D065">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3.特殊情况票务作业；</w:t>
            </w:r>
          </w:p>
          <w:p w14:paraId="6547AE1D">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4.终端设备常用故障处理；</w:t>
            </w:r>
          </w:p>
          <w:p w14:paraId="08FEFFBC">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5.车站票务管理；</w:t>
            </w:r>
          </w:p>
          <w:p w14:paraId="70F471E3">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6.AFC发展的拓展。</w:t>
            </w:r>
          </w:p>
        </w:tc>
      </w:tr>
      <w:tr w14:paraId="46A6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39" w:type="pct"/>
            <w:tcBorders>
              <w:top w:val="single" w:color="auto" w:sz="4" w:space="0"/>
              <w:left w:val="single" w:color="auto" w:sz="4" w:space="0"/>
              <w:bottom w:val="single" w:color="auto" w:sz="4" w:space="0"/>
              <w:right w:val="single" w:color="auto" w:sz="4" w:space="0"/>
            </w:tcBorders>
            <w:vAlign w:val="center"/>
          </w:tcPr>
          <w:p w14:paraId="5FCF4F52">
            <w:pPr>
              <w:jc w:val="center"/>
              <w:rPr>
                <w:rFonts w:hint="default" w:ascii="仿宋" w:hAnsi="仿宋" w:eastAsia="仿宋"/>
                <w:szCs w:val="21"/>
                <w:lang w:val="en-US" w:eastAsia="zh-CN"/>
              </w:rPr>
            </w:pPr>
            <w:r>
              <w:rPr>
                <w:rFonts w:hint="eastAsia" w:ascii="仿宋" w:hAnsi="仿宋" w:eastAsia="仿宋"/>
                <w:szCs w:val="21"/>
                <w:lang w:val="en-US" w:eastAsia="zh-CN"/>
              </w:rPr>
              <w:t>5</w:t>
            </w:r>
          </w:p>
        </w:tc>
        <w:tc>
          <w:tcPr>
            <w:tcW w:w="631" w:type="pct"/>
            <w:tcBorders>
              <w:top w:val="single" w:color="auto" w:sz="4" w:space="0"/>
              <w:left w:val="single" w:color="auto" w:sz="4" w:space="0"/>
              <w:bottom w:val="single" w:color="auto" w:sz="4" w:space="0"/>
              <w:right w:val="single" w:color="auto" w:sz="4" w:space="0"/>
            </w:tcBorders>
            <w:vAlign w:val="center"/>
          </w:tcPr>
          <w:p w14:paraId="6AEF57C3">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14:paraId="664A8E8D">
            <w:pPr>
              <w:keepNext w:val="0"/>
              <w:keepLines w:val="0"/>
              <w:widowControl/>
              <w:suppressLineNumbers w:val="0"/>
              <w:jc w:val="left"/>
              <w:textAlignment w:val="center"/>
              <w:rPr>
                <w:rFonts w:hint="eastAsia" w:ascii="仿宋" w:hAnsi="仿宋" w:eastAsia="仿宋"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城市轨道交通安全管理</w:t>
            </w:r>
          </w:p>
        </w:tc>
        <w:tc>
          <w:tcPr>
            <w:tcW w:w="514" w:type="pct"/>
            <w:tcBorders>
              <w:top w:val="single" w:color="auto" w:sz="4" w:space="0"/>
              <w:left w:val="single" w:color="auto" w:sz="4" w:space="0"/>
              <w:bottom w:val="single" w:color="auto" w:sz="4" w:space="0"/>
              <w:right w:val="single" w:color="auto" w:sz="4" w:space="0"/>
            </w:tcBorders>
            <w:vAlign w:val="center"/>
          </w:tcPr>
          <w:p w14:paraId="5525F8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2272" w:type="pct"/>
            <w:tcBorders>
              <w:top w:val="single" w:color="auto" w:sz="4" w:space="0"/>
              <w:left w:val="single" w:color="auto" w:sz="4" w:space="0"/>
              <w:bottom w:val="single" w:color="auto" w:sz="4" w:space="0"/>
              <w:right w:val="single" w:color="auto" w:sz="4" w:space="0"/>
            </w:tcBorders>
            <w:shd w:val="clear" w:color="auto" w:fill="auto"/>
            <w:vAlign w:val="center"/>
          </w:tcPr>
          <w:p w14:paraId="42E70CAE">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1.安全管理方法；</w:t>
            </w:r>
          </w:p>
          <w:p w14:paraId="10DC161C">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2.城市轨道交通安全管理基础；</w:t>
            </w:r>
          </w:p>
          <w:p w14:paraId="2C675FAF">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3.城市轨道交通行车安全管理；</w:t>
            </w:r>
          </w:p>
          <w:p w14:paraId="2D0FA33B">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4.城市轨道交通施工作业安全；</w:t>
            </w:r>
          </w:p>
          <w:p w14:paraId="22C35C6C">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5.城市轨道交通设备安全管理；</w:t>
            </w:r>
          </w:p>
          <w:p w14:paraId="67AAF088">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6.城市轨道交通消防安全管理；</w:t>
            </w:r>
          </w:p>
          <w:p w14:paraId="3896776B">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7.城市轨道交通应急管理；</w:t>
            </w:r>
          </w:p>
          <w:p w14:paraId="1E719A91">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8.城市轨道交通安全管理法规；</w:t>
            </w:r>
          </w:p>
          <w:p w14:paraId="6BCE436D">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9.城市轨道交通安全评价标准。</w:t>
            </w:r>
          </w:p>
        </w:tc>
      </w:tr>
      <w:tr w14:paraId="5922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39" w:type="pct"/>
            <w:tcBorders>
              <w:top w:val="single" w:color="auto" w:sz="4" w:space="0"/>
              <w:left w:val="single" w:color="auto" w:sz="4" w:space="0"/>
              <w:bottom w:val="single" w:color="auto" w:sz="4" w:space="0"/>
              <w:right w:val="single" w:color="auto" w:sz="4" w:space="0"/>
            </w:tcBorders>
            <w:vAlign w:val="center"/>
          </w:tcPr>
          <w:p w14:paraId="0A1F86DB">
            <w:pPr>
              <w:jc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6</w:t>
            </w:r>
          </w:p>
        </w:tc>
        <w:tc>
          <w:tcPr>
            <w:tcW w:w="631" w:type="pct"/>
            <w:tcBorders>
              <w:top w:val="single" w:color="auto" w:sz="4" w:space="0"/>
              <w:left w:val="single" w:color="auto" w:sz="4" w:space="0"/>
              <w:bottom w:val="single" w:color="auto" w:sz="4" w:space="0"/>
              <w:right w:val="single" w:color="auto" w:sz="4" w:space="0"/>
            </w:tcBorders>
            <w:vAlign w:val="center"/>
          </w:tcPr>
          <w:p w14:paraId="00595C25">
            <w:pPr>
              <w:adjustRightInd w:val="0"/>
              <w:snapToGrid w:val="0"/>
              <w:jc w:val="center"/>
              <w:rPr>
                <w:rFonts w:ascii="仿宋" w:hAnsi="仿宋" w:eastAsia="仿宋" w:cs="Times New Roman"/>
                <w:kern w:val="2"/>
                <w:sz w:val="21"/>
                <w:szCs w:val="21"/>
                <w:lang w:val="en-US" w:eastAsia="zh-CN" w:bidi="ar-SA"/>
              </w:rPr>
            </w:pPr>
            <w:r>
              <w:rPr>
                <w:rFonts w:ascii="仿宋" w:hAnsi="仿宋" w:eastAsia="仿宋"/>
                <w:color w:val="000000"/>
                <w:szCs w:val="21"/>
              </w:rPr>
              <w:t>必修</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14:paraId="19D315EE">
            <w:pPr>
              <w:keepNext w:val="0"/>
              <w:keepLines w:val="0"/>
              <w:widowControl/>
              <w:suppressLineNumbers w:val="0"/>
              <w:jc w:val="left"/>
              <w:textAlignment w:val="center"/>
              <w:rPr>
                <w:rFonts w:hint="eastAsia" w:ascii="仿宋" w:hAnsi="仿宋" w:eastAsia="仿宋" w:cs="Times New Roman"/>
                <w:kern w:val="2"/>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城市轨道交通站台安全门系统运行与维护</w:t>
            </w:r>
          </w:p>
        </w:tc>
        <w:tc>
          <w:tcPr>
            <w:tcW w:w="514" w:type="pct"/>
            <w:tcBorders>
              <w:top w:val="single" w:color="auto" w:sz="4" w:space="0"/>
              <w:left w:val="single" w:color="auto" w:sz="4" w:space="0"/>
              <w:bottom w:val="single" w:color="auto" w:sz="4" w:space="0"/>
              <w:right w:val="single" w:color="auto" w:sz="4" w:space="0"/>
            </w:tcBorders>
            <w:vAlign w:val="center"/>
          </w:tcPr>
          <w:p w14:paraId="6DEAD942">
            <w:pPr>
              <w:keepNext w:val="0"/>
              <w:keepLines w:val="0"/>
              <w:widowControl/>
              <w:suppressLineNumbers w:val="0"/>
              <w:jc w:val="center"/>
              <w:textAlignment w:val="center"/>
              <w:rPr>
                <w:rFonts w:hint="default" w:ascii="仿宋" w:hAnsi="仿宋" w:eastAsia="仿宋" w:cs="Times New Roman"/>
                <w:kern w:val="2"/>
                <w:sz w:val="21"/>
                <w:szCs w:val="21"/>
                <w:lang w:val="en-US" w:eastAsia="zh-CN" w:bidi="ar-SA"/>
              </w:rPr>
            </w:pPr>
            <w:r>
              <w:rPr>
                <w:rFonts w:hint="eastAsia" w:ascii="宋体" w:hAnsi="宋体" w:cs="宋体"/>
                <w:i w:val="0"/>
                <w:iCs w:val="0"/>
                <w:color w:val="000000"/>
                <w:kern w:val="0"/>
                <w:sz w:val="18"/>
                <w:szCs w:val="18"/>
                <w:u w:val="none"/>
                <w:lang w:val="en-US" w:eastAsia="zh-CN" w:bidi="ar"/>
              </w:rPr>
              <w:t>48</w:t>
            </w:r>
          </w:p>
        </w:tc>
        <w:tc>
          <w:tcPr>
            <w:tcW w:w="2272" w:type="pct"/>
            <w:tcBorders>
              <w:top w:val="single" w:color="auto" w:sz="4" w:space="0"/>
              <w:left w:val="single" w:color="auto" w:sz="4" w:space="0"/>
              <w:bottom w:val="single" w:color="auto" w:sz="4" w:space="0"/>
              <w:right w:val="single" w:color="auto" w:sz="4" w:space="0"/>
            </w:tcBorders>
            <w:shd w:val="clear" w:color="auto" w:fill="auto"/>
            <w:vAlign w:val="center"/>
          </w:tcPr>
          <w:p w14:paraId="624429E4">
            <w:pPr>
              <w:adjustRightInd w:val="0"/>
              <w:snapToGrid w:val="0"/>
              <w:jc w:val="left"/>
              <w:rPr>
                <w:rFonts w:hint="default" w:ascii="仿宋" w:hAnsi="仿宋" w:eastAsia="仿宋"/>
                <w:szCs w:val="21"/>
                <w:lang w:val="en-US" w:eastAsia="zh-CN"/>
              </w:rPr>
            </w:pPr>
            <w:r>
              <w:rPr>
                <w:rFonts w:hint="eastAsia" w:ascii="仿宋" w:hAnsi="仿宋" w:eastAsia="仿宋"/>
                <w:szCs w:val="21"/>
                <w:lang w:val="en-US" w:eastAsia="zh-CN"/>
              </w:rPr>
              <w:t>1.屏蔽门机械部分检修作业与故障处理；</w:t>
            </w:r>
          </w:p>
          <w:p w14:paraId="58C3FC1C">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2.屏蔽门控制与监视系统检修；</w:t>
            </w:r>
          </w:p>
          <w:p w14:paraId="7DC0496B">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3.屏蔽门电源系统检修；</w:t>
            </w:r>
          </w:p>
          <w:p w14:paraId="3EBB8573">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4.屏蔽门电气部分故障处理；</w:t>
            </w:r>
          </w:p>
          <w:p w14:paraId="71C28448">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5.电梯安全操作程序；</w:t>
            </w:r>
          </w:p>
          <w:p w14:paraId="6B12DBC9">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6.电梯常见故障分析与处理；</w:t>
            </w:r>
          </w:p>
          <w:p w14:paraId="0530EFB7">
            <w:pPr>
              <w:adjustRightInd w:val="0"/>
              <w:snapToGrid w:val="0"/>
              <w:jc w:val="left"/>
              <w:rPr>
                <w:rFonts w:hint="default" w:ascii="仿宋" w:hAnsi="仿宋" w:eastAsia="仿宋"/>
                <w:szCs w:val="21"/>
                <w:lang w:val="en-US" w:eastAsia="zh-CN"/>
              </w:rPr>
            </w:pPr>
            <w:r>
              <w:rPr>
                <w:rFonts w:hint="eastAsia" w:ascii="仿宋" w:hAnsi="仿宋" w:eastAsia="仿宋"/>
                <w:szCs w:val="21"/>
                <w:lang w:val="en-US" w:eastAsia="zh-CN"/>
              </w:rPr>
              <w:t>7.自动扶梯安全操作规程；</w:t>
            </w:r>
          </w:p>
          <w:p w14:paraId="21479608">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8.自动扶梯常见故障分析与处理。</w:t>
            </w:r>
          </w:p>
        </w:tc>
      </w:tr>
    </w:tbl>
    <w:p w14:paraId="041D485F">
      <w:pPr>
        <w:pStyle w:val="14"/>
        <w:spacing w:before="50"/>
        <w:ind w:firstLine="548" w:firstLineChars="196"/>
        <w:rPr>
          <w:rFonts w:ascii="仿宋_GB2312" w:eastAsia="仿宋_GB2312"/>
          <w:sz w:val="28"/>
          <w:szCs w:val="28"/>
        </w:rPr>
      </w:pPr>
      <w:r>
        <w:rPr>
          <w:rFonts w:hint="eastAsia" w:ascii="仿宋_GB2312" w:eastAsia="仿宋_GB2312"/>
          <w:sz w:val="28"/>
          <w:szCs w:val="28"/>
        </w:rPr>
        <w:t>（3）专业</w:t>
      </w:r>
      <w:r>
        <w:rPr>
          <w:rFonts w:hint="eastAsia" w:ascii="仿宋_GB2312" w:eastAsia="仿宋_GB2312"/>
          <w:sz w:val="28"/>
          <w:szCs w:val="28"/>
          <w:lang w:val="en-US" w:eastAsia="zh-CN"/>
        </w:rPr>
        <w:t>选修</w:t>
      </w:r>
      <w:r>
        <w:rPr>
          <w:rFonts w:hint="eastAsia" w:ascii="仿宋_GB2312" w:eastAsia="仿宋_GB2312"/>
          <w:sz w:val="28"/>
          <w:szCs w:val="28"/>
        </w:rPr>
        <w:t>课程：课程及教学内容见表</w:t>
      </w:r>
      <w:r>
        <w:rPr>
          <w:rFonts w:hint="eastAsia" w:ascii="仿宋_GB2312" w:eastAsia="仿宋_GB2312"/>
          <w:sz w:val="28"/>
          <w:szCs w:val="28"/>
          <w:lang w:val="en-US" w:eastAsia="zh-CN"/>
        </w:rPr>
        <w:t>7</w:t>
      </w:r>
      <w:r>
        <w:rPr>
          <w:rFonts w:hint="eastAsia" w:ascii="仿宋_GB2312" w:eastAsia="仿宋_GB2312"/>
          <w:sz w:val="28"/>
          <w:szCs w:val="28"/>
        </w:rPr>
        <w:t>。</w:t>
      </w:r>
    </w:p>
    <w:p w14:paraId="3D9AC5AE">
      <w:pPr>
        <w:pStyle w:val="14"/>
        <w:spacing w:before="50"/>
        <w:ind w:firstLine="470" w:firstLineChars="196"/>
        <w:jc w:val="center"/>
        <w:rPr>
          <w:rFonts w:ascii="仿宋" w:hAnsi="仿宋" w:eastAsia="仿宋"/>
          <w:color w:val="000000"/>
          <w:sz w:val="24"/>
        </w:rPr>
      </w:pPr>
      <w:r>
        <w:rPr>
          <w:rFonts w:hint="eastAsia" w:ascii="仿宋" w:hAnsi="仿宋" w:eastAsia="仿宋"/>
          <w:sz w:val="24"/>
        </w:rPr>
        <w:t>表</w:t>
      </w:r>
      <w:r>
        <w:rPr>
          <w:rFonts w:hint="eastAsia" w:ascii="仿宋" w:hAnsi="仿宋" w:eastAsia="仿宋"/>
          <w:sz w:val="24"/>
          <w:lang w:val="en-US" w:eastAsia="zh-CN"/>
        </w:rPr>
        <w:t>7</w:t>
      </w:r>
      <w:r>
        <w:rPr>
          <w:rFonts w:hint="eastAsia" w:ascii="仿宋" w:hAnsi="仿宋" w:eastAsia="仿宋"/>
          <w:sz w:val="24"/>
        </w:rPr>
        <w:t>专业</w:t>
      </w:r>
      <w:r>
        <w:rPr>
          <w:rFonts w:hint="eastAsia" w:ascii="仿宋" w:hAnsi="仿宋" w:eastAsia="仿宋"/>
          <w:sz w:val="24"/>
          <w:lang w:val="en-US" w:eastAsia="zh-CN"/>
        </w:rPr>
        <w:t>选修</w:t>
      </w:r>
      <w:r>
        <w:rPr>
          <w:rFonts w:hint="eastAsia" w:ascii="仿宋" w:hAnsi="仿宋" w:eastAsia="仿宋"/>
          <w:sz w:val="24"/>
        </w:rPr>
        <w:t>课程简介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1169"/>
        <w:gridCol w:w="2308"/>
        <w:gridCol w:w="801"/>
        <w:gridCol w:w="4380"/>
      </w:tblGrid>
      <w:tr w14:paraId="06180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338" w:type="pct"/>
            <w:tcBorders>
              <w:top w:val="single" w:color="auto" w:sz="4" w:space="0"/>
              <w:left w:val="single" w:color="auto" w:sz="4" w:space="0"/>
              <w:bottom w:val="single" w:color="auto" w:sz="4" w:space="0"/>
              <w:right w:val="single" w:color="auto" w:sz="4" w:space="0"/>
            </w:tcBorders>
            <w:vAlign w:val="center"/>
          </w:tcPr>
          <w:p w14:paraId="31DB0186">
            <w:pPr>
              <w:jc w:val="center"/>
              <w:rPr>
                <w:rFonts w:ascii="仿宋" w:hAnsi="仿宋" w:eastAsia="仿宋"/>
                <w:szCs w:val="21"/>
              </w:rPr>
            </w:pPr>
            <w:r>
              <w:rPr>
                <w:rFonts w:hint="eastAsia" w:ascii="仿宋" w:hAnsi="仿宋" w:eastAsia="仿宋"/>
                <w:szCs w:val="21"/>
              </w:rPr>
              <w:t>序号</w:t>
            </w:r>
          </w:p>
        </w:tc>
        <w:tc>
          <w:tcPr>
            <w:tcW w:w="629" w:type="pct"/>
            <w:tcBorders>
              <w:top w:val="single" w:color="auto" w:sz="4" w:space="0"/>
              <w:left w:val="single" w:color="auto" w:sz="4" w:space="0"/>
              <w:bottom w:val="single" w:color="auto" w:sz="4" w:space="0"/>
              <w:right w:val="single" w:color="auto" w:sz="4" w:space="0"/>
            </w:tcBorders>
            <w:vAlign w:val="center"/>
          </w:tcPr>
          <w:p w14:paraId="0BE04C72">
            <w:pPr>
              <w:jc w:val="center"/>
              <w:rPr>
                <w:rFonts w:ascii="仿宋" w:hAnsi="仿宋" w:eastAsia="仿宋"/>
                <w:szCs w:val="21"/>
              </w:rPr>
            </w:pPr>
            <w:r>
              <w:rPr>
                <w:rFonts w:ascii="仿宋" w:hAnsi="仿宋" w:eastAsia="仿宋"/>
                <w:szCs w:val="21"/>
              </w:rPr>
              <w:t>类别</w:t>
            </w:r>
          </w:p>
        </w:tc>
        <w:tc>
          <w:tcPr>
            <w:tcW w:w="1242" w:type="pct"/>
            <w:tcBorders>
              <w:top w:val="single" w:color="auto" w:sz="4" w:space="0"/>
              <w:left w:val="single" w:color="auto" w:sz="4" w:space="0"/>
              <w:bottom w:val="single" w:color="auto" w:sz="4" w:space="0"/>
              <w:right w:val="single" w:color="auto" w:sz="4" w:space="0"/>
            </w:tcBorders>
            <w:vAlign w:val="center"/>
          </w:tcPr>
          <w:p w14:paraId="6BAF4729">
            <w:pPr>
              <w:jc w:val="center"/>
              <w:rPr>
                <w:rFonts w:ascii="仿宋" w:hAnsi="仿宋" w:eastAsia="仿宋"/>
                <w:szCs w:val="21"/>
              </w:rPr>
            </w:pPr>
            <w:r>
              <w:rPr>
                <w:rFonts w:hint="eastAsia" w:ascii="仿宋" w:hAnsi="仿宋" w:eastAsia="仿宋"/>
                <w:szCs w:val="21"/>
              </w:rPr>
              <w:t>课程名称</w:t>
            </w:r>
          </w:p>
        </w:tc>
        <w:tc>
          <w:tcPr>
            <w:tcW w:w="431" w:type="pct"/>
            <w:tcBorders>
              <w:top w:val="single" w:color="auto" w:sz="4" w:space="0"/>
              <w:left w:val="single" w:color="auto" w:sz="4" w:space="0"/>
              <w:bottom w:val="single" w:color="auto" w:sz="4" w:space="0"/>
              <w:right w:val="single" w:color="auto" w:sz="4" w:space="0"/>
            </w:tcBorders>
          </w:tcPr>
          <w:p w14:paraId="182CDB08">
            <w:pPr>
              <w:jc w:val="center"/>
              <w:rPr>
                <w:rFonts w:ascii="仿宋" w:hAnsi="仿宋" w:eastAsia="仿宋"/>
                <w:szCs w:val="21"/>
              </w:rPr>
            </w:pPr>
            <w:r>
              <w:rPr>
                <w:rFonts w:hint="eastAsia" w:ascii="仿宋" w:hAnsi="仿宋" w:eastAsia="仿宋"/>
                <w:szCs w:val="21"/>
              </w:rPr>
              <w:t>学时</w:t>
            </w:r>
          </w:p>
        </w:tc>
        <w:tc>
          <w:tcPr>
            <w:tcW w:w="2357" w:type="pct"/>
            <w:tcBorders>
              <w:top w:val="single" w:color="auto" w:sz="4" w:space="0"/>
              <w:left w:val="single" w:color="auto" w:sz="4" w:space="0"/>
              <w:bottom w:val="single" w:color="auto" w:sz="4" w:space="0"/>
              <w:right w:val="single" w:color="auto" w:sz="4" w:space="0"/>
            </w:tcBorders>
            <w:vAlign w:val="center"/>
          </w:tcPr>
          <w:p w14:paraId="58128355">
            <w:pPr>
              <w:jc w:val="center"/>
              <w:rPr>
                <w:rFonts w:ascii="仿宋" w:hAnsi="仿宋" w:eastAsia="仿宋"/>
                <w:szCs w:val="21"/>
              </w:rPr>
            </w:pPr>
            <w:r>
              <w:rPr>
                <w:rFonts w:hint="eastAsia" w:ascii="仿宋" w:hAnsi="仿宋" w:eastAsia="仿宋"/>
                <w:szCs w:val="21"/>
              </w:rPr>
              <w:t>主要内容</w:t>
            </w:r>
          </w:p>
        </w:tc>
      </w:tr>
      <w:tr w14:paraId="1B77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71846E9F">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629" w:type="pct"/>
            <w:tcBorders>
              <w:top w:val="single" w:color="auto" w:sz="4" w:space="0"/>
              <w:left w:val="single" w:color="auto" w:sz="4" w:space="0"/>
              <w:bottom w:val="single" w:color="auto" w:sz="4" w:space="0"/>
              <w:right w:val="single" w:color="auto" w:sz="4" w:space="0"/>
            </w:tcBorders>
            <w:vAlign w:val="center"/>
          </w:tcPr>
          <w:p w14:paraId="7731DA59">
            <w:pPr>
              <w:adjustRightInd w:val="0"/>
              <w:snapToGrid w:val="0"/>
              <w:jc w:val="center"/>
              <w:rPr>
                <w:rFonts w:ascii="仿宋" w:hAnsi="仿宋" w:eastAsia="仿宋"/>
                <w:szCs w:val="21"/>
              </w:rPr>
            </w:pPr>
            <w:r>
              <w:rPr>
                <w:rFonts w:hint="eastAsia" w:ascii="仿宋" w:hAnsi="仿宋" w:eastAsia="仿宋"/>
                <w:color w:val="000000"/>
                <w:szCs w:val="21"/>
                <w:lang w:val="en-US" w:eastAsia="zh-CN"/>
              </w:rPr>
              <w:t>限</w:t>
            </w:r>
            <w:r>
              <w:rPr>
                <w:rFonts w:ascii="仿宋" w:hAnsi="仿宋" w:eastAsia="仿宋"/>
                <w:color w:val="000000"/>
                <w:szCs w:val="21"/>
              </w:rPr>
              <w:t>选</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14:paraId="346BE459">
            <w:pPr>
              <w:keepNext w:val="0"/>
              <w:keepLines w:val="0"/>
              <w:widowControl/>
              <w:suppressLineNumbers w:val="0"/>
              <w:jc w:val="left"/>
              <w:textAlignment w:val="center"/>
              <w:rPr>
                <w:rFonts w:hint="default" w:ascii="仿宋" w:hAnsi="仿宋" w:eastAsia="仿宋"/>
                <w:szCs w:val="21"/>
                <w:lang w:val="en-US"/>
              </w:rPr>
            </w:pPr>
            <w:r>
              <w:rPr>
                <w:rFonts w:hint="eastAsia" w:ascii="宋体" w:hAnsi="宋体" w:eastAsia="宋体" w:cs="宋体"/>
                <w:i w:val="0"/>
                <w:iCs w:val="0"/>
                <w:color w:val="000000"/>
                <w:kern w:val="0"/>
                <w:sz w:val="18"/>
                <w:szCs w:val="18"/>
                <w:u w:val="none"/>
                <w:lang w:val="en-US" w:eastAsia="zh-CN" w:bidi="ar"/>
              </w:rPr>
              <w:t>电梯结构与原理</w:t>
            </w:r>
          </w:p>
        </w:tc>
        <w:tc>
          <w:tcPr>
            <w:tcW w:w="431" w:type="pct"/>
            <w:tcBorders>
              <w:top w:val="single" w:color="auto" w:sz="4" w:space="0"/>
              <w:left w:val="single" w:color="auto" w:sz="4" w:space="0"/>
              <w:bottom w:val="single" w:color="auto" w:sz="4" w:space="0"/>
              <w:right w:val="single" w:color="auto" w:sz="4" w:space="0"/>
            </w:tcBorders>
            <w:vAlign w:val="center"/>
          </w:tcPr>
          <w:p w14:paraId="1C3D134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48</w:t>
            </w:r>
          </w:p>
        </w:tc>
        <w:tc>
          <w:tcPr>
            <w:tcW w:w="2357" w:type="pct"/>
            <w:tcBorders>
              <w:top w:val="single" w:color="auto" w:sz="4" w:space="0"/>
              <w:left w:val="single" w:color="auto" w:sz="4" w:space="0"/>
              <w:bottom w:val="single" w:color="auto" w:sz="4" w:space="0"/>
              <w:right w:val="single" w:color="auto" w:sz="4" w:space="0"/>
            </w:tcBorders>
            <w:shd w:val="clear" w:color="auto" w:fill="auto"/>
            <w:vAlign w:val="center"/>
          </w:tcPr>
          <w:p w14:paraId="56C2D9EC">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1.电梯概述；</w:t>
            </w:r>
          </w:p>
          <w:p w14:paraId="3A0DDECE">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2.电梯基础知识；</w:t>
            </w:r>
          </w:p>
          <w:p w14:paraId="5AAFE973">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3.曳引驱动；</w:t>
            </w:r>
          </w:p>
          <w:p w14:paraId="2CEDC909">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4.导向装置；</w:t>
            </w:r>
          </w:p>
          <w:p w14:paraId="48E01E1B">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5.电梯轿厢及平衡装置；</w:t>
            </w:r>
          </w:p>
          <w:p w14:paraId="1E1EC52F">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6.电梯门系统；</w:t>
            </w:r>
          </w:p>
          <w:p w14:paraId="2CCA90DB">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7.电梯安全保护装置；</w:t>
            </w:r>
          </w:p>
          <w:p w14:paraId="3B85FFE7">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8.电梯控制系统；</w:t>
            </w:r>
          </w:p>
          <w:p w14:paraId="005ECC80">
            <w:pPr>
              <w:adjustRightInd w:val="0"/>
              <w:snapToGrid w:val="0"/>
              <w:jc w:val="left"/>
              <w:rPr>
                <w:rFonts w:hint="default" w:ascii="仿宋" w:hAnsi="仿宋" w:eastAsia="仿宋"/>
                <w:szCs w:val="21"/>
                <w:lang w:val="en-US" w:eastAsia="zh-CN"/>
              </w:rPr>
            </w:pPr>
            <w:r>
              <w:rPr>
                <w:rFonts w:hint="eastAsia" w:ascii="仿宋" w:hAnsi="仿宋" w:eastAsia="仿宋"/>
                <w:szCs w:val="21"/>
                <w:lang w:val="en-US" w:eastAsia="zh-CN"/>
              </w:rPr>
              <w:t>9.自动扶梯。</w:t>
            </w:r>
          </w:p>
        </w:tc>
      </w:tr>
      <w:tr w14:paraId="09BE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2299F7F2">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629" w:type="pct"/>
            <w:tcBorders>
              <w:top w:val="single" w:color="auto" w:sz="4" w:space="0"/>
              <w:left w:val="single" w:color="auto" w:sz="4" w:space="0"/>
              <w:bottom w:val="single" w:color="auto" w:sz="4" w:space="0"/>
              <w:right w:val="single" w:color="auto" w:sz="4" w:space="0"/>
            </w:tcBorders>
            <w:vAlign w:val="center"/>
          </w:tcPr>
          <w:p w14:paraId="7D45E62F">
            <w:pPr>
              <w:adjustRightInd w:val="0"/>
              <w:snapToGrid w:val="0"/>
              <w:jc w:val="center"/>
              <w:rPr>
                <w:rFonts w:ascii="仿宋" w:hAnsi="仿宋" w:eastAsia="仿宋"/>
                <w:szCs w:val="21"/>
              </w:rPr>
            </w:pPr>
            <w:r>
              <w:rPr>
                <w:rFonts w:hint="eastAsia" w:ascii="仿宋" w:hAnsi="仿宋" w:eastAsia="仿宋"/>
                <w:color w:val="000000"/>
                <w:szCs w:val="21"/>
                <w:lang w:val="en-US" w:eastAsia="zh-CN"/>
              </w:rPr>
              <w:t>限</w:t>
            </w:r>
            <w:r>
              <w:rPr>
                <w:rFonts w:ascii="仿宋" w:hAnsi="仿宋" w:eastAsia="仿宋"/>
                <w:color w:val="000000"/>
                <w:szCs w:val="21"/>
              </w:rPr>
              <w:t>选</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14:paraId="21DFD6BC">
            <w:pPr>
              <w:keepNext w:val="0"/>
              <w:keepLines w:val="0"/>
              <w:widowControl/>
              <w:suppressLineNumbers w:val="0"/>
              <w:jc w:val="left"/>
              <w:textAlignment w:val="center"/>
              <w:rPr>
                <w:rFonts w:ascii="仿宋" w:hAnsi="仿宋" w:eastAsia="仿宋"/>
                <w:szCs w:val="21"/>
              </w:rPr>
            </w:pPr>
            <w:r>
              <w:rPr>
                <w:rFonts w:hint="eastAsia" w:ascii="宋体" w:hAnsi="宋体" w:eastAsia="宋体" w:cs="宋体"/>
                <w:i w:val="0"/>
                <w:iCs w:val="0"/>
                <w:color w:val="000000"/>
                <w:kern w:val="0"/>
                <w:sz w:val="18"/>
                <w:szCs w:val="18"/>
                <w:u w:val="none"/>
                <w:lang w:val="en-US" w:eastAsia="zh-CN" w:bidi="ar"/>
              </w:rPr>
              <w:t>电梯运行与维护</w:t>
            </w:r>
          </w:p>
        </w:tc>
        <w:tc>
          <w:tcPr>
            <w:tcW w:w="431" w:type="pct"/>
            <w:tcBorders>
              <w:top w:val="single" w:color="auto" w:sz="4" w:space="0"/>
              <w:left w:val="single" w:color="auto" w:sz="4" w:space="0"/>
              <w:bottom w:val="single" w:color="auto" w:sz="4" w:space="0"/>
              <w:right w:val="single" w:color="auto" w:sz="4" w:space="0"/>
            </w:tcBorders>
            <w:vAlign w:val="center"/>
          </w:tcPr>
          <w:p w14:paraId="0C995E4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48</w:t>
            </w:r>
          </w:p>
        </w:tc>
        <w:tc>
          <w:tcPr>
            <w:tcW w:w="2357" w:type="pct"/>
            <w:tcBorders>
              <w:top w:val="single" w:color="auto" w:sz="4" w:space="0"/>
              <w:left w:val="single" w:color="auto" w:sz="4" w:space="0"/>
              <w:bottom w:val="single" w:color="auto" w:sz="4" w:space="0"/>
              <w:right w:val="single" w:color="auto" w:sz="4" w:space="0"/>
            </w:tcBorders>
            <w:shd w:val="clear" w:color="auto" w:fill="auto"/>
            <w:vAlign w:val="center"/>
          </w:tcPr>
          <w:p w14:paraId="47E3E07D">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1.升降电梯的运行与维护；</w:t>
            </w:r>
          </w:p>
          <w:p w14:paraId="0387099F">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2.井道设备的运行与维护；</w:t>
            </w:r>
          </w:p>
          <w:p w14:paraId="25483E8D">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3.轿厢和对重的运行与维护；</w:t>
            </w:r>
          </w:p>
          <w:p w14:paraId="2C559F7B">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4.底坑设备的运行与维护；</w:t>
            </w:r>
          </w:p>
          <w:p w14:paraId="5C0B3974">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5.自动扶梯梯路系统的结构与布置；</w:t>
            </w:r>
          </w:p>
          <w:p w14:paraId="4DC49639">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6.自动扶梯扶手系统的结构与布置；</w:t>
            </w:r>
          </w:p>
          <w:p w14:paraId="3ED5DA31">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7.自动扶梯驱动系统的结构与布置；</w:t>
            </w:r>
          </w:p>
          <w:p w14:paraId="4222A20A">
            <w:pPr>
              <w:adjustRightInd w:val="0"/>
              <w:snapToGrid w:val="0"/>
              <w:jc w:val="left"/>
              <w:rPr>
                <w:rFonts w:hint="default" w:ascii="仿宋" w:hAnsi="仿宋" w:eastAsia="仿宋"/>
                <w:szCs w:val="21"/>
                <w:lang w:val="en-US" w:eastAsia="zh-CN"/>
              </w:rPr>
            </w:pPr>
            <w:r>
              <w:rPr>
                <w:rFonts w:hint="eastAsia" w:ascii="仿宋" w:hAnsi="仿宋" w:eastAsia="仿宋"/>
                <w:szCs w:val="21"/>
                <w:lang w:val="en-US" w:eastAsia="zh-CN"/>
              </w:rPr>
              <w:t>8.自动扶梯电气系统的结构与布置。</w:t>
            </w:r>
          </w:p>
        </w:tc>
      </w:tr>
      <w:tr w14:paraId="664AB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33509500">
            <w:pPr>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629" w:type="pct"/>
            <w:tcBorders>
              <w:top w:val="single" w:color="auto" w:sz="4" w:space="0"/>
              <w:left w:val="single" w:color="auto" w:sz="4" w:space="0"/>
              <w:bottom w:val="single" w:color="auto" w:sz="4" w:space="0"/>
              <w:right w:val="single" w:color="auto" w:sz="4" w:space="0"/>
            </w:tcBorders>
            <w:vAlign w:val="center"/>
          </w:tcPr>
          <w:p w14:paraId="092E54EE">
            <w:pPr>
              <w:adjustRightInd w:val="0"/>
              <w:snapToGrid w:val="0"/>
              <w:jc w:val="center"/>
              <w:rPr>
                <w:rFonts w:ascii="仿宋" w:hAnsi="仿宋" w:eastAsia="仿宋"/>
                <w:szCs w:val="21"/>
              </w:rPr>
            </w:pPr>
            <w:r>
              <w:rPr>
                <w:rFonts w:hint="eastAsia" w:ascii="仿宋" w:hAnsi="仿宋" w:eastAsia="仿宋"/>
                <w:color w:val="000000"/>
                <w:szCs w:val="21"/>
                <w:lang w:val="en-US" w:eastAsia="zh-CN"/>
              </w:rPr>
              <w:t>限</w:t>
            </w:r>
            <w:r>
              <w:rPr>
                <w:rFonts w:ascii="仿宋" w:hAnsi="仿宋" w:eastAsia="仿宋"/>
                <w:color w:val="000000"/>
                <w:szCs w:val="21"/>
              </w:rPr>
              <w:t>选</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14:paraId="65A42880">
            <w:pPr>
              <w:keepNext w:val="0"/>
              <w:keepLines w:val="0"/>
              <w:widowControl/>
              <w:suppressLineNumbers w:val="0"/>
              <w:jc w:val="left"/>
              <w:textAlignment w:val="center"/>
              <w:rPr>
                <w:rFonts w:ascii="仿宋" w:hAnsi="仿宋" w:eastAsia="仿宋"/>
                <w:szCs w:val="21"/>
              </w:rPr>
            </w:pPr>
            <w:r>
              <w:rPr>
                <w:rFonts w:hint="eastAsia" w:ascii="宋体" w:hAnsi="宋体" w:eastAsia="宋体" w:cs="宋体"/>
                <w:i w:val="0"/>
                <w:iCs w:val="0"/>
                <w:color w:val="000000"/>
                <w:kern w:val="0"/>
                <w:sz w:val="18"/>
                <w:szCs w:val="18"/>
                <w:u w:val="none"/>
                <w:lang w:val="en-US" w:eastAsia="zh-CN" w:bidi="ar"/>
              </w:rPr>
              <w:t>电梯智能管理监控</w:t>
            </w:r>
          </w:p>
        </w:tc>
        <w:tc>
          <w:tcPr>
            <w:tcW w:w="431" w:type="pct"/>
            <w:tcBorders>
              <w:top w:val="single" w:color="auto" w:sz="4" w:space="0"/>
              <w:left w:val="single" w:color="auto" w:sz="4" w:space="0"/>
              <w:bottom w:val="single" w:color="auto" w:sz="4" w:space="0"/>
              <w:right w:val="single" w:color="auto" w:sz="4" w:space="0"/>
            </w:tcBorders>
            <w:vAlign w:val="center"/>
          </w:tcPr>
          <w:p w14:paraId="125629C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64 </w:t>
            </w:r>
          </w:p>
        </w:tc>
        <w:tc>
          <w:tcPr>
            <w:tcW w:w="2357" w:type="pct"/>
            <w:tcBorders>
              <w:top w:val="single" w:color="auto" w:sz="4" w:space="0"/>
              <w:left w:val="single" w:color="auto" w:sz="4" w:space="0"/>
              <w:bottom w:val="single" w:color="auto" w:sz="4" w:space="0"/>
              <w:right w:val="single" w:color="auto" w:sz="4" w:space="0"/>
            </w:tcBorders>
            <w:shd w:val="clear" w:color="auto" w:fill="auto"/>
            <w:vAlign w:val="center"/>
          </w:tcPr>
          <w:p w14:paraId="5E2ACC3F">
            <w:pPr>
              <w:adjustRightInd w:val="0"/>
              <w:snapToGrid w:val="0"/>
              <w:jc w:val="left"/>
              <w:rPr>
                <w:rFonts w:hint="default" w:ascii="仿宋" w:hAnsi="仿宋" w:eastAsia="仿宋"/>
                <w:szCs w:val="21"/>
                <w:lang w:val="en-US" w:eastAsia="zh-CN"/>
              </w:rPr>
            </w:pPr>
            <w:r>
              <w:rPr>
                <w:rFonts w:hint="eastAsia" w:ascii="仿宋" w:hAnsi="仿宋" w:eastAsia="仿宋"/>
                <w:szCs w:val="21"/>
                <w:lang w:val="en-US" w:eastAsia="zh-CN"/>
              </w:rPr>
              <w:t>1.电梯的结构与运行原理；</w:t>
            </w:r>
          </w:p>
          <w:p w14:paraId="4C654C86">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2.电梯拖动系统；</w:t>
            </w:r>
          </w:p>
          <w:p w14:paraId="020A3A7B">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3.电梯电气控制系统；</w:t>
            </w:r>
          </w:p>
          <w:p w14:paraId="7F48B442">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4.电梯安装与调试；</w:t>
            </w:r>
          </w:p>
          <w:p w14:paraId="75A9D59D">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5.电梯安全使用与管理；</w:t>
            </w:r>
          </w:p>
          <w:p w14:paraId="5D140576">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6.自动扶梯与自动人行道；</w:t>
            </w:r>
          </w:p>
          <w:p w14:paraId="1CBD4E75">
            <w:pPr>
              <w:adjustRightInd w:val="0"/>
              <w:snapToGrid w:val="0"/>
              <w:jc w:val="left"/>
              <w:rPr>
                <w:rFonts w:hint="default" w:ascii="宋体" w:hAnsi="宋体" w:eastAsia="宋体" w:cs="宋体"/>
                <w:sz w:val="24"/>
                <w:szCs w:val="24"/>
                <w:lang w:val="en-US" w:eastAsia="zh-CN"/>
              </w:rPr>
            </w:pPr>
            <w:r>
              <w:rPr>
                <w:rFonts w:hint="eastAsia" w:ascii="仿宋" w:hAnsi="仿宋" w:eastAsia="仿宋"/>
                <w:szCs w:val="21"/>
                <w:lang w:val="en-US" w:eastAsia="zh-CN"/>
              </w:rPr>
              <w:t>7.电梯实训设备。</w:t>
            </w:r>
          </w:p>
        </w:tc>
      </w:tr>
      <w:tr w14:paraId="1914A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32435F63">
            <w:pPr>
              <w:jc w:val="center"/>
              <w:rPr>
                <w:rFonts w:hint="default" w:ascii="仿宋" w:hAnsi="仿宋" w:eastAsia="仿宋"/>
                <w:szCs w:val="21"/>
                <w:lang w:val="en-US" w:eastAsia="zh-CN"/>
              </w:rPr>
            </w:pPr>
            <w:r>
              <w:rPr>
                <w:rFonts w:hint="eastAsia" w:ascii="仿宋" w:hAnsi="仿宋" w:eastAsia="仿宋"/>
                <w:szCs w:val="21"/>
                <w:lang w:val="en-US" w:eastAsia="zh-CN"/>
              </w:rPr>
              <w:t>4</w:t>
            </w:r>
          </w:p>
        </w:tc>
        <w:tc>
          <w:tcPr>
            <w:tcW w:w="629" w:type="pct"/>
            <w:tcBorders>
              <w:top w:val="single" w:color="auto" w:sz="4" w:space="0"/>
              <w:left w:val="single" w:color="auto" w:sz="4" w:space="0"/>
              <w:bottom w:val="single" w:color="auto" w:sz="4" w:space="0"/>
              <w:right w:val="single" w:color="auto" w:sz="4" w:space="0"/>
            </w:tcBorders>
            <w:vAlign w:val="center"/>
          </w:tcPr>
          <w:p w14:paraId="2B0AC027">
            <w:pPr>
              <w:adjustRightInd w:val="0"/>
              <w:snapToGrid w:val="0"/>
              <w:jc w:val="center"/>
              <w:rPr>
                <w:rFonts w:ascii="仿宋" w:hAnsi="仿宋" w:eastAsia="仿宋"/>
                <w:color w:val="000000"/>
                <w:szCs w:val="21"/>
              </w:rPr>
            </w:pPr>
            <w:r>
              <w:rPr>
                <w:rFonts w:hint="eastAsia" w:ascii="仿宋" w:hAnsi="仿宋" w:eastAsia="仿宋"/>
                <w:color w:val="000000"/>
                <w:szCs w:val="21"/>
                <w:lang w:val="en-US" w:eastAsia="zh-CN"/>
              </w:rPr>
              <w:t>限</w:t>
            </w:r>
            <w:r>
              <w:rPr>
                <w:rFonts w:ascii="仿宋" w:hAnsi="仿宋" w:eastAsia="仿宋"/>
                <w:color w:val="000000"/>
                <w:szCs w:val="21"/>
              </w:rPr>
              <w:t>选</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14:paraId="59C49E78">
            <w:pPr>
              <w:keepNext w:val="0"/>
              <w:keepLines w:val="0"/>
              <w:widowControl/>
              <w:suppressLineNumbers w:val="0"/>
              <w:jc w:val="left"/>
              <w:textAlignment w:val="center"/>
              <w:rPr>
                <w:rFonts w:hint="eastAsia" w:ascii="仿宋" w:hAnsi="仿宋" w:eastAsia="仿宋" w:cs="Times New Roman"/>
                <w:kern w:val="2"/>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城轨综合监控系统运行与维护</w:t>
            </w:r>
          </w:p>
        </w:tc>
        <w:tc>
          <w:tcPr>
            <w:tcW w:w="431" w:type="pct"/>
            <w:tcBorders>
              <w:top w:val="single" w:color="auto" w:sz="4" w:space="0"/>
              <w:left w:val="single" w:color="auto" w:sz="4" w:space="0"/>
              <w:bottom w:val="single" w:color="auto" w:sz="4" w:space="0"/>
              <w:right w:val="single" w:color="auto" w:sz="4" w:space="0"/>
            </w:tcBorders>
            <w:vAlign w:val="center"/>
          </w:tcPr>
          <w:p w14:paraId="7DE6AB20">
            <w:pPr>
              <w:keepNext w:val="0"/>
              <w:keepLines w:val="0"/>
              <w:widowControl/>
              <w:suppressLineNumbers w:val="0"/>
              <w:jc w:val="center"/>
              <w:textAlignment w:val="center"/>
              <w:rPr>
                <w:rFonts w:hint="eastAsia" w:ascii="仿宋" w:hAnsi="仿宋" w:eastAsia="仿宋" w:cs="Times New Roman"/>
                <w:kern w:val="2"/>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 xml:space="preserve">64 </w:t>
            </w:r>
          </w:p>
        </w:tc>
        <w:tc>
          <w:tcPr>
            <w:tcW w:w="2357" w:type="pct"/>
            <w:tcBorders>
              <w:top w:val="single" w:color="auto" w:sz="4" w:space="0"/>
              <w:left w:val="single" w:color="auto" w:sz="4" w:space="0"/>
              <w:bottom w:val="single" w:color="auto" w:sz="4" w:space="0"/>
              <w:right w:val="single" w:color="auto" w:sz="4" w:space="0"/>
            </w:tcBorders>
            <w:shd w:val="clear" w:color="auto" w:fill="auto"/>
            <w:vAlign w:val="center"/>
          </w:tcPr>
          <w:p w14:paraId="33938823">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1.用电安全基础知识；</w:t>
            </w:r>
          </w:p>
          <w:p w14:paraId="3358A590">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2.电气绝缘、屏护、间距安全技术；</w:t>
            </w:r>
          </w:p>
          <w:p w14:paraId="27682F6F">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3.电气接地、接零安全技术；</w:t>
            </w:r>
          </w:p>
          <w:p w14:paraId="4643CB53">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4.电气防火防爆安全技术；</w:t>
            </w:r>
          </w:p>
          <w:p w14:paraId="60B7D531">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5.雷电防护安全技术；</w:t>
            </w:r>
          </w:p>
          <w:p w14:paraId="1C9BDB32">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6.静电防护安全技术；</w:t>
            </w:r>
          </w:p>
          <w:p w14:paraId="6496FC3C">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7.带电作业安全技术；</w:t>
            </w:r>
          </w:p>
          <w:p w14:paraId="64B92C5B">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8.电工维修作业安全技术；</w:t>
            </w:r>
          </w:p>
          <w:p w14:paraId="063118D3">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9.电气线路安全技术</w:t>
            </w:r>
          </w:p>
        </w:tc>
      </w:tr>
      <w:tr w14:paraId="115C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6427F398">
            <w:pPr>
              <w:jc w:val="center"/>
              <w:rPr>
                <w:rFonts w:hint="default" w:ascii="仿宋" w:hAnsi="仿宋" w:eastAsia="仿宋"/>
                <w:szCs w:val="21"/>
                <w:lang w:val="en-US" w:eastAsia="zh-CN"/>
              </w:rPr>
            </w:pPr>
            <w:r>
              <w:rPr>
                <w:rFonts w:hint="eastAsia" w:ascii="仿宋" w:hAnsi="仿宋" w:eastAsia="仿宋"/>
                <w:szCs w:val="21"/>
                <w:lang w:val="en-US" w:eastAsia="zh-CN"/>
              </w:rPr>
              <w:t>5</w:t>
            </w:r>
          </w:p>
        </w:tc>
        <w:tc>
          <w:tcPr>
            <w:tcW w:w="629" w:type="pct"/>
            <w:tcBorders>
              <w:top w:val="single" w:color="auto" w:sz="4" w:space="0"/>
              <w:left w:val="single" w:color="auto" w:sz="4" w:space="0"/>
              <w:bottom w:val="single" w:color="auto" w:sz="4" w:space="0"/>
              <w:right w:val="single" w:color="auto" w:sz="4" w:space="0"/>
            </w:tcBorders>
            <w:vAlign w:val="center"/>
          </w:tcPr>
          <w:p w14:paraId="53689811">
            <w:pPr>
              <w:adjustRightInd w:val="0"/>
              <w:snapToGrid w:val="0"/>
              <w:jc w:val="center"/>
              <w:rPr>
                <w:rFonts w:ascii="仿宋" w:hAnsi="仿宋" w:eastAsia="仿宋"/>
                <w:color w:val="000000"/>
                <w:szCs w:val="21"/>
              </w:rPr>
            </w:pPr>
            <w:r>
              <w:rPr>
                <w:rFonts w:hint="eastAsia" w:ascii="仿宋" w:hAnsi="仿宋" w:eastAsia="仿宋"/>
                <w:color w:val="000000"/>
                <w:szCs w:val="21"/>
                <w:lang w:val="en-US" w:eastAsia="zh-CN"/>
              </w:rPr>
              <w:t>限</w:t>
            </w:r>
            <w:r>
              <w:rPr>
                <w:rFonts w:ascii="仿宋" w:hAnsi="仿宋" w:eastAsia="仿宋"/>
                <w:color w:val="000000"/>
                <w:szCs w:val="21"/>
              </w:rPr>
              <w:t>选</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14:paraId="320F5801">
            <w:pPr>
              <w:keepNext w:val="0"/>
              <w:keepLines w:val="0"/>
              <w:widowControl/>
              <w:suppressLineNumbers w:val="0"/>
              <w:jc w:val="left"/>
              <w:textAlignment w:val="center"/>
              <w:rPr>
                <w:rFonts w:hint="eastAsia" w:ascii="仿宋" w:hAnsi="仿宋" w:eastAsia="仿宋" w:cs="Times New Roman"/>
                <w:kern w:val="2"/>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城市轨道交通消防系统运行与维护</w:t>
            </w:r>
          </w:p>
        </w:tc>
        <w:tc>
          <w:tcPr>
            <w:tcW w:w="431" w:type="pct"/>
            <w:tcBorders>
              <w:top w:val="single" w:color="auto" w:sz="4" w:space="0"/>
              <w:left w:val="single" w:color="auto" w:sz="4" w:space="0"/>
              <w:bottom w:val="single" w:color="auto" w:sz="4" w:space="0"/>
              <w:right w:val="single" w:color="auto" w:sz="4" w:space="0"/>
            </w:tcBorders>
            <w:vAlign w:val="center"/>
          </w:tcPr>
          <w:p w14:paraId="35C23544">
            <w:pPr>
              <w:keepNext w:val="0"/>
              <w:keepLines w:val="0"/>
              <w:widowControl/>
              <w:suppressLineNumbers w:val="0"/>
              <w:jc w:val="center"/>
              <w:textAlignment w:val="center"/>
              <w:rPr>
                <w:rFonts w:hint="eastAsia" w:ascii="仿宋" w:hAnsi="仿宋" w:eastAsia="仿宋" w:cs="Times New Roman"/>
                <w:kern w:val="2"/>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 xml:space="preserve">64 </w:t>
            </w:r>
          </w:p>
        </w:tc>
        <w:tc>
          <w:tcPr>
            <w:tcW w:w="2357" w:type="pct"/>
            <w:tcBorders>
              <w:top w:val="single" w:color="auto" w:sz="4" w:space="0"/>
              <w:left w:val="single" w:color="auto" w:sz="4" w:space="0"/>
              <w:bottom w:val="single" w:color="auto" w:sz="4" w:space="0"/>
              <w:right w:val="single" w:color="auto" w:sz="4" w:space="0"/>
            </w:tcBorders>
            <w:shd w:val="clear" w:color="auto" w:fill="auto"/>
            <w:vAlign w:val="center"/>
          </w:tcPr>
          <w:p w14:paraId="54A33DF7">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1.城市朝道交通消防安全</w:t>
            </w:r>
          </w:p>
          <w:p w14:paraId="5FA3F0D6">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2.城市道交通消防系统</w:t>
            </w:r>
          </w:p>
          <w:p w14:paraId="5776B041">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3.城市轨道交通环境与设备监控系统</w:t>
            </w:r>
          </w:p>
        </w:tc>
      </w:tr>
      <w:tr w14:paraId="628F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65A6B014">
            <w:pPr>
              <w:jc w:val="center"/>
              <w:rPr>
                <w:rFonts w:hint="default" w:ascii="仿宋" w:hAnsi="仿宋" w:eastAsia="仿宋"/>
                <w:szCs w:val="21"/>
                <w:lang w:val="en-US" w:eastAsia="zh-CN"/>
              </w:rPr>
            </w:pPr>
            <w:r>
              <w:rPr>
                <w:rFonts w:hint="eastAsia" w:ascii="仿宋" w:hAnsi="仿宋" w:eastAsia="仿宋"/>
                <w:szCs w:val="21"/>
                <w:lang w:val="en-US" w:eastAsia="zh-CN"/>
              </w:rPr>
              <w:t>6</w:t>
            </w:r>
          </w:p>
        </w:tc>
        <w:tc>
          <w:tcPr>
            <w:tcW w:w="629" w:type="pct"/>
            <w:tcBorders>
              <w:top w:val="single" w:color="auto" w:sz="4" w:space="0"/>
              <w:left w:val="single" w:color="auto" w:sz="4" w:space="0"/>
              <w:bottom w:val="single" w:color="auto" w:sz="4" w:space="0"/>
              <w:right w:val="single" w:color="auto" w:sz="4" w:space="0"/>
            </w:tcBorders>
            <w:vAlign w:val="center"/>
          </w:tcPr>
          <w:p w14:paraId="4D398306">
            <w:pPr>
              <w:adjustRightInd w:val="0"/>
              <w:snapToGrid w:val="0"/>
              <w:jc w:val="center"/>
              <w:rPr>
                <w:rFonts w:ascii="仿宋" w:hAnsi="仿宋" w:eastAsia="仿宋"/>
                <w:color w:val="000000"/>
                <w:szCs w:val="21"/>
              </w:rPr>
            </w:pPr>
            <w:r>
              <w:rPr>
                <w:rFonts w:hint="eastAsia" w:ascii="仿宋" w:hAnsi="仿宋" w:eastAsia="仿宋"/>
                <w:color w:val="000000"/>
                <w:szCs w:val="21"/>
                <w:lang w:val="en-US" w:eastAsia="zh-CN"/>
              </w:rPr>
              <w:t>限</w:t>
            </w:r>
            <w:r>
              <w:rPr>
                <w:rFonts w:ascii="仿宋" w:hAnsi="仿宋" w:eastAsia="仿宋"/>
                <w:color w:val="000000"/>
                <w:szCs w:val="21"/>
              </w:rPr>
              <w:t>选</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14:paraId="06C58B81">
            <w:pPr>
              <w:keepNext w:val="0"/>
              <w:keepLines w:val="0"/>
              <w:widowControl/>
              <w:suppressLineNumbers w:val="0"/>
              <w:jc w:val="left"/>
              <w:textAlignment w:val="center"/>
              <w:rPr>
                <w:rFonts w:hint="eastAsia" w:ascii="仿宋" w:hAnsi="仿宋" w:eastAsia="仿宋" w:cs="Times New Roman"/>
                <w:kern w:val="2"/>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城市轨道交通暖通空调与给排水系统</w:t>
            </w:r>
          </w:p>
        </w:tc>
        <w:tc>
          <w:tcPr>
            <w:tcW w:w="431" w:type="pct"/>
            <w:tcBorders>
              <w:top w:val="single" w:color="auto" w:sz="4" w:space="0"/>
              <w:left w:val="single" w:color="auto" w:sz="4" w:space="0"/>
              <w:bottom w:val="single" w:color="auto" w:sz="4" w:space="0"/>
              <w:right w:val="single" w:color="auto" w:sz="4" w:space="0"/>
            </w:tcBorders>
            <w:vAlign w:val="center"/>
          </w:tcPr>
          <w:p w14:paraId="569966FF">
            <w:pPr>
              <w:keepNext w:val="0"/>
              <w:keepLines w:val="0"/>
              <w:widowControl/>
              <w:suppressLineNumbers w:val="0"/>
              <w:jc w:val="center"/>
              <w:textAlignment w:val="center"/>
              <w:rPr>
                <w:rFonts w:hint="eastAsia" w:ascii="仿宋" w:hAnsi="仿宋" w:eastAsia="仿宋" w:cs="Times New Roman"/>
                <w:kern w:val="2"/>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 xml:space="preserve">64 </w:t>
            </w:r>
          </w:p>
        </w:tc>
        <w:tc>
          <w:tcPr>
            <w:tcW w:w="2357" w:type="pct"/>
            <w:tcBorders>
              <w:top w:val="single" w:color="auto" w:sz="4" w:space="0"/>
              <w:left w:val="single" w:color="auto" w:sz="4" w:space="0"/>
              <w:bottom w:val="single" w:color="auto" w:sz="4" w:space="0"/>
              <w:right w:val="single" w:color="auto" w:sz="4" w:space="0"/>
            </w:tcBorders>
            <w:shd w:val="clear" w:color="auto" w:fill="auto"/>
            <w:vAlign w:val="center"/>
          </w:tcPr>
          <w:p w14:paraId="750DFBF4">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1.暖通空调与给排水系统基础知识；</w:t>
            </w:r>
          </w:p>
          <w:p w14:paraId="21B165E2">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2.空气调节技术相关理论；</w:t>
            </w:r>
          </w:p>
          <w:p w14:paraId="615B46A5">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3.通风空调与排水常用设备及设施；</w:t>
            </w:r>
          </w:p>
          <w:p w14:paraId="2529190D">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4.环控设备检修及故障处理；</w:t>
            </w:r>
          </w:p>
          <w:p w14:paraId="624EA8BE">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5.维修安全防护工具及设备；</w:t>
            </w:r>
          </w:p>
          <w:p w14:paraId="5BA8762A">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6.空调水系统管网设计与施工。</w:t>
            </w:r>
          </w:p>
        </w:tc>
      </w:tr>
      <w:tr w14:paraId="5223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7755533B">
            <w:pPr>
              <w:jc w:val="center"/>
              <w:rPr>
                <w:rFonts w:hint="default" w:ascii="仿宋" w:hAnsi="仿宋" w:eastAsia="仿宋"/>
                <w:szCs w:val="21"/>
                <w:lang w:val="en-US" w:eastAsia="zh-CN"/>
              </w:rPr>
            </w:pPr>
            <w:r>
              <w:rPr>
                <w:rFonts w:hint="eastAsia" w:ascii="仿宋" w:hAnsi="仿宋" w:eastAsia="仿宋"/>
                <w:szCs w:val="21"/>
                <w:lang w:val="en-US" w:eastAsia="zh-CN"/>
              </w:rPr>
              <w:t>7</w:t>
            </w:r>
          </w:p>
        </w:tc>
        <w:tc>
          <w:tcPr>
            <w:tcW w:w="629" w:type="pct"/>
            <w:tcBorders>
              <w:top w:val="single" w:color="auto" w:sz="4" w:space="0"/>
              <w:left w:val="single" w:color="auto" w:sz="4" w:space="0"/>
              <w:bottom w:val="single" w:color="auto" w:sz="4" w:space="0"/>
              <w:right w:val="single" w:color="auto" w:sz="4" w:space="0"/>
            </w:tcBorders>
            <w:vAlign w:val="center"/>
          </w:tcPr>
          <w:p w14:paraId="6957CF29">
            <w:pPr>
              <w:adjustRightInd w:val="0"/>
              <w:snapToGrid w:val="0"/>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任选</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14:paraId="2E65DF8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服务礼仪</w:t>
            </w:r>
          </w:p>
        </w:tc>
        <w:tc>
          <w:tcPr>
            <w:tcW w:w="431" w:type="pct"/>
            <w:tcBorders>
              <w:top w:val="single" w:color="auto" w:sz="4" w:space="0"/>
              <w:left w:val="single" w:color="auto" w:sz="4" w:space="0"/>
              <w:bottom w:val="single" w:color="auto" w:sz="4" w:space="0"/>
              <w:right w:val="single" w:color="auto" w:sz="4" w:space="0"/>
            </w:tcBorders>
            <w:vAlign w:val="center"/>
          </w:tcPr>
          <w:p w14:paraId="389AF7B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32</w:t>
            </w:r>
          </w:p>
        </w:tc>
        <w:tc>
          <w:tcPr>
            <w:tcW w:w="2357" w:type="pct"/>
            <w:tcBorders>
              <w:top w:val="single" w:color="auto" w:sz="4" w:space="0"/>
              <w:left w:val="single" w:color="auto" w:sz="4" w:space="0"/>
              <w:bottom w:val="single" w:color="auto" w:sz="4" w:space="0"/>
              <w:right w:val="single" w:color="auto" w:sz="4" w:space="0"/>
            </w:tcBorders>
            <w:shd w:val="clear" w:color="auto" w:fill="auto"/>
            <w:vAlign w:val="center"/>
          </w:tcPr>
          <w:p w14:paraId="14F92D02">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1.形体礼仪基本素质；</w:t>
            </w:r>
          </w:p>
          <w:p w14:paraId="1C40F63A">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2.形体礼仪基本姿态；</w:t>
            </w:r>
          </w:p>
          <w:p w14:paraId="7B1A1EF4">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3.服务行为礼仪；</w:t>
            </w:r>
          </w:p>
          <w:p w14:paraId="4B38B8B5">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4.服务用语；</w:t>
            </w:r>
          </w:p>
          <w:p w14:paraId="48ABEA2A">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5.问询服务礼仪；</w:t>
            </w:r>
          </w:p>
          <w:p w14:paraId="160E04F4">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6.特殊乘客服务礼仪；</w:t>
            </w:r>
          </w:p>
          <w:p w14:paraId="4E93AD19">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7.投诉受理及处理；</w:t>
            </w:r>
          </w:p>
          <w:p w14:paraId="18F4B3F4">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8.应聘礼仪。</w:t>
            </w:r>
          </w:p>
        </w:tc>
      </w:tr>
      <w:tr w14:paraId="58FB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2EA8183F">
            <w:pPr>
              <w:jc w:val="center"/>
              <w:rPr>
                <w:rFonts w:hint="default" w:ascii="仿宋" w:hAnsi="仿宋" w:eastAsia="仿宋"/>
                <w:szCs w:val="21"/>
                <w:lang w:val="en-US" w:eastAsia="zh-CN"/>
              </w:rPr>
            </w:pPr>
            <w:r>
              <w:rPr>
                <w:rFonts w:hint="eastAsia" w:ascii="仿宋" w:hAnsi="仿宋" w:eastAsia="仿宋"/>
                <w:szCs w:val="21"/>
                <w:lang w:val="en-US" w:eastAsia="zh-CN"/>
              </w:rPr>
              <w:t>8</w:t>
            </w:r>
          </w:p>
        </w:tc>
        <w:tc>
          <w:tcPr>
            <w:tcW w:w="629" w:type="pct"/>
            <w:tcBorders>
              <w:top w:val="single" w:color="auto" w:sz="4" w:space="0"/>
              <w:left w:val="single" w:color="auto" w:sz="4" w:space="0"/>
              <w:bottom w:val="single" w:color="auto" w:sz="4" w:space="0"/>
              <w:right w:val="single" w:color="auto" w:sz="4" w:space="0"/>
            </w:tcBorders>
            <w:vAlign w:val="center"/>
          </w:tcPr>
          <w:p w14:paraId="6D4DBAA9">
            <w:pPr>
              <w:adjustRightInd w:val="0"/>
              <w:snapToGrid w:val="0"/>
              <w:jc w:val="center"/>
              <w:rPr>
                <w:rFonts w:ascii="仿宋" w:hAnsi="仿宋" w:eastAsia="仿宋"/>
                <w:color w:val="000000"/>
                <w:szCs w:val="21"/>
              </w:rPr>
            </w:pPr>
            <w:r>
              <w:rPr>
                <w:rFonts w:hint="eastAsia" w:ascii="仿宋" w:hAnsi="仿宋" w:eastAsia="仿宋"/>
                <w:color w:val="000000"/>
                <w:szCs w:val="21"/>
                <w:lang w:val="en-US" w:eastAsia="zh-CN"/>
              </w:rPr>
              <w:t>任选</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14:paraId="12AD901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城市轨道交通企业管理</w:t>
            </w:r>
          </w:p>
        </w:tc>
        <w:tc>
          <w:tcPr>
            <w:tcW w:w="431" w:type="pct"/>
            <w:tcBorders>
              <w:top w:val="single" w:color="auto" w:sz="4" w:space="0"/>
              <w:left w:val="single" w:color="auto" w:sz="4" w:space="0"/>
              <w:bottom w:val="single" w:color="auto" w:sz="4" w:space="0"/>
              <w:right w:val="single" w:color="auto" w:sz="4" w:space="0"/>
            </w:tcBorders>
            <w:vAlign w:val="center"/>
          </w:tcPr>
          <w:p w14:paraId="346E36D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32</w:t>
            </w:r>
          </w:p>
        </w:tc>
        <w:tc>
          <w:tcPr>
            <w:tcW w:w="2357" w:type="pct"/>
            <w:tcBorders>
              <w:top w:val="single" w:color="auto" w:sz="4" w:space="0"/>
              <w:left w:val="single" w:color="auto" w:sz="4" w:space="0"/>
              <w:bottom w:val="single" w:color="auto" w:sz="4" w:space="0"/>
              <w:right w:val="single" w:color="auto" w:sz="4" w:space="0"/>
            </w:tcBorders>
            <w:shd w:val="clear" w:color="auto" w:fill="auto"/>
            <w:vAlign w:val="center"/>
          </w:tcPr>
          <w:p w14:paraId="57BC763E">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1.企业管理体制与战略；</w:t>
            </w:r>
          </w:p>
          <w:p w14:paraId="3D555BAE">
            <w:pPr>
              <w:adjustRightInd w:val="0"/>
              <w:snapToGrid w:val="0"/>
              <w:jc w:val="left"/>
              <w:rPr>
                <w:rFonts w:hint="default" w:ascii="仿宋" w:hAnsi="仿宋" w:eastAsia="仿宋"/>
                <w:szCs w:val="21"/>
                <w:lang w:val="en-US" w:eastAsia="zh-CN"/>
              </w:rPr>
            </w:pPr>
            <w:r>
              <w:rPr>
                <w:rFonts w:hint="eastAsia" w:ascii="仿宋" w:hAnsi="仿宋" w:eastAsia="仿宋"/>
                <w:szCs w:val="21"/>
                <w:lang w:val="en-US" w:eastAsia="zh-CN"/>
              </w:rPr>
              <w:t>2.城市轨道交通项目经济评价与组织管理；</w:t>
            </w:r>
          </w:p>
          <w:p w14:paraId="12A5093F">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3.城市轨道交通企业运营管理、安全管理及设备管理；</w:t>
            </w:r>
          </w:p>
          <w:p w14:paraId="72FA1193">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4.企业的财务管理和资产运营；</w:t>
            </w:r>
          </w:p>
          <w:p w14:paraId="5FE28D71">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5.企业文化建设。</w:t>
            </w:r>
          </w:p>
        </w:tc>
      </w:tr>
      <w:tr w14:paraId="7978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14E34624">
            <w:pPr>
              <w:jc w:val="center"/>
              <w:rPr>
                <w:rFonts w:hint="default" w:ascii="仿宋" w:hAnsi="仿宋" w:eastAsia="仿宋"/>
                <w:szCs w:val="21"/>
                <w:lang w:val="en-US" w:eastAsia="zh-CN"/>
              </w:rPr>
            </w:pPr>
            <w:r>
              <w:rPr>
                <w:rFonts w:hint="eastAsia" w:ascii="仿宋" w:hAnsi="仿宋" w:eastAsia="仿宋"/>
                <w:szCs w:val="21"/>
                <w:lang w:val="en-US" w:eastAsia="zh-CN"/>
              </w:rPr>
              <w:t>9</w:t>
            </w:r>
          </w:p>
        </w:tc>
        <w:tc>
          <w:tcPr>
            <w:tcW w:w="629" w:type="pct"/>
            <w:tcBorders>
              <w:top w:val="single" w:color="auto" w:sz="4" w:space="0"/>
              <w:left w:val="single" w:color="auto" w:sz="4" w:space="0"/>
              <w:bottom w:val="single" w:color="auto" w:sz="4" w:space="0"/>
              <w:right w:val="single" w:color="auto" w:sz="4" w:space="0"/>
            </w:tcBorders>
            <w:vAlign w:val="center"/>
          </w:tcPr>
          <w:p w14:paraId="4AE60DA8">
            <w:pPr>
              <w:adjustRightInd w:val="0"/>
              <w:snapToGrid w:val="0"/>
              <w:jc w:val="center"/>
              <w:rPr>
                <w:rFonts w:ascii="仿宋" w:hAnsi="仿宋" w:eastAsia="仿宋"/>
                <w:color w:val="000000"/>
                <w:szCs w:val="21"/>
              </w:rPr>
            </w:pPr>
            <w:r>
              <w:rPr>
                <w:rFonts w:hint="eastAsia" w:ascii="仿宋" w:hAnsi="仿宋" w:eastAsia="仿宋"/>
                <w:color w:val="000000"/>
                <w:szCs w:val="21"/>
                <w:lang w:val="en-US" w:eastAsia="zh-CN"/>
              </w:rPr>
              <w:t>任选</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14:paraId="19A2410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专业英语</w:t>
            </w:r>
          </w:p>
        </w:tc>
        <w:tc>
          <w:tcPr>
            <w:tcW w:w="431" w:type="pct"/>
            <w:tcBorders>
              <w:top w:val="single" w:color="auto" w:sz="4" w:space="0"/>
              <w:left w:val="single" w:color="auto" w:sz="4" w:space="0"/>
              <w:bottom w:val="single" w:color="auto" w:sz="4" w:space="0"/>
              <w:right w:val="single" w:color="auto" w:sz="4" w:space="0"/>
            </w:tcBorders>
            <w:vAlign w:val="center"/>
          </w:tcPr>
          <w:p w14:paraId="4AC792E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32</w:t>
            </w:r>
          </w:p>
        </w:tc>
        <w:tc>
          <w:tcPr>
            <w:tcW w:w="2357" w:type="pct"/>
            <w:tcBorders>
              <w:top w:val="single" w:color="auto" w:sz="4" w:space="0"/>
              <w:left w:val="single" w:color="auto" w:sz="4" w:space="0"/>
              <w:bottom w:val="single" w:color="auto" w:sz="4" w:space="0"/>
              <w:right w:val="single" w:color="auto" w:sz="4" w:space="0"/>
            </w:tcBorders>
            <w:shd w:val="clear" w:color="auto" w:fill="auto"/>
            <w:vAlign w:val="center"/>
          </w:tcPr>
          <w:p w14:paraId="762E03DF">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1.日常会话；</w:t>
            </w:r>
          </w:p>
          <w:p w14:paraId="2218A1E4">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2.问路与指路；</w:t>
            </w:r>
          </w:p>
          <w:p w14:paraId="1F61EA04">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3.票务服务；</w:t>
            </w:r>
          </w:p>
          <w:p w14:paraId="23BDBBBD">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4.站台服务；</w:t>
            </w:r>
          </w:p>
          <w:p w14:paraId="11AEE2B4">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5.公共服务；</w:t>
            </w:r>
          </w:p>
          <w:p w14:paraId="01E15D44">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6.应急服务；</w:t>
            </w:r>
          </w:p>
          <w:p w14:paraId="2BBA3ECE">
            <w:pPr>
              <w:adjustRightInd w:val="0"/>
              <w:snapToGrid w:val="0"/>
              <w:jc w:val="left"/>
              <w:rPr>
                <w:rFonts w:hint="default" w:ascii="仿宋" w:hAnsi="仿宋" w:eastAsia="仿宋"/>
                <w:szCs w:val="21"/>
                <w:lang w:val="en-US" w:eastAsia="zh-CN"/>
              </w:rPr>
            </w:pPr>
            <w:r>
              <w:rPr>
                <w:rFonts w:hint="eastAsia" w:ascii="仿宋" w:hAnsi="仿宋" w:eastAsia="仿宋"/>
                <w:szCs w:val="21"/>
                <w:lang w:val="en-US" w:eastAsia="zh-CN"/>
              </w:rPr>
              <w:t>7.投诉处理；</w:t>
            </w:r>
          </w:p>
          <w:p w14:paraId="7BF65CEC">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8.地铁车站及车站设备；</w:t>
            </w:r>
          </w:p>
          <w:p w14:paraId="12178FA3">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9.地铁支持系统。</w:t>
            </w:r>
          </w:p>
        </w:tc>
      </w:tr>
      <w:tr w14:paraId="31BF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6ADF4295">
            <w:pPr>
              <w:jc w:val="center"/>
              <w:rPr>
                <w:rFonts w:hint="default" w:ascii="仿宋" w:hAnsi="仿宋" w:eastAsia="仿宋"/>
                <w:szCs w:val="21"/>
                <w:lang w:val="en-US" w:eastAsia="zh-CN"/>
              </w:rPr>
            </w:pPr>
            <w:r>
              <w:rPr>
                <w:rFonts w:hint="eastAsia" w:ascii="仿宋" w:hAnsi="仿宋" w:eastAsia="仿宋"/>
                <w:szCs w:val="21"/>
                <w:lang w:val="en-US" w:eastAsia="zh-CN"/>
              </w:rPr>
              <w:t>10</w:t>
            </w:r>
          </w:p>
        </w:tc>
        <w:tc>
          <w:tcPr>
            <w:tcW w:w="629" w:type="pct"/>
            <w:tcBorders>
              <w:top w:val="single" w:color="auto" w:sz="4" w:space="0"/>
              <w:left w:val="single" w:color="auto" w:sz="4" w:space="0"/>
              <w:bottom w:val="single" w:color="auto" w:sz="4" w:space="0"/>
              <w:right w:val="single" w:color="auto" w:sz="4" w:space="0"/>
            </w:tcBorders>
            <w:vAlign w:val="center"/>
          </w:tcPr>
          <w:p w14:paraId="1F11BAC0">
            <w:pPr>
              <w:adjustRightInd w:val="0"/>
              <w:snapToGrid w:val="0"/>
              <w:jc w:val="center"/>
              <w:rPr>
                <w:rFonts w:ascii="仿宋" w:hAnsi="仿宋" w:eastAsia="仿宋"/>
                <w:color w:val="000000"/>
                <w:szCs w:val="21"/>
              </w:rPr>
            </w:pPr>
            <w:r>
              <w:rPr>
                <w:rFonts w:hint="eastAsia" w:ascii="仿宋" w:hAnsi="仿宋" w:eastAsia="仿宋"/>
                <w:color w:val="000000"/>
                <w:szCs w:val="21"/>
                <w:lang w:val="en-US" w:eastAsia="zh-CN"/>
              </w:rPr>
              <w:t>任选</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14:paraId="2648235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szCs w:val="21"/>
                <w:lang w:val="en-US" w:eastAsia="zh-CN"/>
              </w:rPr>
              <w:t>城市轨道交通规章制度</w:t>
            </w:r>
          </w:p>
        </w:tc>
        <w:tc>
          <w:tcPr>
            <w:tcW w:w="431" w:type="pct"/>
            <w:tcBorders>
              <w:top w:val="single" w:color="auto" w:sz="4" w:space="0"/>
              <w:left w:val="single" w:color="auto" w:sz="4" w:space="0"/>
              <w:bottom w:val="single" w:color="auto" w:sz="4" w:space="0"/>
              <w:right w:val="single" w:color="auto" w:sz="4" w:space="0"/>
            </w:tcBorders>
            <w:vAlign w:val="center"/>
          </w:tcPr>
          <w:p w14:paraId="0F67726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32</w:t>
            </w:r>
          </w:p>
        </w:tc>
        <w:tc>
          <w:tcPr>
            <w:tcW w:w="2357" w:type="pct"/>
            <w:tcBorders>
              <w:top w:val="single" w:color="auto" w:sz="4" w:space="0"/>
              <w:left w:val="single" w:color="auto" w:sz="4" w:space="0"/>
              <w:bottom w:val="single" w:color="auto" w:sz="4" w:space="0"/>
              <w:right w:val="single" w:color="auto" w:sz="4" w:space="0"/>
            </w:tcBorders>
            <w:shd w:val="clear" w:color="auto" w:fill="auto"/>
            <w:vAlign w:val="center"/>
          </w:tcPr>
          <w:p w14:paraId="54D90FD6">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1.城市轨道调度组织管理；</w:t>
            </w:r>
          </w:p>
          <w:p w14:paraId="6887F3EA">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2.城市轨道交通乘务组织管理；</w:t>
            </w:r>
          </w:p>
          <w:p w14:paraId="0CFF8E71">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3.城市轨道交通站务组织管理；</w:t>
            </w:r>
          </w:p>
          <w:p w14:paraId="572428A2">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4.城市轨道交通车辆运用与检修管理；</w:t>
            </w:r>
          </w:p>
          <w:p w14:paraId="3CE8C6EB">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5.城市轨道交通车站主要设备操作维护管理；</w:t>
            </w:r>
          </w:p>
          <w:p w14:paraId="10852773">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6.城市轨道交通安全规则；</w:t>
            </w:r>
          </w:p>
          <w:p w14:paraId="47E51A47">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7.城市轨道交通事故处理规则。</w:t>
            </w:r>
          </w:p>
        </w:tc>
      </w:tr>
    </w:tbl>
    <w:p w14:paraId="6CEB7148">
      <w:pPr>
        <w:pStyle w:val="14"/>
        <w:spacing w:before="50"/>
        <w:ind w:firstLine="470" w:firstLineChars="196"/>
        <w:rPr>
          <w:rFonts w:ascii="宋体" w:hAnsi="宋体"/>
          <w:sz w:val="24"/>
        </w:rPr>
      </w:pPr>
    </w:p>
    <w:p w14:paraId="04FDF543">
      <w:pPr>
        <w:pStyle w:val="14"/>
        <w:spacing w:before="50"/>
        <w:ind w:firstLine="470" w:firstLineChars="196"/>
        <w:rPr>
          <w:rFonts w:ascii="宋体" w:hAnsi="宋体"/>
          <w:sz w:val="24"/>
        </w:rPr>
      </w:pPr>
    </w:p>
    <w:p w14:paraId="2102304A">
      <w:pPr>
        <w:pStyle w:val="14"/>
        <w:spacing w:before="50"/>
        <w:ind w:firstLine="548" w:firstLineChars="196"/>
        <w:rPr>
          <w:rFonts w:ascii="仿宋_GB2312" w:eastAsia="仿宋_GB2312"/>
          <w:sz w:val="28"/>
          <w:szCs w:val="28"/>
        </w:rPr>
      </w:pPr>
      <w:r>
        <w:rPr>
          <w:rFonts w:hint="eastAsia" w:ascii="仿宋_GB2312" w:eastAsia="仿宋_GB2312"/>
          <w:sz w:val="28"/>
          <w:szCs w:val="28"/>
        </w:rPr>
        <w:t>（4）专业实践课程</w:t>
      </w:r>
    </w:p>
    <w:p w14:paraId="076AAFFC">
      <w:pPr>
        <w:pStyle w:val="14"/>
        <w:spacing w:before="50"/>
        <w:ind w:firstLine="470" w:firstLineChars="196"/>
        <w:jc w:val="center"/>
        <w:rPr>
          <w:rFonts w:ascii="仿宋" w:hAnsi="仿宋" w:eastAsia="仿宋"/>
          <w:sz w:val="24"/>
        </w:rPr>
      </w:pPr>
      <w:r>
        <w:rPr>
          <w:rFonts w:hint="eastAsia" w:ascii="仿宋" w:hAnsi="仿宋" w:eastAsia="仿宋"/>
          <w:sz w:val="24"/>
        </w:rPr>
        <w:t>表</w:t>
      </w:r>
      <w:r>
        <w:rPr>
          <w:rFonts w:hint="eastAsia" w:ascii="仿宋" w:hAnsi="仿宋" w:eastAsia="仿宋"/>
          <w:sz w:val="24"/>
          <w:lang w:val="en-US" w:eastAsia="zh-CN"/>
        </w:rPr>
        <w:t>8</w:t>
      </w:r>
      <w:r>
        <w:rPr>
          <w:rFonts w:hint="eastAsia" w:ascii="仿宋" w:hAnsi="仿宋" w:eastAsia="仿宋"/>
          <w:sz w:val="24"/>
        </w:rPr>
        <w:t>专业实践课程简介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1172"/>
        <w:gridCol w:w="2308"/>
        <w:gridCol w:w="955"/>
        <w:gridCol w:w="4216"/>
      </w:tblGrid>
      <w:tr w14:paraId="4E56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342" w:type="pct"/>
            <w:tcBorders>
              <w:top w:val="single" w:color="auto" w:sz="4" w:space="0"/>
              <w:left w:val="single" w:color="auto" w:sz="4" w:space="0"/>
              <w:bottom w:val="single" w:color="auto" w:sz="4" w:space="0"/>
              <w:right w:val="single" w:color="auto" w:sz="4" w:space="0"/>
            </w:tcBorders>
            <w:vAlign w:val="center"/>
          </w:tcPr>
          <w:p w14:paraId="00432028">
            <w:pPr>
              <w:jc w:val="center"/>
              <w:rPr>
                <w:rFonts w:ascii="仿宋" w:hAnsi="仿宋" w:eastAsia="仿宋"/>
                <w:szCs w:val="21"/>
              </w:rPr>
            </w:pPr>
            <w:r>
              <w:rPr>
                <w:rFonts w:hint="eastAsia" w:ascii="仿宋" w:hAnsi="仿宋" w:eastAsia="仿宋"/>
                <w:szCs w:val="21"/>
              </w:rPr>
              <w:t>序号</w:t>
            </w:r>
          </w:p>
        </w:tc>
        <w:tc>
          <w:tcPr>
            <w:tcW w:w="631" w:type="pct"/>
            <w:tcBorders>
              <w:top w:val="single" w:color="auto" w:sz="4" w:space="0"/>
              <w:left w:val="single" w:color="auto" w:sz="4" w:space="0"/>
              <w:bottom w:val="single" w:color="auto" w:sz="4" w:space="0"/>
              <w:right w:val="single" w:color="auto" w:sz="4" w:space="0"/>
            </w:tcBorders>
            <w:vAlign w:val="center"/>
          </w:tcPr>
          <w:p w14:paraId="38D92323">
            <w:pPr>
              <w:jc w:val="center"/>
              <w:rPr>
                <w:rFonts w:ascii="仿宋" w:hAnsi="仿宋" w:eastAsia="仿宋"/>
                <w:szCs w:val="21"/>
              </w:rPr>
            </w:pPr>
            <w:r>
              <w:rPr>
                <w:rFonts w:ascii="仿宋" w:hAnsi="仿宋" w:eastAsia="仿宋"/>
                <w:szCs w:val="21"/>
              </w:rPr>
              <w:t>类别</w:t>
            </w:r>
          </w:p>
        </w:tc>
        <w:tc>
          <w:tcPr>
            <w:tcW w:w="1243" w:type="pct"/>
            <w:tcBorders>
              <w:top w:val="single" w:color="auto" w:sz="4" w:space="0"/>
              <w:left w:val="single" w:color="auto" w:sz="4" w:space="0"/>
              <w:bottom w:val="single" w:color="auto" w:sz="4" w:space="0"/>
              <w:right w:val="single" w:color="auto" w:sz="4" w:space="0"/>
            </w:tcBorders>
            <w:vAlign w:val="center"/>
          </w:tcPr>
          <w:p w14:paraId="5C95554D">
            <w:pPr>
              <w:jc w:val="center"/>
              <w:rPr>
                <w:rFonts w:ascii="仿宋" w:hAnsi="仿宋" w:eastAsia="仿宋"/>
                <w:szCs w:val="21"/>
              </w:rPr>
            </w:pPr>
            <w:r>
              <w:rPr>
                <w:rFonts w:hint="eastAsia" w:ascii="仿宋" w:hAnsi="仿宋" w:eastAsia="仿宋"/>
                <w:szCs w:val="21"/>
              </w:rPr>
              <w:t>课程名称</w:t>
            </w:r>
          </w:p>
        </w:tc>
        <w:tc>
          <w:tcPr>
            <w:tcW w:w="514" w:type="pct"/>
            <w:tcBorders>
              <w:top w:val="single" w:color="auto" w:sz="4" w:space="0"/>
              <w:left w:val="single" w:color="auto" w:sz="4" w:space="0"/>
              <w:bottom w:val="single" w:color="auto" w:sz="4" w:space="0"/>
              <w:right w:val="single" w:color="auto" w:sz="4" w:space="0"/>
            </w:tcBorders>
          </w:tcPr>
          <w:p w14:paraId="7B58D8D1">
            <w:pPr>
              <w:jc w:val="center"/>
              <w:rPr>
                <w:rFonts w:ascii="仿宋" w:hAnsi="仿宋" w:eastAsia="仿宋"/>
                <w:szCs w:val="21"/>
              </w:rPr>
            </w:pPr>
            <w:r>
              <w:rPr>
                <w:rFonts w:hint="eastAsia" w:ascii="仿宋" w:hAnsi="仿宋" w:eastAsia="仿宋"/>
                <w:szCs w:val="21"/>
              </w:rPr>
              <w:t>学时</w:t>
            </w:r>
          </w:p>
        </w:tc>
        <w:tc>
          <w:tcPr>
            <w:tcW w:w="2270" w:type="pct"/>
            <w:tcBorders>
              <w:top w:val="single" w:color="auto" w:sz="4" w:space="0"/>
              <w:left w:val="single" w:color="auto" w:sz="4" w:space="0"/>
              <w:bottom w:val="single" w:color="auto" w:sz="4" w:space="0"/>
              <w:right w:val="single" w:color="auto" w:sz="4" w:space="0"/>
            </w:tcBorders>
            <w:vAlign w:val="center"/>
          </w:tcPr>
          <w:p w14:paraId="6FA3F17B">
            <w:pPr>
              <w:jc w:val="center"/>
              <w:rPr>
                <w:rFonts w:ascii="仿宋" w:hAnsi="仿宋" w:eastAsia="仿宋"/>
                <w:szCs w:val="21"/>
              </w:rPr>
            </w:pPr>
            <w:r>
              <w:rPr>
                <w:rFonts w:hint="eastAsia" w:ascii="仿宋" w:hAnsi="仿宋" w:eastAsia="仿宋"/>
                <w:szCs w:val="21"/>
              </w:rPr>
              <w:t>主要内容</w:t>
            </w:r>
          </w:p>
        </w:tc>
      </w:tr>
      <w:tr w14:paraId="26C1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14:paraId="113FDDA7">
            <w:pPr>
              <w:jc w:val="center"/>
              <w:rPr>
                <w:rFonts w:ascii="仿宋" w:hAnsi="仿宋" w:eastAsia="仿宋"/>
                <w:szCs w:val="21"/>
              </w:rPr>
            </w:pPr>
            <w:r>
              <w:rPr>
                <w:rFonts w:hint="eastAsia" w:ascii="仿宋" w:hAnsi="仿宋" w:eastAsia="仿宋"/>
                <w:szCs w:val="21"/>
              </w:rPr>
              <w:t>1</w:t>
            </w:r>
          </w:p>
        </w:tc>
        <w:tc>
          <w:tcPr>
            <w:tcW w:w="631" w:type="pct"/>
            <w:tcBorders>
              <w:top w:val="single" w:color="auto" w:sz="4" w:space="0"/>
              <w:left w:val="single" w:color="auto" w:sz="4" w:space="0"/>
              <w:bottom w:val="single" w:color="auto" w:sz="4" w:space="0"/>
              <w:right w:val="single" w:color="auto" w:sz="4" w:space="0"/>
            </w:tcBorders>
            <w:vAlign w:val="center"/>
          </w:tcPr>
          <w:p w14:paraId="4E2518B5">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2308" w:type="dxa"/>
            <w:tcBorders>
              <w:top w:val="single" w:color="auto" w:sz="4" w:space="0"/>
              <w:left w:val="single" w:color="auto" w:sz="4" w:space="0"/>
              <w:bottom w:val="single" w:color="auto" w:sz="4" w:space="0"/>
              <w:right w:val="single" w:color="auto" w:sz="4" w:space="0"/>
            </w:tcBorders>
            <w:vAlign w:val="center"/>
          </w:tcPr>
          <w:p w14:paraId="7C8D885D">
            <w:pPr>
              <w:keepNext w:val="0"/>
              <w:keepLines w:val="0"/>
              <w:widowControl/>
              <w:suppressLineNumbers w:val="0"/>
              <w:jc w:val="left"/>
              <w:textAlignment w:val="center"/>
              <w:rPr>
                <w:rFonts w:ascii="仿宋" w:hAnsi="仿宋" w:eastAsia="仿宋"/>
                <w:szCs w:val="21"/>
              </w:rPr>
            </w:pPr>
            <w:r>
              <w:rPr>
                <w:rFonts w:hint="eastAsia" w:ascii="宋体" w:hAnsi="宋体" w:eastAsia="宋体" w:cs="宋体"/>
                <w:i w:val="0"/>
                <w:iCs w:val="0"/>
                <w:color w:val="000000"/>
                <w:kern w:val="0"/>
                <w:sz w:val="18"/>
                <w:szCs w:val="18"/>
                <w:u w:val="none"/>
                <w:lang w:val="en-US" w:eastAsia="zh-CN" w:bidi="ar"/>
              </w:rPr>
              <w:t>低压电工特种作业操作证</w:t>
            </w:r>
          </w:p>
        </w:tc>
        <w:tc>
          <w:tcPr>
            <w:tcW w:w="955" w:type="dxa"/>
            <w:tcBorders>
              <w:top w:val="single" w:color="auto" w:sz="4" w:space="0"/>
              <w:left w:val="single" w:color="auto" w:sz="4" w:space="0"/>
              <w:bottom w:val="single" w:color="auto" w:sz="4" w:space="0"/>
              <w:right w:val="single" w:color="auto" w:sz="4" w:space="0"/>
            </w:tcBorders>
            <w:vAlign w:val="center"/>
          </w:tcPr>
          <w:p w14:paraId="1D21E73D">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iCs w:val="0"/>
                <w:color w:val="000000"/>
                <w:kern w:val="0"/>
                <w:sz w:val="18"/>
                <w:szCs w:val="18"/>
                <w:u w:val="none"/>
                <w:lang w:val="en-US" w:eastAsia="zh-CN" w:bidi="ar"/>
              </w:rPr>
              <w:t xml:space="preserve">44 </w:t>
            </w:r>
          </w:p>
        </w:tc>
        <w:tc>
          <w:tcPr>
            <w:tcW w:w="2270" w:type="pct"/>
            <w:tcBorders>
              <w:top w:val="single" w:color="auto" w:sz="4" w:space="0"/>
              <w:left w:val="single" w:color="auto" w:sz="4" w:space="0"/>
              <w:bottom w:val="single" w:color="auto" w:sz="4" w:space="0"/>
              <w:right w:val="single" w:color="auto" w:sz="4" w:space="0"/>
            </w:tcBorders>
            <w:vAlign w:val="center"/>
          </w:tcPr>
          <w:p w14:paraId="0DCBBB01">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安全生产培训相关法规与政策；电气安全要求与措施；电工基础知识；触电危害及现场救护；防触电技术；电气防火与防爆；防雷与防静电；电气安全用具与安全标识；电工仪表和测量；电力系统与电气线路；变配电所的安全运行。</w:t>
            </w:r>
          </w:p>
        </w:tc>
      </w:tr>
      <w:tr w14:paraId="6B15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14:paraId="23D1D50B">
            <w:pPr>
              <w:jc w:val="center"/>
              <w:rPr>
                <w:rFonts w:ascii="仿宋" w:hAnsi="仿宋" w:eastAsia="仿宋"/>
                <w:szCs w:val="21"/>
              </w:rPr>
            </w:pPr>
            <w:r>
              <w:rPr>
                <w:rFonts w:hint="eastAsia" w:ascii="仿宋" w:hAnsi="仿宋" w:eastAsia="仿宋"/>
                <w:szCs w:val="21"/>
              </w:rPr>
              <w:t>2</w:t>
            </w:r>
          </w:p>
        </w:tc>
        <w:tc>
          <w:tcPr>
            <w:tcW w:w="631" w:type="pct"/>
            <w:tcBorders>
              <w:top w:val="single" w:color="auto" w:sz="4" w:space="0"/>
              <w:left w:val="single" w:color="auto" w:sz="4" w:space="0"/>
              <w:bottom w:val="single" w:color="auto" w:sz="4" w:space="0"/>
              <w:right w:val="single" w:color="auto" w:sz="4" w:space="0"/>
            </w:tcBorders>
            <w:vAlign w:val="center"/>
          </w:tcPr>
          <w:p w14:paraId="23DE16C1">
            <w:pPr>
              <w:adjustRightInd w:val="0"/>
              <w:snapToGrid w:val="0"/>
              <w:jc w:val="center"/>
              <w:rPr>
                <w:rFonts w:ascii="仿宋" w:hAnsi="仿宋" w:eastAsia="仿宋"/>
                <w:color w:val="000000"/>
                <w:spacing w:val="-20"/>
                <w:szCs w:val="21"/>
              </w:rPr>
            </w:pPr>
            <w:r>
              <w:rPr>
                <w:rFonts w:ascii="仿宋" w:hAnsi="仿宋" w:eastAsia="仿宋"/>
                <w:color w:val="000000"/>
                <w:szCs w:val="21"/>
              </w:rPr>
              <w:t>必修</w:t>
            </w:r>
          </w:p>
        </w:tc>
        <w:tc>
          <w:tcPr>
            <w:tcW w:w="2308" w:type="dxa"/>
            <w:tcBorders>
              <w:top w:val="single" w:color="auto" w:sz="4" w:space="0"/>
              <w:left w:val="single" w:color="auto" w:sz="4" w:space="0"/>
              <w:bottom w:val="single" w:color="auto" w:sz="4" w:space="0"/>
              <w:right w:val="single" w:color="auto" w:sz="4" w:space="0"/>
            </w:tcBorders>
            <w:vAlign w:val="center"/>
          </w:tcPr>
          <w:p w14:paraId="2C919BD4">
            <w:pPr>
              <w:keepNext w:val="0"/>
              <w:keepLines w:val="0"/>
              <w:widowControl/>
              <w:suppressLineNumbers w:val="0"/>
              <w:jc w:val="left"/>
              <w:textAlignment w:val="center"/>
              <w:rPr>
                <w:rFonts w:ascii="仿宋" w:hAnsi="仿宋" w:eastAsia="仿宋"/>
                <w:szCs w:val="21"/>
              </w:rPr>
            </w:pPr>
            <w:r>
              <w:rPr>
                <w:rFonts w:hint="eastAsia" w:ascii="宋体" w:hAnsi="宋体" w:eastAsia="宋体" w:cs="宋体"/>
                <w:i w:val="0"/>
                <w:iCs w:val="0"/>
                <w:color w:val="000000"/>
                <w:kern w:val="0"/>
                <w:sz w:val="18"/>
                <w:szCs w:val="18"/>
                <w:u w:val="none"/>
                <w:lang w:val="en-US" w:eastAsia="zh-CN" w:bidi="ar"/>
              </w:rPr>
              <w:t>高压电工特种作业操作证</w:t>
            </w:r>
          </w:p>
        </w:tc>
        <w:tc>
          <w:tcPr>
            <w:tcW w:w="955" w:type="dxa"/>
            <w:tcBorders>
              <w:top w:val="single" w:color="auto" w:sz="4" w:space="0"/>
              <w:left w:val="single" w:color="auto" w:sz="4" w:space="0"/>
              <w:bottom w:val="single" w:color="auto" w:sz="4" w:space="0"/>
              <w:right w:val="single" w:color="auto" w:sz="4" w:space="0"/>
            </w:tcBorders>
            <w:vAlign w:val="center"/>
          </w:tcPr>
          <w:p w14:paraId="0155DB54">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iCs w:val="0"/>
                <w:color w:val="000000"/>
                <w:kern w:val="0"/>
                <w:sz w:val="18"/>
                <w:szCs w:val="18"/>
                <w:u w:val="none"/>
                <w:lang w:val="en-US" w:eastAsia="zh-CN" w:bidi="ar"/>
              </w:rPr>
              <w:t xml:space="preserve">44 </w:t>
            </w:r>
          </w:p>
        </w:tc>
        <w:tc>
          <w:tcPr>
            <w:tcW w:w="2270" w:type="pct"/>
            <w:tcBorders>
              <w:top w:val="single" w:color="auto" w:sz="4" w:space="0"/>
              <w:left w:val="single" w:color="auto" w:sz="4" w:space="0"/>
              <w:bottom w:val="single" w:color="auto" w:sz="4" w:space="0"/>
              <w:right w:val="single" w:color="auto" w:sz="4" w:space="0"/>
            </w:tcBorders>
            <w:vAlign w:val="center"/>
          </w:tcPr>
          <w:p w14:paraId="01D5C818">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电工基础知识、电力系统基本知识、电力变压器、高压电器及成套配电装置、高压电力线路、电力系统过电压、继电保护自动装置与二次回路、电气安全技术；电工常用工具及电工仪表、电力变压器、高压电器及成套配电装置、高压电力线路、倒闸操作及事故处理、电气安全技术。</w:t>
            </w:r>
          </w:p>
        </w:tc>
      </w:tr>
      <w:tr w14:paraId="107B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14:paraId="1874069A">
            <w:pPr>
              <w:jc w:val="center"/>
              <w:rPr>
                <w:rFonts w:ascii="仿宋" w:hAnsi="仿宋" w:eastAsia="仿宋"/>
                <w:szCs w:val="21"/>
              </w:rPr>
            </w:pPr>
            <w:r>
              <w:rPr>
                <w:rFonts w:hint="eastAsia" w:ascii="仿宋" w:hAnsi="仿宋" w:eastAsia="仿宋"/>
                <w:szCs w:val="21"/>
              </w:rPr>
              <w:t>3</w:t>
            </w:r>
          </w:p>
        </w:tc>
        <w:tc>
          <w:tcPr>
            <w:tcW w:w="631" w:type="pct"/>
            <w:tcBorders>
              <w:top w:val="single" w:color="auto" w:sz="4" w:space="0"/>
              <w:left w:val="single" w:color="auto" w:sz="4" w:space="0"/>
              <w:bottom w:val="single" w:color="auto" w:sz="4" w:space="0"/>
              <w:right w:val="single" w:color="auto" w:sz="4" w:space="0"/>
            </w:tcBorders>
            <w:vAlign w:val="center"/>
          </w:tcPr>
          <w:p w14:paraId="5B3C367E">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2308" w:type="dxa"/>
            <w:tcBorders>
              <w:top w:val="single" w:color="auto" w:sz="4" w:space="0"/>
              <w:left w:val="single" w:color="auto" w:sz="4" w:space="0"/>
              <w:bottom w:val="single" w:color="auto" w:sz="4" w:space="0"/>
              <w:right w:val="single" w:color="auto" w:sz="4" w:space="0"/>
            </w:tcBorders>
            <w:vAlign w:val="center"/>
          </w:tcPr>
          <w:p w14:paraId="22CDB79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毕业设计</w:t>
            </w:r>
          </w:p>
        </w:tc>
        <w:tc>
          <w:tcPr>
            <w:tcW w:w="955" w:type="dxa"/>
            <w:tcBorders>
              <w:top w:val="single" w:color="auto" w:sz="4" w:space="0"/>
              <w:left w:val="single" w:color="auto" w:sz="4" w:space="0"/>
              <w:bottom w:val="single" w:color="auto" w:sz="4" w:space="0"/>
              <w:right w:val="single" w:color="auto" w:sz="4" w:space="0"/>
            </w:tcBorders>
            <w:vAlign w:val="center"/>
          </w:tcPr>
          <w:p w14:paraId="705158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120</w:t>
            </w:r>
          </w:p>
        </w:tc>
        <w:tc>
          <w:tcPr>
            <w:tcW w:w="4216" w:type="dxa"/>
            <w:tcBorders>
              <w:top w:val="single" w:color="auto" w:sz="4" w:space="0"/>
              <w:left w:val="single" w:color="auto" w:sz="4" w:space="0"/>
              <w:bottom w:val="single" w:color="auto" w:sz="4" w:space="0"/>
              <w:right w:val="single" w:color="auto" w:sz="4" w:space="0"/>
            </w:tcBorders>
            <w:vAlign w:val="center"/>
          </w:tcPr>
          <w:p w14:paraId="465ED61F">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综合运用所学专业知识；独立完成所选课题的毕业设计撰写任务；完成毕业设计成果。</w:t>
            </w:r>
          </w:p>
        </w:tc>
      </w:tr>
      <w:tr w14:paraId="0C83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14:paraId="5E681C4D">
            <w:pPr>
              <w:jc w:val="center"/>
              <w:rPr>
                <w:rFonts w:hint="eastAsia" w:ascii="仿宋" w:hAnsi="仿宋" w:eastAsia="仿宋"/>
                <w:szCs w:val="21"/>
                <w:lang w:eastAsia="zh-CN"/>
              </w:rPr>
            </w:pPr>
            <w:r>
              <w:rPr>
                <w:rFonts w:hint="eastAsia" w:ascii="仿宋" w:hAnsi="仿宋" w:eastAsia="仿宋"/>
                <w:szCs w:val="21"/>
                <w:lang w:val="en-US" w:eastAsia="zh-CN"/>
              </w:rPr>
              <w:t>4</w:t>
            </w:r>
          </w:p>
        </w:tc>
        <w:tc>
          <w:tcPr>
            <w:tcW w:w="631" w:type="pct"/>
            <w:tcBorders>
              <w:top w:val="single" w:color="auto" w:sz="4" w:space="0"/>
              <w:left w:val="single" w:color="auto" w:sz="4" w:space="0"/>
              <w:bottom w:val="single" w:color="auto" w:sz="4" w:space="0"/>
              <w:right w:val="single" w:color="auto" w:sz="4" w:space="0"/>
            </w:tcBorders>
            <w:vAlign w:val="center"/>
          </w:tcPr>
          <w:p w14:paraId="7E8B8752">
            <w:pPr>
              <w:adjustRightInd w:val="0"/>
              <w:snapToGrid w:val="0"/>
              <w:jc w:val="center"/>
              <w:rPr>
                <w:rFonts w:ascii="仿宋" w:hAnsi="仿宋" w:eastAsia="仿宋"/>
                <w:szCs w:val="21"/>
              </w:rPr>
            </w:pPr>
            <w:r>
              <w:rPr>
                <w:rFonts w:ascii="仿宋" w:hAnsi="仿宋" w:eastAsia="仿宋"/>
                <w:color w:val="000000"/>
                <w:szCs w:val="21"/>
              </w:rPr>
              <w:t>必修</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14:paraId="4E75A48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企业课程</w:t>
            </w:r>
          </w:p>
        </w:tc>
        <w:tc>
          <w:tcPr>
            <w:tcW w:w="955" w:type="dxa"/>
            <w:tcBorders>
              <w:top w:val="single" w:color="auto" w:sz="4" w:space="0"/>
              <w:left w:val="single" w:color="auto" w:sz="4" w:space="0"/>
              <w:bottom w:val="single" w:color="auto" w:sz="4" w:space="0"/>
              <w:right w:val="single" w:color="auto" w:sz="4" w:space="0"/>
            </w:tcBorders>
            <w:vAlign w:val="center"/>
          </w:tcPr>
          <w:p w14:paraId="6E772B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336</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14:paraId="535C4ADD">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熟悉企业的规章制度；安全生产要求；地铁车站和隧道设备的巡查、检修流程；机电设备的检修工艺要求等。</w:t>
            </w:r>
          </w:p>
        </w:tc>
      </w:tr>
      <w:tr w14:paraId="3561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14:paraId="17214BD0">
            <w:pPr>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631" w:type="pct"/>
            <w:tcBorders>
              <w:top w:val="single" w:color="auto" w:sz="4" w:space="0"/>
              <w:left w:val="single" w:color="auto" w:sz="4" w:space="0"/>
              <w:bottom w:val="single" w:color="auto" w:sz="4" w:space="0"/>
              <w:right w:val="single" w:color="auto" w:sz="4" w:space="0"/>
            </w:tcBorders>
            <w:vAlign w:val="center"/>
          </w:tcPr>
          <w:p w14:paraId="518F4CA4">
            <w:pPr>
              <w:adjustRightInd w:val="0"/>
              <w:snapToGrid w:val="0"/>
              <w:jc w:val="center"/>
              <w:rPr>
                <w:rFonts w:ascii="仿宋" w:hAnsi="仿宋" w:eastAsia="仿宋"/>
                <w:szCs w:val="21"/>
              </w:rPr>
            </w:pPr>
            <w:r>
              <w:rPr>
                <w:rFonts w:ascii="仿宋" w:hAnsi="仿宋" w:eastAsia="仿宋"/>
                <w:color w:val="000000"/>
                <w:szCs w:val="21"/>
              </w:rPr>
              <w:t>必修</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14:paraId="680C8FB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岗位实习</w:t>
            </w:r>
          </w:p>
        </w:tc>
        <w:tc>
          <w:tcPr>
            <w:tcW w:w="955" w:type="dxa"/>
            <w:tcBorders>
              <w:top w:val="single" w:color="auto" w:sz="4" w:space="0"/>
              <w:left w:val="single" w:color="auto" w:sz="4" w:space="0"/>
              <w:bottom w:val="single" w:color="auto" w:sz="4" w:space="0"/>
              <w:right w:val="single" w:color="auto" w:sz="4" w:space="0"/>
            </w:tcBorders>
            <w:vAlign w:val="center"/>
          </w:tcPr>
          <w:p w14:paraId="7C9C69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384</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14:paraId="739816E3">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低压电气检修岗；</w:t>
            </w:r>
          </w:p>
          <w:p w14:paraId="67B2BB1D">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站台门检修岗；</w:t>
            </w:r>
          </w:p>
          <w:p w14:paraId="09B626E3">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电扶梯检修岗；</w:t>
            </w:r>
          </w:p>
          <w:p w14:paraId="01B606E4">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自动售检票检修岗；</w:t>
            </w:r>
          </w:p>
          <w:p w14:paraId="746F8020">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环控与消防检修岗。</w:t>
            </w:r>
          </w:p>
        </w:tc>
      </w:tr>
    </w:tbl>
    <w:p w14:paraId="04B73619">
      <w:pPr>
        <w:spacing w:before="50"/>
        <w:ind w:firstLine="300" w:firstLineChars="100"/>
        <w:rPr>
          <w:rFonts w:ascii="黑体" w:hAnsi="黑体" w:eastAsia="黑体"/>
          <w:sz w:val="30"/>
          <w:szCs w:val="30"/>
        </w:rPr>
      </w:pPr>
      <w:r>
        <w:rPr>
          <w:rFonts w:hint="eastAsia" w:ascii="黑体" w:hAnsi="黑体" w:eastAsia="黑体"/>
          <w:sz w:val="30"/>
          <w:szCs w:val="30"/>
        </w:rPr>
        <w:t>七、教学进程总体安排</w:t>
      </w:r>
    </w:p>
    <w:p w14:paraId="2EE7B032">
      <w:pPr>
        <w:ind w:firstLine="281" w:firstLineChars="100"/>
        <w:rPr>
          <w:rFonts w:ascii="仿宋" w:hAnsi="仿宋" w:eastAsia="仿宋"/>
          <w:b/>
          <w:color w:val="000000"/>
          <w:sz w:val="28"/>
          <w:szCs w:val="28"/>
        </w:rPr>
      </w:pPr>
      <w:r>
        <w:rPr>
          <w:rFonts w:hint="eastAsia" w:ascii="仿宋" w:hAnsi="仿宋" w:eastAsia="仿宋"/>
          <w:b/>
          <w:sz w:val="28"/>
          <w:szCs w:val="28"/>
        </w:rPr>
        <w:t>（一）教学总周数分配表</w:t>
      </w:r>
    </w:p>
    <w:p w14:paraId="46865A29">
      <w:pPr>
        <w:pStyle w:val="15"/>
        <w:spacing w:line="300" w:lineRule="auto"/>
        <w:rPr>
          <w:rFonts w:ascii="宋体" w:hAnsi="宋体"/>
          <w:sz w:val="24"/>
          <w:szCs w:val="24"/>
        </w:rPr>
      </w:pPr>
    </w:p>
    <w:p w14:paraId="48F315E1">
      <w:pPr>
        <w:pStyle w:val="15"/>
        <w:spacing w:line="300" w:lineRule="auto"/>
        <w:ind w:firstLine="3120" w:firstLineChars="1300"/>
        <w:rPr>
          <w:rFonts w:hint="eastAsia" w:ascii="仿宋" w:hAnsi="仿宋" w:eastAsia="仿宋"/>
          <w:b/>
          <w:sz w:val="28"/>
          <w:szCs w:val="28"/>
        </w:rPr>
      </w:pPr>
      <w:r>
        <w:rPr>
          <w:rFonts w:hint="eastAsia" w:ascii="仿宋" w:hAnsi="仿宋" w:eastAsia="仿宋"/>
          <w:sz w:val="24"/>
          <w:szCs w:val="24"/>
        </w:rPr>
        <w:t>表</w:t>
      </w:r>
      <w:r>
        <w:rPr>
          <w:rFonts w:hint="eastAsia" w:ascii="仿宋" w:hAnsi="仿宋" w:eastAsia="仿宋"/>
          <w:sz w:val="24"/>
          <w:szCs w:val="24"/>
          <w:lang w:val="en-US" w:eastAsia="zh-CN"/>
        </w:rPr>
        <w:t>9</w:t>
      </w:r>
      <w:r>
        <w:rPr>
          <w:rFonts w:hint="eastAsia" w:ascii="仿宋" w:hAnsi="仿宋" w:eastAsia="仿宋"/>
          <w:sz w:val="24"/>
          <w:szCs w:val="24"/>
        </w:rPr>
        <w:t xml:space="preserve">  </w:t>
      </w:r>
      <w:r>
        <w:rPr>
          <w:rFonts w:hint="eastAsia" w:ascii="仿宋" w:hAnsi="仿宋" w:eastAsia="仿宋"/>
          <w:bCs/>
          <w:sz w:val="24"/>
          <w:szCs w:val="24"/>
        </w:rPr>
        <w:t xml:space="preserve">教学活动时间分配表          </w:t>
      </w:r>
      <w:r>
        <w:rPr>
          <w:rFonts w:hint="eastAsia" w:ascii="仿宋" w:hAnsi="仿宋" w:eastAsia="仿宋" w:cs="宋体"/>
          <w:kern w:val="0"/>
        </w:rPr>
        <w:t>（单位：周）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636"/>
        <w:gridCol w:w="636"/>
        <w:gridCol w:w="799"/>
        <w:gridCol w:w="636"/>
        <w:gridCol w:w="1128"/>
        <w:gridCol w:w="567"/>
        <w:gridCol w:w="850"/>
        <w:gridCol w:w="851"/>
        <w:gridCol w:w="992"/>
        <w:gridCol w:w="901"/>
      </w:tblGrid>
      <w:tr w14:paraId="225C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vAlign w:val="center"/>
          </w:tcPr>
          <w:p w14:paraId="1FF83C24">
            <w:pPr>
              <w:widowControl/>
              <w:spacing w:line="0" w:lineRule="atLeast"/>
              <w:jc w:val="center"/>
              <w:rPr>
                <w:rFonts w:hint="eastAsia" w:ascii="仿宋" w:hAnsi="仿宋" w:eastAsia="仿宋" w:cs="仿宋"/>
                <w:kern w:val="0"/>
                <w:szCs w:val="21"/>
              </w:rPr>
            </w:pPr>
            <w:r>
              <w:rPr>
                <w:rFonts w:hint="eastAsia" w:ascii="仿宋" w:hAnsi="仿宋" w:eastAsia="仿宋" w:cs="仿宋"/>
                <w:kern w:val="0"/>
                <w:szCs w:val="21"/>
              </w:rPr>
              <w:t>学年</w:t>
            </w:r>
          </w:p>
        </w:tc>
        <w:tc>
          <w:tcPr>
            <w:tcW w:w="0" w:type="auto"/>
            <w:vMerge w:val="restart"/>
            <w:vAlign w:val="center"/>
          </w:tcPr>
          <w:p w14:paraId="5853D421">
            <w:pPr>
              <w:widowControl/>
              <w:spacing w:line="0" w:lineRule="atLeast"/>
              <w:jc w:val="center"/>
              <w:rPr>
                <w:rFonts w:hint="eastAsia" w:ascii="仿宋" w:hAnsi="仿宋" w:eastAsia="仿宋" w:cs="仿宋"/>
                <w:kern w:val="0"/>
                <w:szCs w:val="21"/>
              </w:rPr>
            </w:pPr>
            <w:r>
              <w:rPr>
                <w:rFonts w:hint="eastAsia" w:ascii="仿宋" w:hAnsi="仿宋" w:eastAsia="仿宋" w:cs="仿宋"/>
                <w:kern w:val="0"/>
                <w:szCs w:val="21"/>
              </w:rPr>
              <w:t>学期</w:t>
            </w:r>
          </w:p>
        </w:tc>
        <w:tc>
          <w:tcPr>
            <w:tcW w:w="0" w:type="auto"/>
            <w:vMerge w:val="restart"/>
            <w:vAlign w:val="center"/>
          </w:tcPr>
          <w:p w14:paraId="7AC369DA">
            <w:pPr>
              <w:spacing w:line="0" w:lineRule="atLeast"/>
              <w:jc w:val="center"/>
              <w:rPr>
                <w:rFonts w:hint="eastAsia" w:ascii="仿宋" w:hAnsi="仿宋" w:eastAsia="仿宋" w:cs="仿宋"/>
                <w:kern w:val="0"/>
                <w:szCs w:val="21"/>
              </w:rPr>
            </w:pPr>
            <w:r>
              <w:rPr>
                <w:rFonts w:hint="eastAsia" w:ascii="仿宋" w:hAnsi="仿宋" w:eastAsia="仿宋" w:cs="仿宋"/>
                <w:kern w:val="0"/>
                <w:szCs w:val="21"/>
              </w:rPr>
              <w:t>学期</w:t>
            </w:r>
          </w:p>
          <w:p w14:paraId="59D8A693">
            <w:pPr>
              <w:spacing w:line="0" w:lineRule="atLeast"/>
              <w:jc w:val="center"/>
              <w:rPr>
                <w:rFonts w:hint="eastAsia" w:ascii="仿宋" w:hAnsi="仿宋" w:eastAsia="仿宋" w:cs="仿宋"/>
                <w:kern w:val="0"/>
                <w:szCs w:val="21"/>
              </w:rPr>
            </w:pPr>
            <w:r>
              <w:rPr>
                <w:rFonts w:hint="eastAsia" w:ascii="仿宋" w:hAnsi="仿宋" w:eastAsia="仿宋" w:cs="仿宋"/>
                <w:kern w:val="0"/>
                <w:szCs w:val="21"/>
              </w:rPr>
              <w:t>周数</w:t>
            </w:r>
          </w:p>
        </w:tc>
        <w:tc>
          <w:tcPr>
            <w:tcW w:w="0" w:type="auto"/>
            <w:gridSpan w:val="8"/>
            <w:vAlign w:val="center"/>
          </w:tcPr>
          <w:p w14:paraId="4AE953C0">
            <w:pPr>
              <w:widowControl/>
              <w:spacing w:line="0" w:lineRule="atLeast"/>
              <w:jc w:val="center"/>
              <w:rPr>
                <w:rFonts w:hint="eastAsia" w:ascii="仿宋" w:hAnsi="仿宋" w:eastAsia="仿宋" w:cs="仿宋"/>
                <w:kern w:val="0"/>
                <w:szCs w:val="21"/>
              </w:rPr>
            </w:pPr>
            <w:r>
              <w:rPr>
                <w:rFonts w:hint="eastAsia" w:ascii="仿宋" w:hAnsi="仿宋" w:eastAsia="仿宋" w:cs="仿宋"/>
                <w:kern w:val="0"/>
                <w:szCs w:val="21"/>
              </w:rPr>
              <w:t>教    学    周    数    分   配</w:t>
            </w:r>
          </w:p>
        </w:tc>
      </w:tr>
      <w:tr w14:paraId="6950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14:paraId="46761446">
            <w:pPr>
              <w:spacing w:line="0" w:lineRule="atLeast"/>
              <w:rPr>
                <w:rFonts w:hint="eastAsia" w:ascii="仿宋" w:hAnsi="仿宋" w:eastAsia="仿宋" w:cs="仿宋"/>
                <w:szCs w:val="21"/>
              </w:rPr>
            </w:pPr>
          </w:p>
        </w:tc>
        <w:tc>
          <w:tcPr>
            <w:tcW w:w="0" w:type="auto"/>
            <w:vMerge w:val="continue"/>
            <w:vAlign w:val="center"/>
          </w:tcPr>
          <w:p w14:paraId="714ABED3">
            <w:pPr>
              <w:spacing w:line="0" w:lineRule="atLeast"/>
              <w:rPr>
                <w:rFonts w:hint="eastAsia" w:ascii="仿宋" w:hAnsi="仿宋" w:eastAsia="仿宋" w:cs="仿宋"/>
                <w:szCs w:val="21"/>
              </w:rPr>
            </w:pPr>
          </w:p>
        </w:tc>
        <w:tc>
          <w:tcPr>
            <w:tcW w:w="0" w:type="auto"/>
            <w:vMerge w:val="continue"/>
            <w:vAlign w:val="center"/>
          </w:tcPr>
          <w:p w14:paraId="3CAC0E54">
            <w:pPr>
              <w:widowControl/>
              <w:spacing w:line="0" w:lineRule="atLeast"/>
              <w:jc w:val="center"/>
              <w:rPr>
                <w:rFonts w:hint="eastAsia" w:ascii="仿宋" w:hAnsi="仿宋" w:eastAsia="仿宋" w:cs="仿宋"/>
                <w:kern w:val="0"/>
                <w:szCs w:val="21"/>
              </w:rPr>
            </w:pPr>
          </w:p>
        </w:tc>
        <w:tc>
          <w:tcPr>
            <w:tcW w:w="0" w:type="auto"/>
            <w:vAlign w:val="center"/>
          </w:tcPr>
          <w:p w14:paraId="37D33BB8">
            <w:pPr>
              <w:widowControl/>
              <w:spacing w:line="0" w:lineRule="atLeast"/>
              <w:jc w:val="center"/>
              <w:rPr>
                <w:rFonts w:hint="eastAsia" w:ascii="仿宋" w:hAnsi="仿宋" w:eastAsia="仿宋" w:cs="仿宋"/>
                <w:kern w:val="0"/>
                <w:szCs w:val="21"/>
              </w:rPr>
            </w:pPr>
            <w:r>
              <w:rPr>
                <w:rFonts w:hint="eastAsia" w:ascii="仿宋" w:hAnsi="仿宋" w:eastAsia="仿宋" w:cs="仿宋"/>
                <w:kern w:val="0"/>
                <w:szCs w:val="21"/>
              </w:rPr>
              <w:t>教学周</w:t>
            </w:r>
          </w:p>
        </w:tc>
        <w:tc>
          <w:tcPr>
            <w:tcW w:w="0" w:type="auto"/>
            <w:vAlign w:val="center"/>
          </w:tcPr>
          <w:p w14:paraId="7C85C8C1">
            <w:pPr>
              <w:widowControl/>
              <w:spacing w:line="0" w:lineRule="atLeast"/>
              <w:jc w:val="center"/>
              <w:rPr>
                <w:rFonts w:hint="eastAsia" w:ascii="仿宋" w:hAnsi="仿宋" w:eastAsia="仿宋" w:cs="仿宋"/>
                <w:kern w:val="0"/>
                <w:szCs w:val="21"/>
              </w:rPr>
            </w:pPr>
            <w:r>
              <w:rPr>
                <w:rFonts w:hint="eastAsia" w:ascii="仿宋" w:hAnsi="仿宋" w:eastAsia="仿宋" w:cs="仿宋"/>
                <w:kern w:val="0"/>
                <w:szCs w:val="21"/>
              </w:rPr>
              <w:t>考试</w:t>
            </w:r>
          </w:p>
        </w:tc>
        <w:tc>
          <w:tcPr>
            <w:tcW w:w="1128" w:type="dxa"/>
            <w:vAlign w:val="center"/>
          </w:tcPr>
          <w:p w14:paraId="1EA741AA">
            <w:pPr>
              <w:widowControl/>
              <w:spacing w:line="0" w:lineRule="atLeast"/>
              <w:jc w:val="center"/>
              <w:rPr>
                <w:rFonts w:hint="eastAsia" w:ascii="仿宋" w:hAnsi="仿宋" w:eastAsia="仿宋" w:cs="仿宋"/>
                <w:kern w:val="0"/>
                <w:szCs w:val="21"/>
              </w:rPr>
            </w:pPr>
            <w:r>
              <w:rPr>
                <w:rFonts w:hint="eastAsia" w:ascii="仿宋" w:hAnsi="仿宋" w:eastAsia="仿宋" w:cs="仿宋"/>
                <w:kern w:val="0"/>
                <w:szCs w:val="21"/>
              </w:rPr>
              <w:t>入学教育/军训</w:t>
            </w:r>
          </w:p>
        </w:tc>
        <w:tc>
          <w:tcPr>
            <w:tcW w:w="567" w:type="dxa"/>
            <w:vAlign w:val="center"/>
          </w:tcPr>
          <w:p w14:paraId="04A8914B">
            <w:pPr>
              <w:widowControl/>
              <w:spacing w:line="0" w:lineRule="atLeast"/>
              <w:jc w:val="center"/>
              <w:rPr>
                <w:rFonts w:hint="eastAsia" w:ascii="仿宋" w:hAnsi="仿宋" w:eastAsia="仿宋" w:cs="仿宋"/>
                <w:kern w:val="0"/>
                <w:szCs w:val="21"/>
              </w:rPr>
            </w:pPr>
            <w:r>
              <w:rPr>
                <w:rFonts w:hint="eastAsia" w:ascii="仿宋" w:hAnsi="仿宋" w:eastAsia="仿宋" w:cs="仿宋"/>
                <w:kern w:val="0"/>
                <w:szCs w:val="21"/>
              </w:rPr>
              <w:t>劳动</w:t>
            </w:r>
          </w:p>
        </w:tc>
        <w:tc>
          <w:tcPr>
            <w:tcW w:w="850" w:type="dxa"/>
            <w:vAlign w:val="center"/>
          </w:tcPr>
          <w:p w14:paraId="4D44A008">
            <w:pPr>
              <w:widowControl/>
              <w:spacing w:line="0" w:lineRule="atLeast"/>
              <w:jc w:val="center"/>
              <w:rPr>
                <w:rFonts w:hint="eastAsia" w:ascii="仿宋" w:hAnsi="仿宋" w:eastAsia="仿宋" w:cs="仿宋"/>
                <w:kern w:val="0"/>
                <w:szCs w:val="21"/>
              </w:rPr>
            </w:pPr>
            <w:r>
              <w:rPr>
                <w:rFonts w:hint="eastAsia" w:ascii="仿宋" w:hAnsi="仿宋" w:eastAsia="仿宋" w:cs="仿宋"/>
                <w:kern w:val="0"/>
                <w:szCs w:val="21"/>
              </w:rPr>
              <w:t>毕业设计</w:t>
            </w:r>
          </w:p>
        </w:tc>
        <w:tc>
          <w:tcPr>
            <w:tcW w:w="851" w:type="dxa"/>
            <w:vAlign w:val="center"/>
          </w:tcPr>
          <w:p w14:paraId="597C760C">
            <w:pPr>
              <w:widowControl/>
              <w:spacing w:line="0" w:lineRule="atLeast"/>
              <w:jc w:val="center"/>
              <w:rPr>
                <w:rFonts w:hint="eastAsia" w:ascii="仿宋" w:hAnsi="仿宋" w:eastAsia="仿宋" w:cs="仿宋"/>
                <w:kern w:val="0"/>
                <w:szCs w:val="21"/>
              </w:rPr>
            </w:pPr>
            <w:r>
              <w:rPr>
                <w:rFonts w:hint="eastAsia" w:ascii="仿宋" w:hAnsi="仿宋" w:eastAsia="仿宋" w:cs="仿宋"/>
                <w:kern w:val="0"/>
                <w:szCs w:val="21"/>
              </w:rPr>
              <w:t>企业课程</w:t>
            </w:r>
          </w:p>
        </w:tc>
        <w:tc>
          <w:tcPr>
            <w:tcW w:w="992" w:type="dxa"/>
            <w:vAlign w:val="center"/>
          </w:tcPr>
          <w:p w14:paraId="732CCF45">
            <w:pPr>
              <w:widowControl/>
              <w:spacing w:line="0" w:lineRule="atLeast"/>
              <w:jc w:val="center"/>
              <w:rPr>
                <w:rFonts w:hint="eastAsia" w:ascii="仿宋" w:hAnsi="仿宋" w:eastAsia="仿宋" w:cs="仿宋"/>
                <w:kern w:val="0"/>
                <w:szCs w:val="21"/>
              </w:rPr>
            </w:pPr>
            <w:r>
              <w:rPr>
                <w:rFonts w:hint="eastAsia" w:ascii="仿宋" w:hAnsi="仿宋" w:eastAsia="仿宋" w:cs="仿宋"/>
                <w:kern w:val="0"/>
                <w:szCs w:val="21"/>
              </w:rPr>
              <w:t>顶岗实习</w:t>
            </w:r>
          </w:p>
        </w:tc>
        <w:tc>
          <w:tcPr>
            <w:tcW w:w="901" w:type="dxa"/>
            <w:vAlign w:val="center"/>
          </w:tcPr>
          <w:p w14:paraId="1247962E">
            <w:pPr>
              <w:widowControl/>
              <w:spacing w:line="0" w:lineRule="atLeast"/>
              <w:jc w:val="center"/>
              <w:rPr>
                <w:rFonts w:hint="eastAsia" w:ascii="仿宋" w:hAnsi="仿宋" w:eastAsia="仿宋" w:cs="仿宋"/>
                <w:kern w:val="0"/>
                <w:szCs w:val="21"/>
              </w:rPr>
            </w:pPr>
            <w:r>
              <w:rPr>
                <w:rFonts w:hint="eastAsia" w:ascii="仿宋" w:hAnsi="仿宋" w:eastAsia="仿宋" w:cs="仿宋"/>
                <w:kern w:val="0"/>
                <w:szCs w:val="21"/>
              </w:rPr>
              <w:t>机动</w:t>
            </w:r>
          </w:p>
        </w:tc>
      </w:tr>
      <w:tr w14:paraId="1B29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vAlign w:val="center"/>
          </w:tcPr>
          <w:p w14:paraId="765BB920">
            <w:pPr>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一</w:t>
            </w:r>
          </w:p>
        </w:tc>
        <w:tc>
          <w:tcPr>
            <w:tcW w:w="0" w:type="auto"/>
            <w:vAlign w:val="center"/>
          </w:tcPr>
          <w:p w14:paraId="75EE14D6">
            <w:pPr>
              <w:spacing w:line="0" w:lineRule="atLeast"/>
              <w:jc w:val="center"/>
              <w:rPr>
                <w:rFonts w:hint="eastAsia" w:ascii="仿宋" w:hAnsi="仿宋" w:eastAsia="仿宋" w:cs="仿宋"/>
                <w:szCs w:val="21"/>
              </w:rPr>
            </w:pPr>
            <w:r>
              <w:rPr>
                <w:rFonts w:hint="eastAsia" w:ascii="仿宋" w:hAnsi="仿宋" w:eastAsia="仿宋" w:cs="仿宋"/>
                <w:szCs w:val="21"/>
              </w:rPr>
              <w:t>1</w:t>
            </w:r>
          </w:p>
        </w:tc>
        <w:tc>
          <w:tcPr>
            <w:tcW w:w="0" w:type="auto"/>
            <w:vAlign w:val="center"/>
          </w:tcPr>
          <w:p w14:paraId="08D9E009">
            <w:pPr>
              <w:widowControl/>
              <w:spacing w:line="0" w:lineRule="atLeast"/>
              <w:jc w:val="center"/>
              <w:rPr>
                <w:rFonts w:hint="eastAsia" w:ascii="仿宋" w:hAnsi="仿宋" w:eastAsia="仿宋" w:cs="仿宋"/>
                <w:kern w:val="0"/>
                <w:szCs w:val="21"/>
              </w:rPr>
            </w:pPr>
            <w:r>
              <w:rPr>
                <w:rFonts w:hint="eastAsia" w:ascii="仿宋" w:hAnsi="仿宋" w:eastAsia="仿宋" w:cs="仿宋"/>
                <w:kern w:val="0"/>
                <w:szCs w:val="21"/>
              </w:rPr>
              <w:t>20</w:t>
            </w:r>
          </w:p>
        </w:tc>
        <w:tc>
          <w:tcPr>
            <w:tcW w:w="799" w:type="dxa"/>
            <w:vAlign w:val="center"/>
          </w:tcPr>
          <w:p w14:paraId="22278545">
            <w:pPr>
              <w:spacing w:line="0" w:lineRule="atLeast"/>
              <w:jc w:val="center"/>
              <w:rPr>
                <w:rFonts w:hint="eastAsia" w:ascii="仿宋" w:hAnsi="仿宋" w:eastAsia="仿宋" w:cs="仿宋"/>
                <w:kern w:val="0"/>
                <w:szCs w:val="21"/>
                <w:lang w:val="en-US" w:eastAsia="zh-CN"/>
              </w:rPr>
            </w:pPr>
            <w:r>
              <w:rPr>
                <w:rFonts w:hint="eastAsia" w:ascii="仿宋" w:hAnsi="仿宋" w:eastAsia="仿宋"/>
                <w:kern w:val="0"/>
                <w:szCs w:val="21"/>
              </w:rPr>
              <w:t>15</w:t>
            </w:r>
          </w:p>
        </w:tc>
        <w:tc>
          <w:tcPr>
            <w:tcW w:w="0" w:type="auto"/>
            <w:vAlign w:val="center"/>
          </w:tcPr>
          <w:p w14:paraId="6B134628">
            <w:pPr>
              <w:spacing w:line="0" w:lineRule="atLeast"/>
              <w:jc w:val="center"/>
              <w:rPr>
                <w:rFonts w:hint="eastAsia" w:ascii="仿宋" w:hAnsi="仿宋" w:eastAsia="仿宋" w:cs="仿宋"/>
                <w:kern w:val="0"/>
                <w:szCs w:val="21"/>
              </w:rPr>
            </w:pPr>
            <w:r>
              <w:rPr>
                <w:rFonts w:hint="eastAsia" w:ascii="仿宋" w:hAnsi="仿宋" w:eastAsia="仿宋" w:cs="仿宋"/>
                <w:kern w:val="0"/>
                <w:szCs w:val="21"/>
              </w:rPr>
              <w:t>1</w:t>
            </w:r>
          </w:p>
        </w:tc>
        <w:tc>
          <w:tcPr>
            <w:tcW w:w="1128" w:type="dxa"/>
            <w:vAlign w:val="center"/>
          </w:tcPr>
          <w:p w14:paraId="5082C12C">
            <w:pPr>
              <w:spacing w:line="0" w:lineRule="atLeast"/>
              <w:jc w:val="center"/>
              <w:rPr>
                <w:rFonts w:hint="eastAsia" w:ascii="仿宋" w:hAnsi="仿宋" w:eastAsia="仿宋" w:cs="仿宋"/>
                <w:kern w:val="0"/>
                <w:szCs w:val="21"/>
              </w:rPr>
            </w:pPr>
            <w:r>
              <w:rPr>
                <w:rFonts w:hint="eastAsia" w:ascii="仿宋" w:hAnsi="仿宋" w:eastAsia="仿宋" w:cs="仿宋"/>
                <w:kern w:val="0"/>
                <w:szCs w:val="21"/>
              </w:rPr>
              <w:t>3</w:t>
            </w:r>
          </w:p>
        </w:tc>
        <w:tc>
          <w:tcPr>
            <w:tcW w:w="567" w:type="dxa"/>
            <w:vAlign w:val="center"/>
          </w:tcPr>
          <w:p w14:paraId="4BD85AAD">
            <w:pPr>
              <w:spacing w:line="0" w:lineRule="atLeast"/>
              <w:jc w:val="center"/>
              <w:rPr>
                <w:rFonts w:hint="eastAsia" w:ascii="仿宋" w:hAnsi="仿宋" w:eastAsia="仿宋" w:cs="仿宋"/>
                <w:kern w:val="0"/>
                <w:szCs w:val="21"/>
                <w:lang w:val="en-US" w:eastAsia="zh-CN"/>
              </w:rPr>
            </w:pPr>
          </w:p>
        </w:tc>
        <w:tc>
          <w:tcPr>
            <w:tcW w:w="850" w:type="dxa"/>
            <w:vAlign w:val="center"/>
          </w:tcPr>
          <w:p w14:paraId="45BD241C">
            <w:pPr>
              <w:spacing w:line="0" w:lineRule="atLeast"/>
              <w:jc w:val="center"/>
              <w:rPr>
                <w:rFonts w:hint="eastAsia" w:ascii="仿宋" w:hAnsi="仿宋" w:eastAsia="仿宋" w:cs="仿宋"/>
                <w:kern w:val="0"/>
                <w:szCs w:val="21"/>
              </w:rPr>
            </w:pPr>
          </w:p>
        </w:tc>
        <w:tc>
          <w:tcPr>
            <w:tcW w:w="851" w:type="dxa"/>
            <w:vAlign w:val="center"/>
          </w:tcPr>
          <w:p w14:paraId="1BB69D02">
            <w:pPr>
              <w:spacing w:line="0" w:lineRule="atLeast"/>
              <w:jc w:val="center"/>
              <w:rPr>
                <w:rFonts w:hint="eastAsia" w:ascii="仿宋" w:hAnsi="仿宋" w:eastAsia="仿宋" w:cs="仿宋"/>
                <w:kern w:val="0"/>
                <w:szCs w:val="21"/>
              </w:rPr>
            </w:pPr>
          </w:p>
        </w:tc>
        <w:tc>
          <w:tcPr>
            <w:tcW w:w="992" w:type="dxa"/>
            <w:vAlign w:val="center"/>
          </w:tcPr>
          <w:p w14:paraId="1EDDFEB0">
            <w:pPr>
              <w:spacing w:line="0" w:lineRule="atLeast"/>
              <w:jc w:val="center"/>
              <w:rPr>
                <w:rFonts w:hint="eastAsia" w:ascii="仿宋" w:hAnsi="仿宋" w:eastAsia="仿宋" w:cs="仿宋"/>
                <w:kern w:val="0"/>
                <w:szCs w:val="21"/>
              </w:rPr>
            </w:pPr>
          </w:p>
        </w:tc>
        <w:tc>
          <w:tcPr>
            <w:tcW w:w="901" w:type="dxa"/>
          </w:tcPr>
          <w:p w14:paraId="25BFAE64">
            <w:pPr>
              <w:spacing w:line="0" w:lineRule="atLeast"/>
              <w:jc w:val="center"/>
              <w:rPr>
                <w:rFonts w:hint="eastAsia" w:ascii="仿宋" w:hAnsi="仿宋" w:eastAsia="仿宋" w:cs="仿宋"/>
                <w:kern w:val="0"/>
                <w:szCs w:val="21"/>
              </w:rPr>
            </w:pPr>
            <w:r>
              <w:rPr>
                <w:rFonts w:hint="eastAsia" w:ascii="仿宋" w:hAnsi="仿宋" w:eastAsia="仿宋" w:cs="仿宋"/>
                <w:kern w:val="0"/>
                <w:szCs w:val="21"/>
              </w:rPr>
              <w:t>1</w:t>
            </w:r>
          </w:p>
        </w:tc>
      </w:tr>
      <w:tr w14:paraId="1A40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14:paraId="2252F333">
            <w:pPr>
              <w:spacing w:line="0" w:lineRule="atLeast"/>
              <w:jc w:val="center"/>
              <w:rPr>
                <w:rFonts w:hint="eastAsia" w:ascii="仿宋" w:hAnsi="仿宋" w:eastAsia="仿宋" w:cs="仿宋"/>
                <w:color w:val="000000"/>
                <w:szCs w:val="21"/>
              </w:rPr>
            </w:pPr>
          </w:p>
        </w:tc>
        <w:tc>
          <w:tcPr>
            <w:tcW w:w="0" w:type="auto"/>
            <w:vAlign w:val="center"/>
          </w:tcPr>
          <w:p w14:paraId="7C6E6E18">
            <w:pPr>
              <w:spacing w:line="0" w:lineRule="atLeast"/>
              <w:jc w:val="center"/>
              <w:rPr>
                <w:rFonts w:hint="eastAsia" w:ascii="仿宋" w:hAnsi="仿宋" w:eastAsia="仿宋" w:cs="仿宋"/>
                <w:szCs w:val="21"/>
              </w:rPr>
            </w:pPr>
            <w:r>
              <w:rPr>
                <w:rFonts w:hint="eastAsia" w:ascii="仿宋" w:hAnsi="仿宋" w:eastAsia="仿宋" w:cs="仿宋"/>
                <w:szCs w:val="21"/>
              </w:rPr>
              <w:t>2</w:t>
            </w:r>
          </w:p>
        </w:tc>
        <w:tc>
          <w:tcPr>
            <w:tcW w:w="0" w:type="auto"/>
            <w:vAlign w:val="center"/>
          </w:tcPr>
          <w:p w14:paraId="05AFF902">
            <w:pPr>
              <w:widowControl/>
              <w:spacing w:line="0" w:lineRule="atLeast"/>
              <w:jc w:val="center"/>
              <w:rPr>
                <w:rFonts w:hint="eastAsia" w:ascii="仿宋" w:hAnsi="仿宋" w:eastAsia="仿宋" w:cs="仿宋"/>
                <w:kern w:val="0"/>
                <w:szCs w:val="21"/>
              </w:rPr>
            </w:pPr>
            <w:r>
              <w:rPr>
                <w:rFonts w:hint="eastAsia" w:ascii="仿宋" w:hAnsi="仿宋" w:eastAsia="仿宋" w:cs="仿宋"/>
                <w:kern w:val="0"/>
                <w:szCs w:val="21"/>
              </w:rPr>
              <w:t>20</w:t>
            </w:r>
          </w:p>
        </w:tc>
        <w:tc>
          <w:tcPr>
            <w:tcW w:w="799" w:type="dxa"/>
            <w:vAlign w:val="center"/>
          </w:tcPr>
          <w:p w14:paraId="326BBC27">
            <w:pPr>
              <w:spacing w:line="0" w:lineRule="atLeast"/>
              <w:jc w:val="center"/>
              <w:rPr>
                <w:rFonts w:hint="eastAsia" w:ascii="仿宋" w:hAnsi="仿宋" w:eastAsia="仿宋" w:cs="仿宋"/>
                <w:kern w:val="0"/>
                <w:szCs w:val="21"/>
              </w:rPr>
            </w:pPr>
            <w:r>
              <w:rPr>
                <w:rFonts w:hint="eastAsia" w:ascii="仿宋" w:hAnsi="仿宋" w:eastAsia="仿宋"/>
                <w:kern w:val="0"/>
                <w:szCs w:val="21"/>
              </w:rPr>
              <w:t>18</w:t>
            </w:r>
          </w:p>
        </w:tc>
        <w:tc>
          <w:tcPr>
            <w:tcW w:w="0" w:type="auto"/>
            <w:vAlign w:val="center"/>
          </w:tcPr>
          <w:p w14:paraId="201F2FA0">
            <w:pPr>
              <w:spacing w:line="0" w:lineRule="atLeast"/>
              <w:jc w:val="center"/>
              <w:rPr>
                <w:rFonts w:hint="eastAsia" w:ascii="仿宋" w:hAnsi="仿宋" w:eastAsia="仿宋" w:cs="仿宋"/>
                <w:kern w:val="0"/>
                <w:szCs w:val="21"/>
              </w:rPr>
            </w:pPr>
            <w:r>
              <w:rPr>
                <w:rFonts w:hint="eastAsia" w:ascii="仿宋" w:hAnsi="仿宋" w:eastAsia="仿宋" w:cs="仿宋"/>
                <w:kern w:val="0"/>
                <w:szCs w:val="21"/>
              </w:rPr>
              <w:t>1</w:t>
            </w:r>
          </w:p>
        </w:tc>
        <w:tc>
          <w:tcPr>
            <w:tcW w:w="1128" w:type="dxa"/>
            <w:vAlign w:val="center"/>
          </w:tcPr>
          <w:p w14:paraId="4A5B3C6F">
            <w:pPr>
              <w:spacing w:line="0" w:lineRule="atLeast"/>
              <w:jc w:val="center"/>
              <w:rPr>
                <w:rFonts w:hint="eastAsia" w:ascii="仿宋" w:hAnsi="仿宋" w:eastAsia="仿宋" w:cs="仿宋"/>
                <w:kern w:val="0"/>
                <w:szCs w:val="21"/>
              </w:rPr>
            </w:pPr>
          </w:p>
        </w:tc>
        <w:tc>
          <w:tcPr>
            <w:tcW w:w="567" w:type="dxa"/>
            <w:vAlign w:val="center"/>
          </w:tcPr>
          <w:p w14:paraId="38FE496C">
            <w:pPr>
              <w:spacing w:line="0"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850" w:type="dxa"/>
            <w:vAlign w:val="center"/>
          </w:tcPr>
          <w:p w14:paraId="241133EA">
            <w:pPr>
              <w:spacing w:line="0" w:lineRule="atLeast"/>
              <w:jc w:val="center"/>
              <w:rPr>
                <w:rFonts w:hint="eastAsia" w:ascii="仿宋" w:hAnsi="仿宋" w:eastAsia="仿宋" w:cs="仿宋"/>
                <w:kern w:val="0"/>
                <w:szCs w:val="21"/>
              </w:rPr>
            </w:pPr>
          </w:p>
        </w:tc>
        <w:tc>
          <w:tcPr>
            <w:tcW w:w="851" w:type="dxa"/>
            <w:vAlign w:val="center"/>
          </w:tcPr>
          <w:p w14:paraId="1A0E4B0D">
            <w:pPr>
              <w:spacing w:line="0" w:lineRule="atLeast"/>
              <w:jc w:val="center"/>
              <w:rPr>
                <w:rFonts w:hint="eastAsia" w:ascii="仿宋" w:hAnsi="仿宋" w:eastAsia="仿宋" w:cs="仿宋"/>
                <w:kern w:val="0"/>
                <w:szCs w:val="21"/>
              </w:rPr>
            </w:pPr>
          </w:p>
        </w:tc>
        <w:tc>
          <w:tcPr>
            <w:tcW w:w="992" w:type="dxa"/>
            <w:vAlign w:val="center"/>
          </w:tcPr>
          <w:p w14:paraId="4987B369">
            <w:pPr>
              <w:spacing w:line="0" w:lineRule="atLeast"/>
              <w:jc w:val="center"/>
              <w:rPr>
                <w:rFonts w:hint="eastAsia" w:ascii="仿宋" w:hAnsi="仿宋" w:eastAsia="仿宋" w:cs="仿宋"/>
                <w:kern w:val="0"/>
                <w:szCs w:val="21"/>
              </w:rPr>
            </w:pPr>
          </w:p>
        </w:tc>
        <w:tc>
          <w:tcPr>
            <w:tcW w:w="901" w:type="dxa"/>
          </w:tcPr>
          <w:p w14:paraId="35554DD5">
            <w:pPr>
              <w:spacing w:line="0" w:lineRule="atLeast"/>
              <w:jc w:val="center"/>
              <w:rPr>
                <w:rFonts w:hint="eastAsia" w:ascii="仿宋" w:hAnsi="仿宋" w:eastAsia="仿宋" w:cs="仿宋"/>
                <w:kern w:val="0"/>
                <w:szCs w:val="21"/>
              </w:rPr>
            </w:pPr>
            <w:r>
              <w:rPr>
                <w:rFonts w:hint="eastAsia" w:ascii="仿宋" w:hAnsi="仿宋" w:eastAsia="仿宋" w:cs="仿宋"/>
                <w:kern w:val="0"/>
                <w:szCs w:val="21"/>
              </w:rPr>
              <w:t>1</w:t>
            </w:r>
          </w:p>
        </w:tc>
      </w:tr>
      <w:tr w14:paraId="7F69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vAlign w:val="center"/>
          </w:tcPr>
          <w:p w14:paraId="5242B1F1">
            <w:pPr>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二</w:t>
            </w:r>
          </w:p>
        </w:tc>
        <w:tc>
          <w:tcPr>
            <w:tcW w:w="0" w:type="auto"/>
            <w:vAlign w:val="center"/>
          </w:tcPr>
          <w:p w14:paraId="7C92C2DD">
            <w:pPr>
              <w:spacing w:line="0" w:lineRule="atLeast"/>
              <w:jc w:val="center"/>
              <w:rPr>
                <w:rFonts w:hint="eastAsia" w:ascii="仿宋" w:hAnsi="仿宋" w:eastAsia="仿宋" w:cs="仿宋"/>
                <w:szCs w:val="21"/>
              </w:rPr>
            </w:pPr>
            <w:r>
              <w:rPr>
                <w:rFonts w:hint="eastAsia" w:ascii="仿宋" w:hAnsi="仿宋" w:eastAsia="仿宋" w:cs="仿宋"/>
                <w:szCs w:val="21"/>
              </w:rPr>
              <w:t>3</w:t>
            </w:r>
          </w:p>
        </w:tc>
        <w:tc>
          <w:tcPr>
            <w:tcW w:w="0" w:type="auto"/>
            <w:vAlign w:val="center"/>
          </w:tcPr>
          <w:p w14:paraId="26EBD0AB">
            <w:pPr>
              <w:widowControl/>
              <w:spacing w:line="0" w:lineRule="atLeast"/>
              <w:jc w:val="center"/>
              <w:rPr>
                <w:rFonts w:hint="eastAsia" w:ascii="仿宋" w:hAnsi="仿宋" w:eastAsia="仿宋" w:cs="仿宋"/>
                <w:kern w:val="0"/>
                <w:szCs w:val="21"/>
              </w:rPr>
            </w:pPr>
            <w:r>
              <w:rPr>
                <w:rFonts w:hint="eastAsia" w:ascii="仿宋" w:hAnsi="仿宋" w:eastAsia="仿宋" w:cs="仿宋"/>
                <w:kern w:val="0"/>
                <w:szCs w:val="21"/>
              </w:rPr>
              <w:t>20</w:t>
            </w:r>
          </w:p>
        </w:tc>
        <w:tc>
          <w:tcPr>
            <w:tcW w:w="799" w:type="dxa"/>
            <w:vAlign w:val="top"/>
          </w:tcPr>
          <w:p w14:paraId="1FA7A982">
            <w:pPr>
              <w:jc w:val="center"/>
              <w:rPr>
                <w:rFonts w:hint="eastAsia" w:ascii="仿宋" w:hAnsi="仿宋" w:eastAsia="仿宋" w:cs="仿宋"/>
                <w:lang w:eastAsia="zh-CN"/>
              </w:rPr>
            </w:pPr>
            <w:r>
              <w:rPr>
                <w:rFonts w:hint="eastAsia" w:ascii="仿宋" w:hAnsi="仿宋" w:eastAsia="仿宋"/>
                <w:kern w:val="0"/>
                <w:szCs w:val="21"/>
              </w:rPr>
              <w:t>18</w:t>
            </w:r>
          </w:p>
        </w:tc>
        <w:tc>
          <w:tcPr>
            <w:tcW w:w="0" w:type="auto"/>
            <w:vAlign w:val="center"/>
          </w:tcPr>
          <w:p w14:paraId="166B8C7A">
            <w:pPr>
              <w:spacing w:line="0" w:lineRule="atLeast"/>
              <w:jc w:val="center"/>
              <w:rPr>
                <w:rFonts w:hint="eastAsia" w:ascii="仿宋" w:hAnsi="仿宋" w:eastAsia="仿宋" w:cs="仿宋"/>
                <w:kern w:val="0"/>
                <w:szCs w:val="21"/>
              </w:rPr>
            </w:pPr>
            <w:r>
              <w:rPr>
                <w:rFonts w:hint="eastAsia" w:ascii="仿宋" w:hAnsi="仿宋" w:eastAsia="仿宋" w:cs="仿宋"/>
                <w:kern w:val="0"/>
                <w:szCs w:val="21"/>
              </w:rPr>
              <w:t>1</w:t>
            </w:r>
          </w:p>
        </w:tc>
        <w:tc>
          <w:tcPr>
            <w:tcW w:w="1128" w:type="dxa"/>
            <w:vAlign w:val="center"/>
          </w:tcPr>
          <w:p w14:paraId="682B0FDB">
            <w:pPr>
              <w:spacing w:line="0" w:lineRule="atLeast"/>
              <w:jc w:val="center"/>
              <w:rPr>
                <w:rFonts w:hint="eastAsia" w:ascii="仿宋" w:hAnsi="仿宋" w:eastAsia="仿宋" w:cs="仿宋"/>
                <w:kern w:val="0"/>
                <w:szCs w:val="21"/>
              </w:rPr>
            </w:pPr>
          </w:p>
        </w:tc>
        <w:tc>
          <w:tcPr>
            <w:tcW w:w="567" w:type="dxa"/>
            <w:vAlign w:val="center"/>
          </w:tcPr>
          <w:p w14:paraId="16AEA191">
            <w:pPr>
              <w:spacing w:line="0" w:lineRule="atLeast"/>
              <w:jc w:val="center"/>
              <w:rPr>
                <w:rFonts w:hint="eastAsia" w:ascii="仿宋" w:hAnsi="仿宋" w:eastAsia="仿宋" w:cs="仿宋"/>
                <w:kern w:val="0"/>
                <w:szCs w:val="21"/>
                <w:lang w:val="en-US" w:eastAsia="zh-CN"/>
              </w:rPr>
            </w:pPr>
          </w:p>
        </w:tc>
        <w:tc>
          <w:tcPr>
            <w:tcW w:w="850" w:type="dxa"/>
            <w:vAlign w:val="center"/>
          </w:tcPr>
          <w:p w14:paraId="2D32DD36">
            <w:pPr>
              <w:spacing w:line="0" w:lineRule="atLeast"/>
              <w:jc w:val="center"/>
              <w:rPr>
                <w:rFonts w:hint="eastAsia" w:ascii="仿宋" w:hAnsi="仿宋" w:eastAsia="仿宋" w:cs="仿宋"/>
                <w:kern w:val="0"/>
                <w:szCs w:val="21"/>
              </w:rPr>
            </w:pPr>
          </w:p>
        </w:tc>
        <w:tc>
          <w:tcPr>
            <w:tcW w:w="851" w:type="dxa"/>
            <w:vAlign w:val="center"/>
          </w:tcPr>
          <w:p w14:paraId="12C07E63">
            <w:pPr>
              <w:spacing w:line="0" w:lineRule="atLeast"/>
              <w:jc w:val="center"/>
              <w:rPr>
                <w:rFonts w:hint="eastAsia" w:ascii="仿宋" w:hAnsi="仿宋" w:eastAsia="仿宋" w:cs="仿宋"/>
                <w:kern w:val="0"/>
                <w:szCs w:val="21"/>
              </w:rPr>
            </w:pPr>
          </w:p>
        </w:tc>
        <w:tc>
          <w:tcPr>
            <w:tcW w:w="992" w:type="dxa"/>
            <w:vAlign w:val="center"/>
          </w:tcPr>
          <w:p w14:paraId="61207314">
            <w:pPr>
              <w:spacing w:line="0" w:lineRule="atLeast"/>
              <w:jc w:val="center"/>
              <w:rPr>
                <w:rFonts w:hint="eastAsia" w:ascii="仿宋" w:hAnsi="仿宋" w:eastAsia="仿宋" w:cs="仿宋"/>
                <w:kern w:val="0"/>
                <w:szCs w:val="21"/>
              </w:rPr>
            </w:pPr>
          </w:p>
        </w:tc>
        <w:tc>
          <w:tcPr>
            <w:tcW w:w="901" w:type="dxa"/>
          </w:tcPr>
          <w:p w14:paraId="343C2781">
            <w:pPr>
              <w:spacing w:line="0" w:lineRule="atLeast"/>
              <w:jc w:val="center"/>
              <w:rPr>
                <w:rFonts w:hint="eastAsia" w:ascii="仿宋" w:hAnsi="仿宋" w:eastAsia="仿宋" w:cs="仿宋"/>
                <w:kern w:val="0"/>
                <w:szCs w:val="21"/>
              </w:rPr>
            </w:pPr>
            <w:r>
              <w:rPr>
                <w:rFonts w:hint="eastAsia" w:ascii="仿宋" w:hAnsi="仿宋" w:eastAsia="仿宋" w:cs="仿宋"/>
                <w:kern w:val="0"/>
                <w:szCs w:val="21"/>
              </w:rPr>
              <w:t>1</w:t>
            </w:r>
          </w:p>
        </w:tc>
      </w:tr>
      <w:tr w14:paraId="68F3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14:paraId="4363A5A8">
            <w:pPr>
              <w:spacing w:line="0" w:lineRule="atLeast"/>
              <w:jc w:val="center"/>
              <w:rPr>
                <w:rFonts w:hint="eastAsia" w:ascii="仿宋" w:hAnsi="仿宋" w:eastAsia="仿宋" w:cs="仿宋"/>
                <w:color w:val="000000"/>
                <w:szCs w:val="21"/>
              </w:rPr>
            </w:pPr>
          </w:p>
        </w:tc>
        <w:tc>
          <w:tcPr>
            <w:tcW w:w="0" w:type="auto"/>
            <w:vAlign w:val="center"/>
          </w:tcPr>
          <w:p w14:paraId="7717A5A4">
            <w:pPr>
              <w:spacing w:line="0" w:lineRule="atLeast"/>
              <w:jc w:val="center"/>
              <w:rPr>
                <w:rFonts w:hint="eastAsia" w:ascii="仿宋" w:hAnsi="仿宋" w:eastAsia="仿宋" w:cs="仿宋"/>
                <w:szCs w:val="21"/>
              </w:rPr>
            </w:pPr>
            <w:r>
              <w:rPr>
                <w:rFonts w:hint="eastAsia" w:ascii="仿宋" w:hAnsi="仿宋" w:eastAsia="仿宋" w:cs="仿宋"/>
                <w:szCs w:val="21"/>
              </w:rPr>
              <w:t>4</w:t>
            </w:r>
          </w:p>
        </w:tc>
        <w:tc>
          <w:tcPr>
            <w:tcW w:w="0" w:type="auto"/>
            <w:vAlign w:val="center"/>
          </w:tcPr>
          <w:p w14:paraId="4330E01C">
            <w:pPr>
              <w:widowControl/>
              <w:spacing w:line="0" w:lineRule="atLeast"/>
              <w:jc w:val="center"/>
              <w:rPr>
                <w:rFonts w:hint="eastAsia" w:ascii="仿宋" w:hAnsi="仿宋" w:eastAsia="仿宋" w:cs="仿宋"/>
                <w:kern w:val="0"/>
                <w:szCs w:val="21"/>
              </w:rPr>
            </w:pPr>
            <w:r>
              <w:rPr>
                <w:rFonts w:hint="eastAsia" w:ascii="仿宋" w:hAnsi="仿宋" w:eastAsia="仿宋" w:cs="仿宋"/>
                <w:kern w:val="0"/>
                <w:szCs w:val="21"/>
              </w:rPr>
              <w:t>20</w:t>
            </w:r>
          </w:p>
        </w:tc>
        <w:tc>
          <w:tcPr>
            <w:tcW w:w="799" w:type="dxa"/>
            <w:vAlign w:val="top"/>
          </w:tcPr>
          <w:p w14:paraId="1102B3C6">
            <w:pPr>
              <w:jc w:val="center"/>
              <w:rPr>
                <w:rFonts w:hint="eastAsia" w:ascii="仿宋" w:hAnsi="仿宋" w:eastAsia="仿宋" w:cs="仿宋"/>
              </w:rPr>
            </w:pPr>
            <w:r>
              <w:rPr>
                <w:rFonts w:hint="eastAsia" w:ascii="仿宋" w:hAnsi="仿宋" w:eastAsia="仿宋"/>
                <w:kern w:val="0"/>
                <w:szCs w:val="21"/>
              </w:rPr>
              <w:t>18</w:t>
            </w:r>
          </w:p>
        </w:tc>
        <w:tc>
          <w:tcPr>
            <w:tcW w:w="0" w:type="auto"/>
            <w:vAlign w:val="center"/>
          </w:tcPr>
          <w:p w14:paraId="043B1644">
            <w:pPr>
              <w:spacing w:line="0" w:lineRule="atLeast"/>
              <w:jc w:val="center"/>
              <w:rPr>
                <w:rFonts w:hint="eastAsia" w:ascii="仿宋" w:hAnsi="仿宋" w:eastAsia="仿宋" w:cs="仿宋"/>
                <w:kern w:val="0"/>
                <w:szCs w:val="21"/>
              </w:rPr>
            </w:pPr>
            <w:r>
              <w:rPr>
                <w:rFonts w:hint="eastAsia" w:ascii="仿宋" w:hAnsi="仿宋" w:eastAsia="仿宋" w:cs="仿宋"/>
                <w:kern w:val="0"/>
                <w:szCs w:val="21"/>
              </w:rPr>
              <w:t>1</w:t>
            </w:r>
          </w:p>
        </w:tc>
        <w:tc>
          <w:tcPr>
            <w:tcW w:w="1128" w:type="dxa"/>
            <w:vAlign w:val="center"/>
          </w:tcPr>
          <w:p w14:paraId="6DEE1321">
            <w:pPr>
              <w:spacing w:line="0" w:lineRule="atLeast"/>
              <w:jc w:val="center"/>
              <w:rPr>
                <w:rFonts w:hint="eastAsia" w:ascii="仿宋" w:hAnsi="仿宋" w:eastAsia="仿宋" w:cs="仿宋"/>
                <w:kern w:val="0"/>
                <w:szCs w:val="21"/>
              </w:rPr>
            </w:pPr>
          </w:p>
        </w:tc>
        <w:tc>
          <w:tcPr>
            <w:tcW w:w="567" w:type="dxa"/>
            <w:vAlign w:val="center"/>
          </w:tcPr>
          <w:p w14:paraId="32D5E175">
            <w:pPr>
              <w:spacing w:line="0" w:lineRule="atLeast"/>
              <w:jc w:val="center"/>
              <w:rPr>
                <w:rFonts w:hint="eastAsia" w:ascii="仿宋" w:hAnsi="仿宋" w:eastAsia="仿宋" w:cs="仿宋"/>
                <w:kern w:val="0"/>
                <w:szCs w:val="21"/>
              </w:rPr>
            </w:pPr>
          </w:p>
        </w:tc>
        <w:tc>
          <w:tcPr>
            <w:tcW w:w="850" w:type="dxa"/>
            <w:vAlign w:val="center"/>
          </w:tcPr>
          <w:p w14:paraId="76E84686">
            <w:pPr>
              <w:spacing w:line="0" w:lineRule="atLeast"/>
              <w:jc w:val="center"/>
              <w:rPr>
                <w:rFonts w:hint="eastAsia" w:ascii="仿宋" w:hAnsi="仿宋" w:eastAsia="仿宋" w:cs="仿宋"/>
                <w:kern w:val="0"/>
                <w:szCs w:val="21"/>
              </w:rPr>
            </w:pPr>
          </w:p>
        </w:tc>
        <w:tc>
          <w:tcPr>
            <w:tcW w:w="851" w:type="dxa"/>
            <w:vAlign w:val="center"/>
          </w:tcPr>
          <w:p w14:paraId="5C305A77">
            <w:pPr>
              <w:spacing w:line="0" w:lineRule="atLeast"/>
              <w:jc w:val="center"/>
              <w:rPr>
                <w:rFonts w:hint="eastAsia" w:ascii="仿宋" w:hAnsi="仿宋" w:eastAsia="仿宋" w:cs="仿宋"/>
                <w:kern w:val="0"/>
                <w:szCs w:val="21"/>
              </w:rPr>
            </w:pPr>
          </w:p>
        </w:tc>
        <w:tc>
          <w:tcPr>
            <w:tcW w:w="992" w:type="dxa"/>
            <w:vAlign w:val="center"/>
          </w:tcPr>
          <w:p w14:paraId="70BD112D">
            <w:pPr>
              <w:spacing w:line="0" w:lineRule="atLeast"/>
              <w:jc w:val="center"/>
              <w:rPr>
                <w:rFonts w:hint="eastAsia" w:ascii="仿宋" w:hAnsi="仿宋" w:eastAsia="仿宋" w:cs="仿宋"/>
                <w:kern w:val="0"/>
                <w:szCs w:val="21"/>
              </w:rPr>
            </w:pPr>
          </w:p>
        </w:tc>
        <w:tc>
          <w:tcPr>
            <w:tcW w:w="901" w:type="dxa"/>
          </w:tcPr>
          <w:p w14:paraId="47B50013">
            <w:pPr>
              <w:spacing w:line="0" w:lineRule="atLeast"/>
              <w:jc w:val="center"/>
              <w:rPr>
                <w:rFonts w:hint="eastAsia" w:ascii="仿宋" w:hAnsi="仿宋" w:eastAsia="仿宋" w:cs="仿宋"/>
                <w:kern w:val="0"/>
                <w:szCs w:val="21"/>
              </w:rPr>
            </w:pPr>
            <w:r>
              <w:rPr>
                <w:rFonts w:hint="eastAsia" w:ascii="仿宋" w:hAnsi="仿宋" w:eastAsia="仿宋" w:cs="仿宋"/>
                <w:kern w:val="0"/>
                <w:szCs w:val="21"/>
              </w:rPr>
              <w:t>1</w:t>
            </w:r>
          </w:p>
        </w:tc>
      </w:tr>
      <w:tr w14:paraId="06B3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vAlign w:val="center"/>
          </w:tcPr>
          <w:p w14:paraId="338CC021">
            <w:pPr>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三</w:t>
            </w:r>
          </w:p>
        </w:tc>
        <w:tc>
          <w:tcPr>
            <w:tcW w:w="0" w:type="auto"/>
            <w:vAlign w:val="center"/>
          </w:tcPr>
          <w:p w14:paraId="6CD6C65B">
            <w:pPr>
              <w:spacing w:line="0" w:lineRule="atLeast"/>
              <w:jc w:val="center"/>
              <w:rPr>
                <w:rFonts w:hint="eastAsia" w:ascii="仿宋" w:hAnsi="仿宋" w:eastAsia="仿宋" w:cs="仿宋"/>
                <w:szCs w:val="21"/>
              </w:rPr>
            </w:pPr>
            <w:r>
              <w:rPr>
                <w:rFonts w:hint="eastAsia" w:ascii="仿宋" w:hAnsi="仿宋" w:eastAsia="仿宋" w:cs="仿宋"/>
                <w:szCs w:val="21"/>
              </w:rPr>
              <w:t>5</w:t>
            </w:r>
          </w:p>
        </w:tc>
        <w:tc>
          <w:tcPr>
            <w:tcW w:w="0" w:type="auto"/>
            <w:vAlign w:val="center"/>
          </w:tcPr>
          <w:p w14:paraId="485E604A">
            <w:pPr>
              <w:widowControl/>
              <w:spacing w:line="0" w:lineRule="atLeast"/>
              <w:jc w:val="center"/>
              <w:rPr>
                <w:rFonts w:hint="eastAsia" w:ascii="仿宋" w:hAnsi="仿宋" w:eastAsia="仿宋" w:cs="仿宋"/>
                <w:kern w:val="0"/>
                <w:szCs w:val="21"/>
              </w:rPr>
            </w:pPr>
            <w:r>
              <w:rPr>
                <w:rFonts w:hint="eastAsia" w:ascii="仿宋" w:hAnsi="仿宋" w:eastAsia="仿宋" w:cs="仿宋"/>
                <w:kern w:val="0"/>
                <w:szCs w:val="21"/>
              </w:rPr>
              <w:t>20</w:t>
            </w:r>
          </w:p>
        </w:tc>
        <w:tc>
          <w:tcPr>
            <w:tcW w:w="799" w:type="dxa"/>
            <w:vAlign w:val="top"/>
          </w:tcPr>
          <w:p w14:paraId="442BE058">
            <w:pPr>
              <w:jc w:val="center"/>
              <w:rPr>
                <w:rFonts w:hint="eastAsia" w:ascii="仿宋" w:hAnsi="仿宋" w:eastAsia="仿宋" w:cs="仿宋"/>
              </w:rPr>
            </w:pPr>
            <w:r>
              <w:rPr>
                <w:rFonts w:hint="eastAsia" w:ascii="仿宋" w:hAnsi="仿宋" w:eastAsia="仿宋"/>
                <w:kern w:val="0"/>
                <w:szCs w:val="21"/>
              </w:rPr>
              <w:t>18</w:t>
            </w:r>
          </w:p>
        </w:tc>
        <w:tc>
          <w:tcPr>
            <w:tcW w:w="0" w:type="auto"/>
            <w:vAlign w:val="center"/>
          </w:tcPr>
          <w:p w14:paraId="5F5494BA">
            <w:pPr>
              <w:spacing w:line="0" w:lineRule="atLeast"/>
              <w:jc w:val="center"/>
              <w:rPr>
                <w:rFonts w:hint="eastAsia" w:ascii="仿宋" w:hAnsi="仿宋" w:eastAsia="仿宋" w:cs="仿宋"/>
                <w:kern w:val="0"/>
                <w:szCs w:val="21"/>
              </w:rPr>
            </w:pPr>
            <w:r>
              <w:rPr>
                <w:rFonts w:hint="eastAsia" w:ascii="仿宋" w:hAnsi="仿宋" w:eastAsia="仿宋" w:cs="仿宋"/>
                <w:kern w:val="0"/>
                <w:szCs w:val="21"/>
              </w:rPr>
              <w:t>1</w:t>
            </w:r>
          </w:p>
        </w:tc>
        <w:tc>
          <w:tcPr>
            <w:tcW w:w="1128" w:type="dxa"/>
            <w:vAlign w:val="center"/>
          </w:tcPr>
          <w:p w14:paraId="136856D8">
            <w:pPr>
              <w:spacing w:line="0" w:lineRule="atLeast"/>
              <w:jc w:val="center"/>
              <w:rPr>
                <w:rFonts w:hint="eastAsia" w:ascii="仿宋" w:hAnsi="仿宋" w:eastAsia="仿宋" w:cs="仿宋"/>
                <w:kern w:val="0"/>
                <w:szCs w:val="21"/>
              </w:rPr>
            </w:pPr>
          </w:p>
        </w:tc>
        <w:tc>
          <w:tcPr>
            <w:tcW w:w="567" w:type="dxa"/>
            <w:vAlign w:val="center"/>
          </w:tcPr>
          <w:p w14:paraId="4AF44951">
            <w:pPr>
              <w:spacing w:line="0" w:lineRule="atLeast"/>
              <w:jc w:val="center"/>
              <w:rPr>
                <w:rFonts w:hint="eastAsia" w:ascii="仿宋" w:hAnsi="仿宋" w:eastAsia="仿宋" w:cs="仿宋"/>
                <w:kern w:val="0"/>
                <w:szCs w:val="21"/>
              </w:rPr>
            </w:pPr>
          </w:p>
        </w:tc>
        <w:tc>
          <w:tcPr>
            <w:tcW w:w="850" w:type="dxa"/>
            <w:vAlign w:val="center"/>
          </w:tcPr>
          <w:p w14:paraId="5A3708DA">
            <w:pPr>
              <w:spacing w:line="0"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w:t>
            </w:r>
          </w:p>
        </w:tc>
        <w:tc>
          <w:tcPr>
            <w:tcW w:w="851" w:type="dxa"/>
            <w:vAlign w:val="center"/>
          </w:tcPr>
          <w:p w14:paraId="69178018">
            <w:pPr>
              <w:spacing w:line="0"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14</w:t>
            </w:r>
          </w:p>
        </w:tc>
        <w:tc>
          <w:tcPr>
            <w:tcW w:w="992" w:type="dxa"/>
            <w:vAlign w:val="center"/>
          </w:tcPr>
          <w:p w14:paraId="0BF44B34">
            <w:pPr>
              <w:spacing w:line="0" w:lineRule="atLeast"/>
              <w:jc w:val="center"/>
              <w:rPr>
                <w:rFonts w:hint="eastAsia" w:ascii="仿宋" w:hAnsi="仿宋" w:eastAsia="仿宋" w:cs="仿宋"/>
                <w:kern w:val="0"/>
                <w:szCs w:val="21"/>
              </w:rPr>
            </w:pPr>
          </w:p>
        </w:tc>
        <w:tc>
          <w:tcPr>
            <w:tcW w:w="901" w:type="dxa"/>
          </w:tcPr>
          <w:p w14:paraId="6CC8CA21">
            <w:pPr>
              <w:spacing w:line="0" w:lineRule="atLeast"/>
              <w:jc w:val="center"/>
              <w:rPr>
                <w:rFonts w:hint="eastAsia" w:ascii="仿宋" w:hAnsi="仿宋" w:eastAsia="仿宋" w:cs="仿宋"/>
                <w:kern w:val="0"/>
                <w:szCs w:val="21"/>
              </w:rPr>
            </w:pPr>
            <w:r>
              <w:rPr>
                <w:rFonts w:hint="eastAsia" w:ascii="仿宋" w:hAnsi="仿宋" w:eastAsia="仿宋" w:cs="仿宋"/>
                <w:kern w:val="0"/>
                <w:szCs w:val="21"/>
              </w:rPr>
              <w:t>1</w:t>
            </w:r>
          </w:p>
        </w:tc>
      </w:tr>
      <w:tr w14:paraId="0924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14:paraId="39FB688C">
            <w:pPr>
              <w:spacing w:line="0" w:lineRule="atLeast"/>
              <w:jc w:val="center"/>
              <w:rPr>
                <w:rFonts w:hint="eastAsia" w:ascii="仿宋" w:hAnsi="仿宋" w:eastAsia="仿宋" w:cs="仿宋"/>
                <w:color w:val="000000"/>
                <w:szCs w:val="21"/>
              </w:rPr>
            </w:pPr>
          </w:p>
        </w:tc>
        <w:tc>
          <w:tcPr>
            <w:tcW w:w="0" w:type="auto"/>
            <w:vAlign w:val="center"/>
          </w:tcPr>
          <w:p w14:paraId="61047BB0">
            <w:pPr>
              <w:spacing w:line="0" w:lineRule="atLeast"/>
              <w:jc w:val="center"/>
              <w:rPr>
                <w:rFonts w:hint="eastAsia" w:ascii="仿宋" w:hAnsi="仿宋" w:eastAsia="仿宋" w:cs="仿宋"/>
                <w:szCs w:val="21"/>
              </w:rPr>
            </w:pPr>
            <w:r>
              <w:rPr>
                <w:rFonts w:hint="eastAsia" w:ascii="仿宋" w:hAnsi="仿宋" w:eastAsia="仿宋" w:cs="仿宋"/>
                <w:szCs w:val="21"/>
              </w:rPr>
              <w:t>6</w:t>
            </w:r>
          </w:p>
        </w:tc>
        <w:tc>
          <w:tcPr>
            <w:tcW w:w="0" w:type="auto"/>
            <w:vAlign w:val="center"/>
          </w:tcPr>
          <w:p w14:paraId="20A8316D">
            <w:pPr>
              <w:widowControl/>
              <w:spacing w:line="0" w:lineRule="atLeast"/>
              <w:jc w:val="center"/>
              <w:rPr>
                <w:rFonts w:hint="eastAsia" w:ascii="仿宋" w:hAnsi="仿宋" w:eastAsia="仿宋" w:cs="仿宋"/>
                <w:kern w:val="0"/>
                <w:szCs w:val="21"/>
              </w:rPr>
            </w:pPr>
            <w:r>
              <w:rPr>
                <w:rFonts w:hint="eastAsia" w:ascii="仿宋" w:hAnsi="仿宋" w:eastAsia="仿宋" w:cs="仿宋"/>
                <w:kern w:val="0"/>
                <w:szCs w:val="21"/>
              </w:rPr>
              <w:t>20</w:t>
            </w:r>
          </w:p>
        </w:tc>
        <w:tc>
          <w:tcPr>
            <w:tcW w:w="799" w:type="dxa"/>
            <w:vAlign w:val="top"/>
          </w:tcPr>
          <w:p w14:paraId="72A96748">
            <w:pPr>
              <w:jc w:val="center"/>
              <w:rPr>
                <w:rFonts w:hint="eastAsia" w:ascii="仿宋" w:hAnsi="仿宋" w:eastAsia="仿宋" w:cs="仿宋"/>
              </w:rPr>
            </w:pPr>
            <w:r>
              <w:rPr>
                <w:rFonts w:hint="eastAsia" w:ascii="仿宋" w:hAnsi="仿宋" w:eastAsia="仿宋"/>
                <w:kern w:val="0"/>
                <w:szCs w:val="21"/>
              </w:rPr>
              <w:t>18</w:t>
            </w:r>
          </w:p>
        </w:tc>
        <w:tc>
          <w:tcPr>
            <w:tcW w:w="0" w:type="auto"/>
            <w:vAlign w:val="center"/>
          </w:tcPr>
          <w:p w14:paraId="01824C87">
            <w:pPr>
              <w:spacing w:line="0" w:lineRule="atLeast"/>
              <w:jc w:val="center"/>
              <w:rPr>
                <w:rFonts w:hint="eastAsia" w:ascii="仿宋" w:hAnsi="仿宋" w:eastAsia="仿宋" w:cs="仿宋"/>
                <w:kern w:val="0"/>
                <w:szCs w:val="21"/>
                <w:lang w:val="en-US" w:eastAsia="zh-CN"/>
              </w:rPr>
            </w:pPr>
          </w:p>
        </w:tc>
        <w:tc>
          <w:tcPr>
            <w:tcW w:w="1128" w:type="dxa"/>
            <w:vAlign w:val="center"/>
          </w:tcPr>
          <w:p w14:paraId="5F1681A9">
            <w:pPr>
              <w:spacing w:line="0" w:lineRule="atLeast"/>
              <w:jc w:val="center"/>
              <w:rPr>
                <w:rFonts w:hint="eastAsia" w:ascii="仿宋" w:hAnsi="仿宋" w:eastAsia="仿宋" w:cs="仿宋"/>
                <w:kern w:val="0"/>
                <w:szCs w:val="21"/>
              </w:rPr>
            </w:pPr>
          </w:p>
        </w:tc>
        <w:tc>
          <w:tcPr>
            <w:tcW w:w="567" w:type="dxa"/>
            <w:vAlign w:val="center"/>
          </w:tcPr>
          <w:p w14:paraId="04E648FE">
            <w:pPr>
              <w:spacing w:line="0" w:lineRule="atLeast"/>
              <w:jc w:val="center"/>
              <w:rPr>
                <w:rFonts w:hint="eastAsia" w:ascii="仿宋" w:hAnsi="仿宋" w:eastAsia="仿宋" w:cs="仿宋"/>
                <w:kern w:val="0"/>
                <w:szCs w:val="21"/>
              </w:rPr>
            </w:pPr>
          </w:p>
        </w:tc>
        <w:tc>
          <w:tcPr>
            <w:tcW w:w="850" w:type="dxa"/>
            <w:vAlign w:val="center"/>
          </w:tcPr>
          <w:p w14:paraId="3A9CC741">
            <w:pPr>
              <w:spacing w:line="0"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851" w:type="dxa"/>
            <w:vAlign w:val="center"/>
          </w:tcPr>
          <w:p w14:paraId="6DC6AB92">
            <w:pPr>
              <w:spacing w:line="0" w:lineRule="atLeast"/>
              <w:jc w:val="center"/>
              <w:rPr>
                <w:rFonts w:hint="eastAsia" w:ascii="仿宋" w:hAnsi="仿宋" w:eastAsia="仿宋" w:cs="仿宋"/>
                <w:kern w:val="0"/>
                <w:szCs w:val="21"/>
              </w:rPr>
            </w:pPr>
          </w:p>
        </w:tc>
        <w:tc>
          <w:tcPr>
            <w:tcW w:w="992" w:type="dxa"/>
            <w:vAlign w:val="center"/>
          </w:tcPr>
          <w:p w14:paraId="4DA550A5">
            <w:pPr>
              <w:spacing w:line="0"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16</w:t>
            </w:r>
          </w:p>
        </w:tc>
        <w:tc>
          <w:tcPr>
            <w:tcW w:w="901" w:type="dxa"/>
          </w:tcPr>
          <w:p w14:paraId="71E52766">
            <w:pPr>
              <w:spacing w:line="0" w:lineRule="atLeast"/>
              <w:jc w:val="center"/>
              <w:rPr>
                <w:rFonts w:hint="eastAsia" w:ascii="仿宋" w:hAnsi="仿宋" w:eastAsia="仿宋" w:cs="仿宋"/>
                <w:kern w:val="0"/>
                <w:szCs w:val="21"/>
                <w:lang w:val="en-US" w:eastAsia="zh-CN"/>
              </w:rPr>
            </w:pPr>
          </w:p>
        </w:tc>
      </w:tr>
      <w:tr w14:paraId="6B94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gridSpan w:val="2"/>
            <w:vAlign w:val="center"/>
          </w:tcPr>
          <w:p w14:paraId="08962263">
            <w:pPr>
              <w:spacing w:line="0" w:lineRule="atLeast"/>
              <w:jc w:val="center"/>
              <w:rPr>
                <w:rFonts w:hint="eastAsia" w:ascii="仿宋" w:hAnsi="仿宋" w:eastAsia="仿宋" w:cs="仿宋"/>
                <w:szCs w:val="21"/>
              </w:rPr>
            </w:pPr>
            <w:r>
              <w:rPr>
                <w:rFonts w:hint="eastAsia" w:ascii="仿宋" w:hAnsi="仿宋" w:eastAsia="仿宋" w:cs="仿宋"/>
                <w:szCs w:val="21"/>
              </w:rPr>
              <w:t>合计</w:t>
            </w:r>
          </w:p>
        </w:tc>
        <w:tc>
          <w:tcPr>
            <w:tcW w:w="0" w:type="auto"/>
            <w:vAlign w:val="center"/>
          </w:tcPr>
          <w:p w14:paraId="2AF9D099">
            <w:pPr>
              <w:widowControl/>
              <w:spacing w:line="0" w:lineRule="atLeast"/>
              <w:jc w:val="center"/>
              <w:rPr>
                <w:rFonts w:hint="eastAsia" w:ascii="仿宋" w:hAnsi="仿宋" w:eastAsia="仿宋" w:cs="仿宋"/>
                <w:kern w:val="0"/>
                <w:szCs w:val="21"/>
              </w:rPr>
            </w:pPr>
            <w:r>
              <w:rPr>
                <w:rFonts w:hint="eastAsia" w:ascii="仿宋" w:hAnsi="仿宋" w:eastAsia="仿宋" w:cs="仿宋"/>
                <w:kern w:val="0"/>
                <w:szCs w:val="21"/>
              </w:rPr>
              <w:t>120</w:t>
            </w:r>
          </w:p>
        </w:tc>
        <w:tc>
          <w:tcPr>
            <w:tcW w:w="799" w:type="dxa"/>
            <w:vAlign w:val="center"/>
          </w:tcPr>
          <w:p w14:paraId="2648C84D">
            <w:pPr>
              <w:spacing w:line="0" w:lineRule="atLeast"/>
              <w:jc w:val="center"/>
              <w:rPr>
                <w:rFonts w:hint="eastAsia" w:ascii="仿宋" w:hAnsi="仿宋" w:eastAsia="仿宋" w:cs="仿宋"/>
                <w:kern w:val="0"/>
                <w:szCs w:val="21"/>
                <w:lang w:val="en-US" w:eastAsia="zh-CN"/>
              </w:rPr>
            </w:pPr>
            <w:r>
              <w:rPr>
                <w:rFonts w:hint="eastAsia" w:ascii="仿宋" w:hAnsi="仿宋" w:eastAsia="仿宋"/>
                <w:kern w:val="0"/>
                <w:szCs w:val="21"/>
              </w:rPr>
              <w:t>105</w:t>
            </w:r>
          </w:p>
        </w:tc>
        <w:tc>
          <w:tcPr>
            <w:tcW w:w="0" w:type="auto"/>
            <w:vAlign w:val="center"/>
          </w:tcPr>
          <w:p w14:paraId="7AA7E1C5">
            <w:pPr>
              <w:spacing w:line="0" w:lineRule="atLeast"/>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5</w:t>
            </w:r>
          </w:p>
        </w:tc>
        <w:tc>
          <w:tcPr>
            <w:tcW w:w="1128" w:type="dxa"/>
            <w:vAlign w:val="center"/>
          </w:tcPr>
          <w:p w14:paraId="76ECBEE4">
            <w:pPr>
              <w:spacing w:line="0" w:lineRule="atLeast"/>
              <w:jc w:val="center"/>
              <w:rPr>
                <w:rFonts w:hint="eastAsia" w:ascii="仿宋" w:hAnsi="仿宋" w:eastAsia="仿宋" w:cs="仿宋"/>
                <w:kern w:val="0"/>
                <w:szCs w:val="21"/>
              </w:rPr>
            </w:pPr>
            <w:r>
              <w:rPr>
                <w:rFonts w:hint="eastAsia" w:ascii="仿宋" w:hAnsi="仿宋" w:eastAsia="仿宋" w:cs="仿宋"/>
                <w:kern w:val="0"/>
                <w:szCs w:val="21"/>
              </w:rPr>
              <w:t>3</w:t>
            </w:r>
          </w:p>
        </w:tc>
        <w:tc>
          <w:tcPr>
            <w:tcW w:w="567" w:type="dxa"/>
            <w:vAlign w:val="center"/>
          </w:tcPr>
          <w:p w14:paraId="1D9CAFCC">
            <w:pPr>
              <w:spacing w:line="0"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850" w:type="dxa"/>
            <w:vAlign w:val="center"/>
          </w:tcPr>
          <w:p w14:paraId="510EEAF2">
            <w:pPr>
              <w:spacing w:line="0"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6</w:t>
            </w:r>
          </w:p>
        </w:tc>
        <w:tc>
          <w:tcPr>
            <w:tcW w:w="851" w:type="dxa"/>
            <w:vAlign w:val="center"/>
          </w:tcPr>
          <w:p w14:paraId="52B05D47">
            <w:pPr>
              <w:spacing w:line="0"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14</w:t>
            </w:r>
          </w:p>
        </w:tc>
        <w:tc>
          <w:tcPr>
            <w:tcW w:w="992" w:type="dxa"/>
            <w:vAlign w:val="center"/>
          </w:tcPr>
          <w:p w14:paraId="1F2E3423">
            <w:pPr>
              <w:spacing w:line="0"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16</w:t>
            </w:r>
          </w:p>
        </w:tc>
        <w:tc>
          <w:tcPr>
            <w:tcW w:w="901" w:type="dxa"/>
          </w:tcPr>
          <w:p w14:paraId="5066CF07">
            <w:pPr>
              <w:spacing w:line="0" w:lineRule="atLeast"/>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6</w:t>
            </w:r>
          </w:p>
        </w:tc>
      </w:tr>
    </w:tbl>
    <w:p w14:paraId="72210619">
      <w:pPr>
        <w:spacing w:before="156" w:beforeLines="50"/>
        <w:ind w:firstLine="562" w:firstLineChars="200"/>
        <w:jc w:val="left"/>
        <w:rPr>
          <w:rFonts w:ascii="仿宋" w:hAnsi="仿宋" w:eastAsia="仿宋"/>
          <w:sz w:val="28"/>
          <w:szCs w:val="28"/>
        </w:rPr>
      </w:pPr>
      <w:r>
        <w:rPr>
          <w:rFonts w:hint="eastAsia" w:ascii="仿宋" w:hAnsi="仿宋" w:eastAsia="仿宋"/>
          <w:b/>
          <w:sz w:val="28"/>
          <w:szCs w:val="28"/>
        </w:rPr>
        <w:t>（二）教学计划表</w:t>
      </w:r>
      <w:r>
        <w:rPr>
          <w:rFonts w:hint="eastAsia" w:ascii="仿宋" w:hAnsi="仿宋" w:eastAsia="仿宋"/>
          <w:sz w:val="28"/>
          <w:szCs w:val="28"/>
        </w:rPr>
        <w:t>（见附表）</w:t>
      </w:r>
    </w:p>
    <w:p w14:paraId="47615731">
      <w:pPr>
        <w:pStyle w:val="14"/>
        <w:spacing w:before="50"/>
        <w:ind w:firstLine="588" w:firstLineChars="196"/>
        <w:rPr>
          <w:rFonts w:ascii="黑体" w:hAnsi="黑体" w:eastAsia="黑体"/>
          <w:sz w:val="30"/>
          <w:szCs w:val="30"/>
        </w:rPr>
      </w:pPr>
      <w:r>
        <w:rPr>
          <w:rFonts w:hint="eastAsia" w:ascii="黑体" w:hAnsi="黑体" w:eastAsia="黑体"/>
          <w:sz w:val="30"/>
          <w:szCs w:val="30"/>
        </w:rPr>
        <w:t>八、实施保障</w:t>
      </w:r>
    </w:p>
    <w:p w14:paraId="5139A1B3">
      <w:pPr>
        <w:spacing w:before="156" w:beforeLines="50"/>
        <w:ind w:firstLine="562" w:firstLineChars="200"/>
        <w:jc w:val="left"/>
        <w:rPr>
          <w:rFonts w:ascii="仿宋" w:hAnsi="仿宋" w:eastAsia="仿宋"/>
          <w:b/>
          <w:sz w:val="28"/>
          <w:szCs w:val="28"/>
        </w:rPr>
      </w:pPr>
      <w:r>
        <w:rPr>
          <w:rFonts w:hint="eastAsia" w:ascii="仿宋" w:hAnsi="仿宋" w:eastAsia="仿宋"/>
          <w:b/>
          <w:sz w:val="28"/>
          <w:szCs w:val="28"/>
        </w:rPr>
        <w:t>（一）师资队伍</w:t>
      </w:r>
    </w:p>
    <w:p w14:paraId="5C35122E">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1.队伍结构</w:t>
      </w:r>
    </w:p>
    <w:p w14:paraId="74067DFB">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学生数与本专业专任教师数比例不高于25：1，双师素质教师占专业教师比例不低于60%，专任教师队伍要考虑职称、年龄，形成合理的梯队结构。</w:t>
      </w:r>
    </w:p>
    <w:p w14:paraId="0458D60A">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2.专任教师</w:t>
      </w:r>
    </w:p>
    <w:p w14:paraId="5D9BBB47">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专任教师应具有高校教师资格；有理想信念、有道德情操、有扎实学识、有仁爱之心；具有交通工程、机电工程或电气工程相关专业本科及以上学历；具有扎实的本专业相关理论功底和实践能力；具有较强信息化教学能力，能够开展课程教学改革和科学研究；有每5年累计不少于6个月的企业实践经历。</w:t>
      </w:r>
    </w:p>
    <w:p w14:paraId="4FBDEE2B">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3．专业带头人</w:t>
      </w:r>
    </w:p>
    <w:p w14:paraId="1C88E119">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专业带头人原则上应具有副高及以上职称，能够较好地把握城市轨道交通专业、行业发展动态，能广泛联系行业企业，了解行业企业对本专业人才的需求实际，教学设计、专业研究能力强，组织开展教科研工作能力强，在本区域或本领域具有一定的专业影响力。</w:t>
      </w:r>
    </w:p>
    <w:p w14:paraId="00864A32">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4．兼职教师</w:t>
      </w:r>
    </w:p>
    <w:p w14:paraId="42F5F0ED">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2EDE186D">
      <w:pPr>
        <w:ind w:firstLine="562" w:firstLineChars="200"/>
        <w:rPr>
          <w:rFonts w:ascii="仿宋_GB2312" w:eastAsia="仿宋_GB2312"/>
          <w:b/>
          <w:color w:val="000000"/>
          <w:sz w:val="28"/>
          <w:szCs w:val="28"/>
        </w:rPr>
      </w:pPr>
      <w:r>
        <w:rPr>
          <w:rFonts w:hint="eastAsia" w:ascii="仿宋_GB2312" w:eastAsia="仿宋_GB2312"/>
          <w:b/>
          <w:color w:val="000000"/>
          <w:sz w:val="28"/>
          <w:szCs w:val="28"/>
        </w:rPr>
        <w:t>（二）教学设施</w:t>
      </w:r>
    </w:p>
    <w:p w14:paraId="48DEECD0">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1.校内实训室</w:t>
      </w:r>
    </w:p>
    <w:p w14:paraId="5DEC9774">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为满足实践教学需要和保障教学效果，城市轨道交通运营管理专业已配套建设校内实训中心。各实</w:t>
      </w:r>
      <w:r>
        <w:rPr>
          <w:rFonts w:hint="default" w:ascii="仿宋_GB2312" w:hAnsi="Times New Roman" w:eastAsia="仿宋_GB2312" w:cs="Times New Roman"/>
          <w:sz w:val="28"/>
          <w:szCs w:val="28"/>
          <w:lang w:val="en-US" w:eastAsia="zh-CN"/>
        </w:rPr>
        <w:t>训室工位应设置合理，设施配备得当，</w:t>
      </w:r>
      <w:r>
        <w:rPr>
          <w:rFonts w:hint="eastAsia" w:ascii="仿宋_GB2312" w:hAnsi="Times New Roman" w:eastAsia="仿宋_GB2312" w:cs="Times New Roman"/>
          <w:sz w:val="28"/>
          <w:szCs w:val="28"/>
          <w:lang w:val="en-US" w:eastAsia="zh-CN"/>
        </w:rPr>
        <w:t>能</w:t>
      </w:r>
      <w:r>
        <w:rPr>
          <w:rFonts w:hint="default" w:ascii="仿宋_GB2312" w:hAnsi="Times New Roman" w:eastAsia="仿宋_GB2312" w:cs="Times New Roman"/>
          <w:sz w:val="28"/>
          <w:szCs w:val="28"/>
          <w:lang w:val="en-US" w:eastAsia="zh-CN"/>
        </w:rPr>
        <w:t>满足专业实训课程的技能操作训练的要求。</w:t>
      </w:r>
    </w:p>
    <w:p w14:paraId="722E1137">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现建有低压电工实训室、屏蔽门检修实训室、城市轨道交通AFC</w:t>
      </w:r>
      <w:r>
        <w:rPr>
          <w:rFonts w:hint="default" w:ascii="仿宋_GB2312" w:hAnsi="Times New Roman" w:eastAsia="仿宋_GB2312" w:cs="Times New Roman"/>
          <w:sz w:val="28"/>
          <w:szCs w:val="28"/>
          <w:lang w:val="en-US" w:eastAsia="zh-CN"/>
        </w:rPr>
        <w:t>实训室</w:t>
      </w:r>
      <w:r>
        <w:rPr>
          <w:rFonts w:hint="eastAsia" w:ascii="仿宋_GB2312" w:hAnsi="Times New Roman" w:eastAsia="仿宋_GB2312" w:cs="Times New Roman"/>
          <w:sz w:val="28"/>
          <w:szCs w:val="28"/>
          <w:lang w:val="en-US" w:eastAsia="zh-CN"/>
        </w:rPr>
        <w:t>、BAS、FAS实训室、城市轨道交通仿真实训室等6个校内实训室。实训室功能分析如表11下：</w:t>
      </w:r>
    </w:p>
    <w:p w14:paraId="48523BB5">
      <w:pPr>
        <w:spacing w:before="156" w:beforeLines="50"/>
        <w:ind w:firstLine="480" w:firstLineChars="200"/>
        <w:jc w:val="center"/>
        <w:rPr>
          <w:rFonts w:ascii="宋体" w:hAnsi="宋体" w:cs="宋体"/>
          <w:bCs/>
          <w:kern w:val="0"/>
          <w:sz w:val="24"/>
          <w:szCs w:val="24"/>
        </w:rPr>
      </w:pPr>
      <w:r>
        <w:rPr>
          <w:rFonts w:hint="eastAsia" w:ascii="仿宋" w:hAnsi="仿宋" w:eastAsia="仿宋" w:cs="仿宋"/>
          <w:sz w:val="24"/>
          <w:szCs w:val="24"/>
        </w:rPr>
        <w:t>表</w:t>
      </w:r>
      <w:r>
        <w:rPr>
          <w:rFonts w:hint="eastAsia" w:ascii="仿宋" w:hAnsi="仿宋" w:eastAsia="仿宋" w:cs="仿宋"/>
          <w:sz w:val="24"/>
          <w:szCs w:val="24"/>
          <w:lang w:val="en-US" w:eastAsia="zh-CN"/>
        </w:rPr>
        <w:t>11</w:t>
      </w:r>
      <w:r>
        <w:rPr>
          <w:rFonts w:hint="eastAsia" w:ascii="仿宋" w:hAnsi="仿宋" w:eastAsia="仿宋" w:cs="仿宋"/>
          <w:sz w:val="24"/>
          <w:szCs w:val="24"/>
        </w:rPr>
        <w:t xml:space="preserve">  校内实训室</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392"/>
        <w:gridCol w:w="1929"/>
        <w:gridCol w:w="2158"/>
        <w:gridCol w:w="1634"/>
        <w:gridCol w:w="1532"/>
      </w:tblGrid>
      <w:tr w14:paraId="5F52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pct"/>
            <w:noWrap w:val="0"/>
            <w:vAlign w:val="center"/>
          </w:tcPr>
          <w:p w14:paraId="6D16C369">
            <w:pPr>
              <w:adjustRightInd w:val="0"/>
              <w:snapToGrid w:val="0"/>
              <w:jc w:val="left"/>
              <w:rPr>
                <w:rFonts w:hint="eastAsia" w:ascii="仿宋" w:hAnsi="仿宋" w:eastAsia="仿宋" w:cs="宋体"/>
                <w:color w:val="auto"/>
                <w:szCs w:val="21"/>
              </w:rPr>
            </w:pPr>
            <w:r>
              <w:rPr>
                <w:rFonts w:hint="eastAsia" w:ascii="仿宋" w:hAnsi="仿宋" w:eastAsia="仿宋" w:cs="宋体"/>
                <w:color w:val="auto"/>
                <w:szCs w:val="21"/>
              </w:rPr>
              <w:t>序号</w:t>
            </w:r>
          </w:p>
        </w:tc>
        <w:tc>
          <w:tcPr>
            <w:tcW w:w="749" w:type="pct"/>
            <w:noWrap w:val="0"/>
            <w:vAlign w:val="center"/>
          </w:tcPr>
          <w:p w14:paraId="0DE77D5D">
            <w:pPr>
              <w:adjustRightInd w:val="0"/>
              <w:snapToGrid w:val="0"/>
              <w:jc w:val="left"/>
              <w:rPr>
                <w:rFonts w:hint="eastAsia" w:ascii="仿宋" w:hAnsi="仿宋" w:eastAsia="仿宋" w:cs="宋体"/>
                <w:color w:val="auto"/>
                <w:szCs w:val="21"/>
              </w:rPr>
            </w:pPr>
            <w:r>
              <w:rPr>
                <w:rFonts w:hint="eastAsia" w:ascii="仿宋" w:hAnsi="仿宋" w:eastAsia="仿宋" w:cs="宋体"/>
                <w:color w:val="auto"/>
                <w:szCs w:val="21"/>
              </w:rPr>
              <w:t>校内实训室名称</w:t>
            </w:r>
          </w:p>
        </w:tc>
        <w:tc>
          <w:tcPr>
            <w:tcW w:w="1038" w:type="pct"/>
            <w:noWrap w:val="0"/>
            <w:vAlign w:val="center"/>
          </w:tcPr>
          <w:p w14:paraId="3D1F9144">
            <w:pPr>
              <w:adjustRightInd w:val="0"/>
              <w:snapToGrid w:val="0"/>
              <w:jc w:val="left"/>
              <w:rPr>
                <w:rFonts w:hint="eastAsia" w:ascii="仿宋" w:hAnsi="仿宋" w:eastAsia="仿宋" w:cs="宋体"/>
                <w:color w:val="auto"/>
                <w:szCs w:val="21"/>
              </w:rPr>
            </w:pPr>
            <w:r>
              <w:rPr>
                <w:rFonts w:hint="eastAsia" w:ascii="仿宋" w:hAnsi="仿宋" w:eastAsia="仿宋" w:cs="宋体"/>
                <w:color w:val="auto"/>
                <w:szCs w:val="21"/>
              </w:rPr>
              <w:t>主要设备</w:t>
            </w:r>
          </w:p>
        </w:tc>
        <w:tc>
          <w:tcPr>
            <w:tcW w:w="1161" w:type="pct"/>
            <w:noWrap w:val="0"/>
            <w:vAlign w:val="center"/>
          </w:tcPr>
          <w:p w14:paraId="0F343593">
            <w:pPr>
              <w:adjustRightInd w:val="0"/>
              <w:snapToGrid w:val="0"/>
              <w:jc w:val="left"/>
              <w:rPr>
                <w:rFonts w:hint="eastAsia" w:ascii="仿宋" w:hAnsi="仿宋" w:eastAsia="仿宋" w:cs="宋体"/>
                <w:color w:val="auto"/>
                <w:szCs w:val="21"/>
              </w:rPr>
            </w:pPr>
            <w:r>
              <w:rPr>
                <w:rFonts w:hint="eastAsia" w:ascii="仿宋" w:hAnsi="仿宋" w:eastAsia="仿宋" w:cs="宋体"/>
                <w:color w:val="auto"/>
                <w:szCs w:val="21"/>
              </w:rPr>
              <w:t>主要功能</w:t>
            </w:r>
          </w:p>
        </w:tc>
        <w:tc>
          <w:tcPr>
            <w:tcW w:w="879" w:type="pct"/>
            <w:noWrap w:val="0"/>
            <w:vAlign w:val="center"/>
          </w:tcPr>
          <w:p w14:paraId="572E760C">
            <w:pPr>
              <w:adjustRightInd w:val="0"/>
              <w:snapToGrid w:val="0"/>
              <w:jc w:val="left"/>
              <w:rPr>
                <w:rFonts w:hint="eastAsia" w:ascii="仿宋" w:hAnsi="仿宋" w:eastAsia="仿宋" w:cs="宋体"/>
                <w:color w:val="auto"/>
                <w:szCs w:val="21"/>
              </w:rPr>
            </w:pPr>
            <w:r>
              <w:rPr>
                <w:rFonts w:hint="eastAsia" w:ascii="仿宋" w:hAnsi="仿宋" w:eastAsia="仿宋" w:cs="宋体"/>
                <w:color w:val="auto"/>
                <w:szCs w:val="21"/>
              </w:rPr>
              <w:t>适用课程</w:t>
            </w:r>
          </w:p>
        </w:tc>
        <w:tc>
          <w:tcPr>
            <w:tcW w:w="824" w:type="pct"/>
            <w:noWrap w:val="0"/>
            <w:vAlign w:val="center"/>
          </w:tcPr>
          <w:p w14:paraId="770275F7">
            <w:pPr>
              <w:adjustRightInd w:val="0"/>
              <w:snapToGrid w:val="0"/>
              <w:jc w:val="left"/>
              <w:rPr>
                <w:rFonts w:hint="eastAsia" w:ascii="仿宋" w:hAnsi="仿宋" w:eastAsia="仿宋" w:cs="宋体"/>
                <w:color w:val="auto"/>
                <w:szCs w:val="21"/>
              </w:rPr>
            </w:pPr>
            <w:r>
              <w:rPr>
                <w:rFonts w:hint="eastAsia" w:ascii="仿宋" w:hAnsi="仿宋" w:eastAsia="仿宋" w:cs="宋体"/>
                <w:color w:val="auto"/>
                <w:szCs w:val="21"/>
              </w:rPr>
              <w:t>适用范围（职业鉴定项目）</w:t>
            </w:r>
          </w:p>
        </w:tc>
      </w:tr>
      <w:tr w14:paraId="718F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45" w:type="pct"/>
            <w:noWrap w:val="0"/>
            <w:vAlign w:val="center"/>
          </w:tcPr>
          <w:p w14:paraId="1CEC9288">
            <w:pPr>
              <w:adjustRightInd w:val="0"/>
              <w:snapToGrid w:val="0"/>
              <w:jc w:val="left"/>
              <w:rPr>
                <w:rFonts w:hint="eastAsia" w:ascii="仿宋" w:hAnsi="仿宋" w:eastAsia="仿宋" w:cs="宋体"/>
                <w:color w:val="auto"/>
                <w:szCs w:val="21"/>
              </w:rPr>
            </w:pPr>
            <w:r>
              <w:rPr>
                <w:rFonts w:hint="eastAsia" w:ascii="仿宋" w:hAnsi="仿宋" w:eastAsia="仿宋" w:cs="宋体"/>
                <w:color w:val="auto"/>
                <w:szCs w:val="21"/>
              </w:rPr>
              <w:t>1</w:t>
            </w:r>
          </w:p>
        </w:tc>
        <w:tc>
          <w:tcPr>
            <w:tcW w:w="749" w:type="pct"/>
            <w:noWrap w:val="0"/>
            <w:vAlign w:val="center"/>
          </w:tcPr>
          <w:p w14:paraId="5FBD61CC">
            <w:pPr>
              <w:adjustRightInd w:val="0"/>
              <w:snapToGrid w:val="0"/>
              <w:jc w:val="left"/>
              <w:rPr>
                <w:rFonts w:hint="eastAsia" w:ascii="仿宋" w:hAnsi="仿宋" w:eastAsia="仿宋" w:cs="宋体"/>
                <w:color w:val="auto"/>
                <w:szCs w:val="21"/>
                <w:lang w:eastAsia="zh-CN"/>
              </w:rPr>
            </w:pPr>
            <w:r>
              <w:rPr>
                <w:rFonts w:hint="eastAsia" w:ascii="仿宋" w:hAnsi="仿宋" w:eastAsia="仿宋" w:cs="宋体"/>
                <w:color w:val="auto"/>
                <w:szCs w:val="21"/>
                <w:lang w:eastAsia="zh-CN"/>
              </w:rPr>
              <w:t>低压电工实训室</w:t>
            </w:r>
          </w:p>
        </w:tc>
        <w:tc>
          <w:tcPr>
            <w:tcW w:w="1038" w:type="pct"/>
            <w:noWrap w:val="0"/>
            <w:vAlign w:val="center"/>
          </w:tcPr>
          <w:p w14:paraId="0C8294EE">
            <w:pPr>
              <w:adjustRightInd w:val="0"/>
              <w:snapToGrid w:val="0"/>
              <w:jc w:val="left"/>
              <w:rPr>
                <w:rFonts w:hint="eastAsia" w:ascii="仿宋" w:hAnsi="仿宋" w:eastAsia="仿宋" w:cs="宋体"/>
                <w:color w:val="auto"/>
                <w:szCs w:val="21"/>
                <w:lang w:eastAsia="zh-CN"/>
              </w:rPr>
            </w:pPr>
            <w:r>
              <w:rPr>
                <w:rFonts w:hint="eastAsia" w:ascii="仿宋" w:hAnsi="仿宋" w:eastAsia="仿宋" w:cs="宋体"/>
                <w:color w:val="auto"/>
                <w:szCs w:val="21"/>
              </w:rPr>
              <w:t>电工电子组合实训台12台、万用表40个、焊接工具40套</w:t>
            </w:r>
          </w:p>
        </w:tc>
        <w:tc>
          <w:tcPr>
            <w:tcW w:w="1161" w:type="pct"/>
            <w:noWrap w:val="0"/>
            <w:vAlign w:val="center"/>
          </w:tcPr>
          <w:p w14:paraId="6998918B">
            <w:pPr>
              <w:adjustRightInd w:val="0"/>
              <w:snapToGrid w:val="0"/>
              <w:jc w:val="left"/>
              <w:rPr>
                <w:rFonts w:hint="eastAsia" w:ascii="仿宋" w:hAnsi="仿宋" w:eastAsia="仿宋" w:cs="宋体"/>
                <w:color w:val="auto"/>
                <w:szCs w:val="21"/>
                <w:lang w:eastAsia="zh-CN"/>
              </w:rPr>
            </w:pPr>
            <w:r>
              <w:rPr>
                <w:rFonts w:hint="eastAsia" w:ascii="仿宋" w:hAnsi="仿宋" w:eastAsia="仿宋" w:cs="宋体"/>
                <w:color w:val="auto"/>
                <w:szCs w:val="21"/>
                <w:lang w:val="en-US" w:eastAsia="zh-CN"/>
              </w:rPr>
              <w:t>1.</w:t>
            </w:r>
            <w:r>
              <w:rPr>
                <w:rFonts w:hint="eastAsia" w:ascii="仿宋" w:hAnsi="仿宋" w:eastAsia="仿宋" w:cs="宋体"/>
                <w:color w:val="auto"/>
                <w:szCs w:val="21"/>
                <w:lang w:eastAsia="zh-CN"/>
              </w:rPr>
              <w:t>电工实验；</w:t>
            </w:r>
          </w:p>
          <w:p w14:paraId="38E6218B">
            <w:pPr>
              <w:adjustRightInd w:val="0"/>
              <w:snapToGrid w:val="0"/>
              <w:jc w:val="left"/>
              <w:rPr>
                <w:rFonts w:hint="eastAsia" w:ascii="仿宋" w:hAnsi="仿宋" w:eastAsia="仿宋" w:cs="宋体"/>
                <w:color w:val="auto"/>
                <w:szCs w:val="21"/>
                <w:lang w:eastAsia="zh-CN"/>
              </w:rPr>
            </w:pPr>
            <w:r>
              <w:rPr>
                <w:rFonts w:hint="eastAsia" w:ascii="仿宋" w:hAnsi="仿宋" w:eastAsia="仿宋" w:cs="宋体"/>
                <w:color w:val="auto"/>
                <w:szCs w:val="21"/>
                <w:lang w:val="en-US" w:eastAsia="zh-CN"/>
              </w:rPr>
              <w:t>2.</w:t>
            </w:r>
            <w:r>
              <w:rPr>
                <w:rFonts w:hint="eastAsia" w:ascii="仿宋" w:hAnsi="仿宋" w:eastAsia="仿宋" w:cs="宋体"/>
                <w:color w:val="auto"/>
                <w:szCs w:val="21"/>
                <w:lang w:eastAsia="zh-CN"/>
              </w:rPr>
              <w:t>模拟电子实验实训；</w:t>
            </w:r>
          </w:p>
          <w:p w14:paraId="04A0153A">
            <w:pPr>
              <w:adjustRightInd w:val="0"/>
              <w:snapToGrid w:val="0"/>
              <w:jc w:val="left"/>
              <w:rPr>
                <w:rFonts w:hint="eastAsia" w:ascii="仿宋" w:hAnsi="仿宋" w:eastAsia="仿宋" w:cs="宋体"/>
                <w:color w:val="auto"/>
                <w:szCs w:val="21"/>
                <w:lang w:eastAsia="zh-CN"/>
              </w:rPr>
            </w:pPr>
            <w:r>
              <w:rPr>
                <w:rFonts w:hint="eastAsia" w:ascii="仿宋" w:hAnsi="仿宋" w:eastAsia="仿宋" w:cs="宋体"/>
                <w:color w:val="auto"/>
                <w:szCs w:val="21"/>
                <w:lang w:val="en-US" w:eastAsia="zh-CN"/>
              </w:rPr>
              <w:t>3.</w:t>
            </w:r>
            <w:r>
              <w:rPr>
                <w:rFonts w:hint="eastAsia" w:ascii="仿宋" w:hAnsi="仿宋" w:eastAsia="仿宋" w:cs="宋体"/>
                <w:color w:val="auto"/>
                <w:szCs w:val="21"/>
                <w:lang w:eastAsia="zh-CN"/>
              </w:rPr>
              <w:t>数字电子实验实训。</w:t>
            </w:r>
          </w:p>
        </w:tc>
        <w:tc>
          <w:tcPr>
            <w:tcW w:w="879" w:type="pct"/>
            <w:noWrap w:val="0"/>
            <w:vAlign w:val="center"/>
          </w:tcPr>
          <w:p w14:paraId="00FF078D">
            <w:pPr>
              <w:adjustRightInd w:val="0"/>
              <w:snapToGrid w:val="0"/>
              <w:jc w:val="left"/>
              <w:rPr>
                <w:rFonts w:hint="eastAsia" w:ascii="仿宋" w:hAnsi="仿宋" w:eastAsia="仿宋" w:cs="宋体"/>
                <w:color w:val="auto"/>
                <w:szCs w:val="21"/>
                <w:lang w:eastAsia="zh-CN"/>
              </w:rPr>
            </w:pPr>
            <w:r>
              <w:rPr>
                <w:rFonts w:hint="eastAsia" w:ascii="仿宋" w:hAnsi="仿宋" w:eastAsia="仿宋" w:cs="宋体"/>
                <w:color w:val="auto"/>
                <w:szCs w:val="21"/>
                <w:lang w:eastAsia="zh-CN"/>
              </w:rPr>
              <w:t>低压特种电工考证</w:t>
            </w:r>
          </w:p>
          <w:p w14:paraId="5F92F486">
            <w:pPr>
              <w:adjustRightInd w:val="0"/>
              <w:snapToGrid w:val="0"/>
              <w:jc w:val="left"/>
              <w:rPr>
                <w:rFonts w:hint="eastAsia" w:ascii="仿宋" w:hAnsi="仿宋" w:eastAsia="仿宋" w:cs="宋体"/>
                <w:color w:val="auto"/>
                <w:szCs w:val="21"/>
                <w:lang w:eastAsia="zh-CN"/>
              </w:rPr>
            </w:pPr>
            <w:r>
              <w:rPr>
                <w:rFonts w:hint="eastAsia" w:ascii="仿宋" w:hAnsi="仿宋" w:eastAsia="仿宋" w:cs="宋体"/>
                <w:color w:val="auto"/>
                <w:szCs w:val="21"/>
                <w:lang w:val="en-US" w:eastAsia="zh-CN"/>
              </w:rPr>
              <w:t>城市轨道交通供配电系统运行维护</w:t>
            </w:r>
          </w:p>
        </w:tc>
        <w:tc>
          <w:tcPr>
            <w:tcW w:w="824" w:type="pct"/>
            <w:noWrap w:val="0"/>
            <w:vAlign w:val="center"/>
          </w:tcPr>
          <w:p w14:paraId="053967F9">
            <w:pPr>
              <w:adjustRightInd w:val="0"/>
              <w:snapToGrid w:val="0"/>
              <w:jc w:val="left"/>
              <w:rPr>
                <w:rFonts w:hint="eastAsia" w:ascii="仿宋" w:hAnsi="仿宋" w:eastAsia="仿宋" w:cs="宋体"/>
                <w:color w:val="auto"/>
                <w:szCs w:val="21"/>
              </w:rPr>
            </w:pPr>
            <w:r>
              <w:rPr>
                <w:rFonts w:hint="eastAsia" w:ascii="仿宋" w:hAnsi="仿宋" w:eastAsia="仿宋" w:cs="宋体"/>
                <w:color w:val="auto"/>
                <w:szCs w:val="21"/>
                <w:lang w:eastAsia="zh-CN"/>
              </w:rPr>
              <w:t>低压特种电工考证</w:t>
            </w:r>
          </w:p>
        </w:tc>
      </w:tr>
      <w:tr w14:paraId="21B5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pct"/>
            <w:noWrap w:val="0"/>
            <w:vAlign w:val="center"/>
          </w:tcPr>
          <w:p w14:paraId="06C9776D">
            <w:pPr>
              <w:adjustRightInd w:val="0"/>
              <w:snapToGrid w:val="0"/>
              <w:jc w:val="left"/>
              <w:rPr>
                <w:rFonts w:hint="eastAsia" w:ascii="仿宋" w:hAnsi="仿宋" w:eastAsia="仿宋" w:cs="宋体"/>
                <w:color w:val="auto"/>
                <w:szCs w:val="21"/>
              </w:rPr>
            </w:pPr>
            <w:r>
              <w:rPr>
                <w:rFonts w:hint="eastAsia" w:ascii="仿宋" w:hAnsi="仿宋" w:eastAsia="仿宋" w:cs="宋体"/>
                <w:color w:val="auto"/>
                <w:szCs w:val="21"/>
              </w:rPr>
              <w:t>2</w:t>
            </w:r>
          </w:p>
        </w:tc>
        <w:tc>
          <w:tcPr>
            <w:tcW w:w="749" w:type="pct"/>
            <w:noWrap w:val="0"/>
            <w:vAlign w:val="center"/>
          </w:tcPr>
          <w:p w14:paraId="50D15427">
            <w:pPr>
              <w:adjustRightInd w:val="0"/>
              <w:snapToGrid w:val="0"/>
              <w:jc w:val="left"/>
              <w:rPr>
                <w:rFonts w:hint="eastAsia" w:ascii="仿宋" w:hAnsi="仿宋" w:eastAsia="仿宋" w:cs="宋体"/>
                <w:color w:val="auto"/>
                <w:szCs w:val="21"/>
                <w:lang w:eastAsia="zh-CN"/>
              </w:rPr>
            </w:pPr>
            <w:r>
              <w:rPr>
                <w:rFonts w:hint="eastAsia" w:ascii="仿宋" w:hAnsi="仿宋" w:eastAsia="仿宋" w:cs="宋体"/>
                <w:color w:val="auto"/>
                <w:szCs w:val="21"/>
                <w:lang w:val="en-US" w:eastAsia="zh-CN"/>
              </w:rPr>
              <w:t>发城市轨道交通AFC</w:t>
            </w:r>
            <w:r>
              <w:rPr>
                <w:rFonts w:hint="default" w:ascii="仿宋" w:hAnsi="仿宋" w:eastAsia="仿宋" w:cs="宋体"/>
                <w:color w:val="auto"/>
                <w:szCs w:val="21"/>
                <w:lang w:val="en-US" w:eastAsia="zh-CN"/>
              </w:rPr>
              <w:t>实训室</w:t>
            </w:r>
          </w:p>
        </w:tc>
        <w:tc>
          <w:tcPr>
            <w:tcW w:w="1038" w:type="pct"/>
            <w:noWrap w:val="0"/>
            <w:vAlign w:val="center"/>
          </w:tcPr>
          <w:p w14:paraId="46C9D477">
            <w:pPr>
              <w:adjustRightInd w:val="0"/>
              <w:snapToGrid w:val="0"/>
              <w:jc w:val="left"/>
              <w:rPr>
                <w:rFonts w:hint="eastAsia" w:ascii="仿宋" w:hAnsi="仿宋" w:eastAsia="仿宋" w:cs="宋体"/>
                <w:color w:val="auto"/>
                <w:szCs w:val="21"/>
                <w:lang w:eastAsia="zh-CN"/>
              </w:rPr>
            </w:pPr>
            <w:r>
              <w:rPr>
                <w:rFonts w:hint="eastAsia" w:ascii="仿宋" w:hAnsi="仿宋" w:eastAsia="仿宋" w:cs="宋体"/>
                <w:color w:val="auto"/>
                <w:szCs w:val="21"/>
                <w:lang w:val="en-US" w:eastAsia="zh-CN"/>
              </w:rPr>
              <w:t>屏蔽门一套、自动售票机一台、半自动售票机一台、进出站闸机（一进一出）</w:t>
            </w:r>
            <w:r>
              <w:rPr>
                <w:rFonts w:hint="default" w:ascii="仿宋" w:hAnsi="仿宋" w:eastAsia="仿宋" w:cs="宋体"/>
                <w:color w:val="auto"/>
                <w:szCs w:val="21"/>
                <w:lang w:val="en-US" w:eastAsia="zh-CN"/>
              </w:rPr>
              <w:t xml:space="preserve"> </w:t>
            </w:r>
          </w:p>
        </w:tc>
        <w:tc>
          <w:tcPr>
            <w:tcW w:w="1161" w:type="pct"/>
            <w:noWrap w:val="0"/>
            <w:vAlign w:val="center"/>
          </w:tcPr>
          <w:p w14:paraId="652328C5">
            <w:pPr>
              <w:adjustRightInd w:val="0"/>
              <w:snapToGrid w:val="0"/>
              <w:jc w:val="left"/>
              <w:rPr>
                <w:rFonts w:hint="eastAsia" w:ascii="仿宋" w:hAnsi="仿宋" w:eastAsia="仿宋" w:cs="宋体"/>
                <w:color w:val="auto"/>
                <w:szCs w:val="21"/>
                <w:lang w:eastAsia="zh-CN"/>
              </w:rPr>
            </w:pPr>
            <w:r>
              <w:rPr>
                <w:rFonts w:hint="eastAsia" w:ascii="仿宋" w:hAnsi="仿宋" w:eastAsia="仿宋" w:cs="宋体"/>
                <w:color w:val="auto"/>
                <w:szCs w:val="21"/>
                <w:lang w:val="en-US" w:eastAsia="zh-CN"/>
              </w:rPr>
              <w:t>1.</w:t>
            </w:r>
            <w:r>
              <w:rPr>
                <w:rFonts w:hint="eastAsia" w:ascii="仿宋" w:hAnsi="仿宋" w:eastAsia="仿宋" w:cs="宋体"/>
                <w:color w:val="auto"/>
                <w:szCs w:val="21"/>
                <w:lang w:eastAsia="zh-CN"/>
              </w:rPr>
              <w:t>AFC设备结构认知；</w:t>
            </w:r>
          </w:p>
          <w:p w14:paraId="27F0FD5F">
            <w:pPr>
              <w:adjustRightInd w:val="0"/>
              <w:snapToGrid w:val="0"/>
              <w:jc w:val="left"/>
              <w:rPr>
                <w:rFonts w:hint="eastAsia" w:ascii="仿宋" w:hAnsi="仿宋" w:eastAsia="仿宋" w:cs="宋体"/>
                <w:color w:val="auto"/>
                <w:szCs w:val="21"/>
                <w:lang w:eastAsia="zh-CN"/>
              </w:rPr>
            </w:pPr>
            <w:r>
              <w:rPr>
                <w:rFonts w:hint="eastAsia" w:ascii="仿宋" w:hAnsi="仿宋" w:eastAsia="仿宋" w:cs="宋体"/>
                <w:color w:val="auto"/>
                <w:szCs w:val="21"/>
                <w:lang w:val="en-US" w:eastAsia="zh-CN"/>
              </w:rPr>
              <w:t>2.</w:t>
            </w:r>
            <w:r>
              <w:rPr>
                <w:rFonts w:hint="eastAsia" w:ascii="仿宋" w:hAnsi="仿宋" w:eastAsia="仿宋" w:cs="宋体"/>
                <w:color w:val="auto"/>
                <w:szCs w:val="21"/>
                <w:lang w:eastAsia="zh-CN"/>
              </w:rPr>
              <w:t>自动售票机更换钱箱、人工售票；</w:t>
            </w:r>
          </w:p>
          <w:p w14:paraId="67F305DE">
            <w:pPr>
              <w:adjustRightInd w:val="0"/>
              <w:snapToGrid w:val="0"/>
              <w:jc w:val="left"/>
              <w:rPr>
                <w:rFonts w:hint="eastAsia" w:ascii="仿宋" w:hAnsi="仿宋" w:eastAsia="仿宋" w:cs="宋体"/>
                <w:color w:val="auto"/>
                <w:szCs w:val="21"/>
                <w:lang w:eastAsia="zh-CN"/>
              </w:rPr>
            </w:pPr>
            <w:r>
              <w:rPr>
                <w:rFonts w:hint="eastAsia" w:ascii="仿宋" w:hAnsi="仿宋" w:eastAsia="仿宋" w:cs="宋体"/>
                <w:color w:val="auto"/>
                <w:szCs w:val="21"/>
                <w:lang w:val="en-US" w:eastAsia="zh-CN"/>
              </w:rPr>
              <w:t>3.</w:t>
            </w:r>
            <w:r>
              <w:rPr>
                <w:rFonts w:hint="eastAsia" w:ascii="仿宋" w:hAnsi="仿宋" w:eastAsia="仿宋" w:cs="宋体"/>
                <w:color w:val="auto"/>
                <w:szCs w:val="21"/>
                <w:lang w:eastAsia="zh-CN"/>
              </w:rPr>
              <w:t>SC票务系统操作实训；</w:t>
            </w:r>
          </w:p>
          <w:p w14:paraId="59B8E41D">
            <w:pPr>
              <w:adjustRightInd w:val="0"/>
              <w:snapToGrid w:val="0"/>
              <w:jc w:val="left"/>
              <w:rPr>
                <w:rFonts w:hint="eastAsia" w:ascii="仿宋" w:hAnsi="仿宋" w:eastAsia="仿宋" w:cs="宋体"/>
                <w:color w:val="auto"/>
                <w:szCs w:val="21"/>
                <w:lang w:eastAsia="zh-CN"/>
              </w:rPr>
            </w:pPr>
            <w:r>
              <w:rPr>
                <w:rFonts w:hint="eastAsia" w:ascii="仿宋" w:hAnsi="仿宋" w:eastAsia="仿宋" w:cs="宋体"/>
                <w:color w:val="auto"/>
                <w:szCs w:val="21"/>
                <w:lang w:val="en-US" w:eastAsia="zh-CN"/>
              </w:rPr>
              <w:t>4.</w:t>
            </w:r>
            <w:r>
              <w:rPr>
                <w:rFonts w:hint="eastAsia" w:ascii="仿宋" w:hAnsi="仿宋" w:eastAsia="仿宋" w:cs="宋体"/>
                <w:color w:val="auto"/>
                <w:szCs w:val="21"/>
                <w:lang w:eastAsia="zh-CN"/>
              </w:rPr>
              <w:t xml:space="preserve">自动售票机、闸机、半自动售票机设备维护等；                                     </w:t>
            </w:r>
            <w:r>
              <w:rPr>
                <w:rFonts w:hint="eastAsia" w:ascii="仿宋" w:hAnsi="仿宋" w:eastAsia="仿宋" w:cs="宋体"/>
                <w:color w:val="auto"/>
                <w:szCs w:val="21"/>
                <w:lang w:val="en-US" w:eastAsia="zh-CN"/>
              </w:rPr>
              <w:t>5.</w:t>
            </w:r>
            <w:r>
              <w:rPr>
                <w:rFonts w:hint="eastAsia" w:ascii="仿宋" w:hAnsi="仿宋" w:eastAsia="仿宋" w:cs="宋体"/>
                <w:color w:val="auto"/>
                <w:szCs w:val="21"/>
                <w:lang w:eastAsia="zh-CN"/>
              </w:rPr>
              <w:t>配合模拟驾驶、车控室完成司机、站务员、车站值班员的联合演练。</w:t>
            </w:r>
          </w:p>
        </w:tc>
        <w:tc>
          <w:tcPr>
            <w:tcW w:w="879" w:type="pct"/>
            <w:noWrap w:val="0"/>
            <w:vAlign w:val="center"/>
          </w:tcPr>
          <w:p w14:paraId="21E3676E">
            <w:pPr>
              <w:adjustRightInd w:val="0"/>
              <w:snapToGrid w:val="0"/>
              <w:jc w:val="left"/>
              <w:rPr>
                <w:rFonts w:hint="eastAsia" w:ascii="仿宋" w:hAnsi="仿宋" w:eastAsia="仿宋" w:cs="宋体"/>
                <w:color w:val="auto"/>
                <w:szCs w:val="21"/>
                <w:lang w:eastAsia="zh-CN"/>
              </w:rPr>
            </w:pPr>
            <w:r>
              <w:rPr>
                <w:rFonts w:hint="eastAsia" w:ascii="仿宋" w:hAnsi="仿宋" w:eastAsia="仿宋" w:cs="宋体"/>
                <w:color w:val="auto"/>
                <w:szCs w:val="21"/>
                <w:lang w:eastAsia="zh-CN"/>
              </w:rPr>
              <w:t xml:space="preserve">城市轨道交通车站设备维护与管理      </w:t>
            </w:r>
          </w:p>
          <w:p w14:paraId="1900B4B4">
            <w:pPr>
              <w:adjustRightInd w:val="0"/>
              <w:snapToGrid w:val="0"/>
              <w:jc w:val="left"/>
              <w:rPr>
                <w:rFonts w:hint="eastAsia" w:ascii="仿宋" w:hAnsi="仿宋" w:eastAsia="仿宋" w:cs="宋体"/>
                <w:color w:val="auto"/>
                <w:szCs w:val="21"/>
                <w:lang w:eastAsia="zh-CN"/>
              </w:rPr>
            </w:pPr>
            <w:r>
              <w:rPr>
                <w:rFonts w:hint="eastAsia" w:ascii="仿宋" w:hAnsi="仿宋" w:eastAsia="仿宋" w:cs="宋体"/>
                <w:color w:val="auto"/>
                <w:szCs w:val="21"/>
                <w:lang w:eastAsia="zh-CN"/>
              </w:rPr>
              <w:t>城市轨道交通自动售检票系统的应用</w:t>
            </w:r>
          </w:p>
        </w:tc>
        <w:tc>
          <w:tcPr>
            <w:tcW w:w="824" w:type="pct"/>
            <w:noWrap w:val="0"/>
            <w:vAlign w:val="center"/>
          </w:tcPr>
          <w:p w14:paraId="6AA803DC">
            <w:pPr>
              <w:adjustRightInd w:val="0"/>
              <w:snapToGrid w:val="0"/>
              <w:jc w:val="left"/>
              <w:rPr>
                <w:rFonts w:hint="default" w:ascii="仿宋" w:hAnsi="仿宋" w:eastAsia="仿宋" w:cs="宋体"/>
                <w:color w:val="auto"/>
                <w:szCs w:val="21"/>
                <w:lang w:val="en-US" w:eastAsia="zh-CN"/>
              </w:rPr>
            </w:pPr>
          </w:p>
        </w:tc>
      </w:tr>
      <w:tr w14:paraId="76E7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pct"/>
            <w:noWrap w:val="0"/>
            <w:vAlign w:val="center"/>
          </w:tcPr>
          <w:p w14:paraId="0ECE98AA">
            <w:pPr>
              <w:adjustRightInd w:val="0"/>
              <w:snapToGrid w:val="0"/>
              <w:jc w:val="left"/>
              <w:rPr>
                <w:rFonts w:hint="eastAsia" w:ascii="仿宋" w:hAnsi="仿宋" w:eastAsia="仿宋" w:cs="宋体"/>
                <w:color w:val="auto"/>
                <w:szCs w:val="21"/>
              </w:rPr>
            </w:pPr>
            <w:r>
              <w:rPr>
                <w:rFonts w:hint="eastAsia" w:ascii="仿宋" w:hAnsi="仿宋" w:eastAsia="仿宋" w:cs="宋体"/>
                <w:color w:val="auto"/>
                <w:szCs w:val="21"/>
              </w:rPr>
              <w:t>3</w:t>
            </w:r>
          </w:p>
        </w:tc>
        <w:tc>
          <w:tcPr>
            <w:tcW w:w="749" w:type="pct"/>
            <w:noWrap w:val="0"/>
            <w:vAlign w:val="center"/>
          </w:tcPr>
          <w:p w14:paraId="682935F0">
            <w:pPr>
              <w:adjustRightInd w:val="0"/>
              <w:snapToGrid w:val="0"/>
              <w:jc w:val="left"/>
              <w:rPr>
                <w:rFonts w:hint="eastAsia" w:ascii="仿宋" w:hAnsi="仿宋" w:eastAsia="仿宋" w:cs="宋体"/>
                <w:color w:val="auto"/>
                <w:szCs w:val="21"/>
                <w:lang w:eastAsia="zh-CN"/>
              </w:rPr>
            </w:pPr>
            <w:r>
              <w:rPr>
                <w:rFonts w:hint="eastAsia" w:ascii="仿宋" w:hAnsi="仿宋" w:eastAsia="仿宋" w:cs="宋体"/>
                <w:color w:val="auto"/>
                <w:szCs w:val="21"/>
                <w:lang w:val="en-US" w:eastAsia="zh-CN"/>
              </w:rPr>
              <w:t>屏蔽门</w:t>
            </w:r>
            <w:r>
              <w:rPr>
                <w:rFonts w:hint="eastAsia" w:ascii="仿宋" w:hAnsi="仿宋" w:eastAsia="仿宋" w:cs="宋体"/>
                <w:color w:val="auto"/>
                <w:szCs w:val="21"/>
                <w:lang w:eastAsia="zh-CN"/>
              </w:rPr>
              <w:t>实训室</w:t>
            </w:r>
          </w:p>
        </w:tc>
        <w:tc>
          <w:tcPr>
            <w:tcW w:w="1038" w:type="pct"/>
            <w:noWrap w:val="0"/>
            <w:vAlign w:val="center"/>
          </w:tcPr>
          <w:p w14:paraId="531438A4">
            <w:pPr>
              <w:adjustRightInd w:val="0"/>
              <w:snapToGrid w:val="0"/>
              <w:jc w:val="left"/>
              <w:rPr>
                <w:rFonts w:hint="default" w:ascii="仿宋" w:hAnsi="仿宋" w:eastAsia="仿宋" w:cs="宋体"/>
                <w:color w:val="auto"/>
                <w:szCs w:val="21"/>
                <w:lang w:val="en-US"/>
              </w:rPr>
            </w:pPr>
            <w:r>
              <w:rPr>
                <w:rFonts w:hint="eastAsia" w:ascii="仿宋" w:hAnsi="仿宋" w:eastAsia="仿宋" w:cs="宋体"/>
                <w:color w:val="auto"/>
                <w:szCs w:val="21"/>
                <w:lang w:val="en-US" w:eastAsia="zh-CN"/>
              </w:rPr>
              <w:t>康尼屏蔽门（包括固定门、滑动门、应急门）</w:t>
            </w:r>
          </w:p>
        </w:tc>
        <w:tc>
          <w:tcPr>
            <w:tcW w:w="1161" w:type="pct"/>
            <w:noWrap w:val="0"/>
            <w:vAlign w:val="center"/>
          </w:tcPr>
          <w:p w14:paraId="6E485564">
            <w:pPr>
              <w:adjustRightInd w:val="0"/>
              <w:snapToGrid w:val="0"/>
              <w:jc w:val="left"/>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1.屏蔽门的结构认知；</w:t>
            </w:r>
          </w:p>
          <w:p w14:paraId="472FA113">
            <w:pPr>
              <w:adjustRightInd w:val="0"/>
              <w:snapToGrid w:val="0"/>
              <w:jc w:val="left"/>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2.屏蔽门的日常维护；</w:t>
            </w:r>
          </w:p>
          <w:p w14:paraId="64F4AD3B">
            <w:pPr>
              <w:adjustRightInd w:val="0"/>
              <w:snapToGrid w:val="0"/>
              <w:jc w:val="left"/>
              <w:rPr>
                <w:rFonts w:hint="eastAsia" w:ascii="仿宋" w:hAnsi="仿宋" w:eastAsia="仿宋" w:cs="宋体"/>
                <w:color w:val="auto"/>
                <w:szCs w:val="21"/>
              </w:rPr>
            </w:pPr>
            <w:r>
              <w:rPr>
                <w:rFonts w:hint="eastAsia" w:ascii="仿宋" w:hAnsi="仿宋" w:eastAsia="仿宋" w:cs="宋体"/>
                <w:color w:val="auto"/>
                <w:szCs w:val="21"/>
                <w:lang w:val="en-US" w:eastAsia="zh-CN"/>
              </w:rPr>
              <w:t>3.屏蔽门日常检修</w:t>
            </w:r>
            <w:r>
              <w:rPr>
                <w:rFonts w:hint="default" w:ascii="仿宋" w:hAnsi="仿宋" w:eastAsia="仿宋" w:cs="宋体"/>
                <w:color w:val="auto"/>
                <w:szCs w:val="21"/>
                <w:lang w:val="en-US" w:eastAsia="zh-CN"/>
              </w:rPr>
              <w:t xml:space="preserve"> </w:t>
            </w:r>
            <w:r>
              <w:rPr>
                <w:rFonts w:hint="eastAsia" w:ascii="仿宋" w:hAnsi="仿宋" w:eastAsia="仿宋" w:cs="宋体"/>
                <w:color w:val="auto"/>
                <w:szCs w:val="21"/>
                <w:lang w:val="en-US" w:eastAsia="zh-CN"/>
              </w:rPr>
              <w:t>。</w:t>
            </w:r>
          </w:p>
        </w:tc>
        <w:tc>
          <w:tcPr>
            <w:tcW w:w="879" w:type="pct"/>
            <w:noWrap w:val="0"/>
            <w:vAlign w:val="center"/>
          </w:tcPr>
          <w:p w14:paraId="5B52F86A">
            <w:pPr>
              <w:adjustRightInd w:val="0"/>
              <w:snapToGrid w:val="0"/>
              <w:jc w:val="left"/>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城市轨道交通屏蔽门与电扶梯系统的应用</w:t>
            </w:r>
          </w:p>
        </w:tc>
        <w:tc>
          <w:tcPr>
            <w:tcW w:w="824" w:type="pct"/>
            <w:noWrap w:val="0"/>
            <w:vAlign w:val="center"/>
          </w:tcPr>
          <w:p w14:paraId="34C920D3">
            <w:pPr>
              <w:adjustRightInd w:val="0"/>
              <w:snapToGrid w:val="0"/>
              <w:jc w:val="left"/>
              <w:rPr>
                <w:rFonts w:hint="eastAsia" w:ascii="仿宋" w:hAnsi="仿宋" w:eastAsia="仿宋" w:cs="宋体"/>
                <w:color w:val="auto"/>
                <w:szCs w:val="21"/>
              </w:rPr>
            </w:pPr>
          </w:p>
        </w:tc>
      </w:tr>
      <w:tr w14:paraId="78B7B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pct"/>
            <w:noWrap w:val="0"/>
            <w:vAlign w:val="center"/>
          </w:tcPr>
          <w:p w14:paraId="71813854">
            <w:pPr>
              <w:adjustRightInd w:val="0"/>
              <w:snapToGrid w:val="0"/>
              <w:jc w:val="left"/>
              <w:rPr>
                <w:rFonts w:hint="eastAsia" w:ascii="仿宋" w:hAnsi="仿宋" w:eastAsia="仿宋" w:cs="宋体"/>
                <w:color w:val="auto"/>
                <w:szCs w:val="21"/>
              </w:rPr>
            </w:pPr>
            <w:r>
              <w:rPr>
                <w:rFonts w:hint="eastAsia" w:ascii="仿宋" w:hAnsi="仿宋" w:eastAsia="仿宋" w:cs="宋体"/>
                <w:color w:val="auto"/>
                <w:szCs w:val="21"/>
              </w:rPr>
              <w:t>4</w:t>
            </w:r>
          </w:p>
        </w:tc>
        <w:tc>
          <w:tcPr>
            <w:tcW w:w="749" w:type="pct"/>
            <w:noWrap w:val="0"/>
            <w:vAlign w:val="center"/>
          </w:tcPr>
          <w:p w14:paraId="3B6E5984">
            <w:pPr>
              <w:adjustRightInd w:val="0"/>
              <w:snapToGrid w:val="0"/>
              <w:jc w:val="left"/>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BAS、FAS实训室</w:t>
            </w:r>
          </w:p>
        </w:tc>
        <w:tc>
          <w:tcPr>
            <w:tcW w:w="1038" w:type="pct"/>
            <w:noWrap w:val="0"/>
            <w:vAlign w:val="center"/>
          </w:tcPr>
          <w:p w14:paraId="2A91711D">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给排水循环系统、防烟面具、烟枪、FAS 仿真实训系统、</w:t>
            </w:r>
          </w:p>
          <w:p w14:paraId="39B70D26">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液位浮球传感器</w:t>
            </w:r>
          </w:p>
          <w:p w14:paraId="3482FEEB">
            <w:pPr>
              <w:adjustRightInd w:val="0"/>
              <w:snapToGrid w:val="0"/>
              <w:jc w:val="left"/>
              <w:rPr>
                <w:rFonts w:hint="eastAsia" w:ascii="仿宋" w:hAnsi="仿宋" w:eastAsia="仿宋" w:cs="宋体"/>
                <w:color w:val="auto"/>
                <w:szCs w:val="21"/>
                <w:lang w:val="en-US" w:eastAsia="zh-CN"/>
              </w:rPr>
            </w:pPr>
          </w:p>
          <w:p w14:paraId="753B04D2">
            <w:pPr>
              <w:adjustRightInd w:val="0"/>
              <w:snapToGrid w:val="0"/>
              <w:jc w:val="left"/>
              <w:rPr>
                <w:rFonts w:hint="eastAsia" w:ascii="仿宋" w:hAnsi="仿宋" w:eastAsia="仿宋" w:cs="宋体"/>
                <w:color w:val="auto"/>
                <w:szCs w:val="21"/>
                <w:lang w:val="en-US" w:eastAsia="zh-CN"/>
              </w:rPr>
            </w:pPr>
          </w:p>
          <w:p w14:paraId="0E8AB045">
            <w:pPr>
              <w:adjustRightInd w:val="0"/>
              <w:snapToGrid w:val="0"/>
              <w:jc w:val="left"/>
              <w:rPr>
                <w:rFonts w:hint="default" w:ascii="仿宋" w:hAnsi="仿宋" w:eastAsia="仿宋" w:cs="宋体"/>
                <w:color w:val="auto"/>
                <w:szCs w:val="21"/>
                <w:lang w:val="en-US" w:eastAsia="zh-CN"/>
              </w:rPr>
            </w:pPr>
          </w:p>
        </w:tc>
        <w:tc>
          <w:tcPr>
            <w:tcW w:w="1161" w:type="pct"/>
            <w:noWrap w:val="0"/>
            <w:vAlign w:val="center"/>
          </w:tcPr>
          <w:p w14:paraId="70359D27">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1.维护人员熟练掌握FAS系统报警主机需掌握的相关操作；</w:t>
            </w:r>
          </w:p>
          <w:p w14:paraId="68DF436A">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2.维护人员掌握系统设备故障排查技能；</w:t>
            </w:r>
          </w:p>
          <w:p w14:paraId="3FE0474B">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3.维护人员熟悉火灾报警模式及火灾联动模式；</w:t>
            </w:r>
          </w:p>
          <w:p w14:paraId="4BDF8B9D">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4.维护人员进行火灾报警、火灾联动等火灾状况的模拟演练。</w:t>
            </w:r>
          </w:p>
          <w:p w14:paraId="1C5B5146">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5.地铁车站BAS给排水系统组成及系统结构认知培训；</w:t>
            </w:r>
          </w:p>
          <w:p w14:paraId="59C40585">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6.地铁车站BAS给排水系统工作原理、维修原理培训；</w:t>
            </w:r>
          </w:p>
          <w:p w14:paraId="0554DECD">
            <w:pPr>
              <w:adjustRightInd w:val="0"/>
              <w:snapToGrid w:val="0"/>
              <w:jc w:val="left"/>
              <w:rPr>
                <w:rFonts w:hint="eastAsia" w:ascii="仿宋" w:hAnsi="仿宋" w:eastAsia="仿宋" w:cs="宋体"/>
                <w:color w:val="auto"/>
                <w:szCs w:val="21"/>
              </w:rPr>
            </w:pPr>
            <w:r>
              <w:rPr>
                <w:rFonts w:hint="eastAsia" w:ascii="仿宋" w:hAnsi="仿宋" w:eastAsia="仿宋" w:cs="宋体"/>
                <w:color w:val="auto"/>
                <w:szCs w:val="21"/>
                <w:lang w:val="en-US" w:eastAsia="zh-CN"/>
              </w:rPr>
              <w:t>7.地铁车站BAS给排水系统设备操作及工具使用培训。</w:t>
            </w:r>
          </w:p>
        </w:tc>
        <w:tc>
          <w:tcPr>
            <w:tcW w:w="879" w:type="pct"/>
            <w:noWrap w:val="0"/>
            <w:vAlign w:val="center"/>
          </w:tcPr>
          <w:p w14:paraId="50DC50EC">
            <w:pPr>
              <w:adjustRightInd w:val="0"/>
              <w:snapToGrid w:val="0"/>
              <w:jc w:val="left"/>
              <w:rPr>
                <w:rFonts w:hint="eastAsia" w:ascii="仿宋" w:hAnsi="仿宋" w:eastAsia="仿宋" w:cs="宋体"/>
                <w:color w:val="auto"/>
                <w:szCs w:val="21"/>
                <w:lang w:eastAsia="zh-CN"/>
              </w:rPr>
            </w:pPr>
            <w:r>
              <w:rPr>
                <w:rFonts w:hint="eastAsia" w:ascii="仿宋" w:hAnsi="仿宋" w:eastAsia="仿宋" w:cs="宋体"/>
                <w:color w:val="auto"/>
                <w:szCs w:val="21"/>
                <w:lang w:eastAsia="zh-CN"/>
              </w:rPr>
              <w:t xml:space="preserve">城市轨道交通车站设备维护与管理 </w:t>
            </w:r>
          </w:p>
          <w:p w14:paraId="02655FC8">
            <w:pPr>
              <w:adjustRightInd w:val="0"/>
              <w:snapToGrid w:val="0"/>
              <w:jc w:val="left"/>
              <w:rPr>
                <w:rFonts w:hint="eastAsia" w:ascii="仿宋" w:hAnsi="仿宋" w:eastAsia="仿宋" w:cs="宋体"/>
                <w:color w:val="auto"/>
                <w:szCs w:val="21"/>
                <w:lang w:eastAsia="zh-CN"/>
              </w:rPr>
            </w:pPr>
            <w:r>
              <w:rPr>
                <w:rFonts w:hint="eastAsia" w:ascii="仿宋" w:hAnsi="仿宋" w:eastAsia="仿宋" w:cs="宋体"/>
                <w:color w:val="auto"/>
                <w:szCs w:val="21"/>
                <w:lang w:eastAsia="zh-CN"/>
              </w:rPr>
              <w:t>城市轨道交通暖通空调与给排水系统的应用</w:t>
            </w:r>
          </w:p>
        </w:tc>
        <w:tc>
          <w:tcPr>
            <w:tcW w:w="824" w:type="pct"/>
            <w:noWrap w:val="0"/>
            <w:vAlign w:val="center"/>
          </w:tcPr>
          <w:p w14:paraId="1B45ED51">
            <w:pPr>
              <w:adjustRightInd w:val="0"/>
              <w:snapToGrid w:val="0"/>
              <w:jc w:val="left"/>
              <w:rPr>
                <w:rFonts w:hint="eastAsia" w:ascii="仿宋" w:hAnsi="仿宋" w:eastAsia="仿宋" w:cs="宋体"/>
                <w:color w:val="auto"/>
                <w:szCs w:val="21"/>
              </w:rPr>
            </w:pPr>
          </w:p>
        </w:tc>
      </w:tr>
      <w:tr w14:paraId="1940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pct"/>
            <w:noWrap w:val="0"/>
            <w:vAlign w:val="center"/>
          </w:tcPr>
          <w:p w14:paraId="161E9A42">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5</w:t>
            </w:r>
          </w:p>
        </w:tc>
        <w:tc>
          <w:tcPr>
            <w:tcW w:w="749" w:type="pct"/>
            <w:noWrap w:val="0"/>
            <w:vAlign w:val="center"/>
          </w:tcPr>
          <w:p w14:paraId="3D6AA76A">
            <w:pPr>
              <w:adjustRightInd w:val="0"/>
              <w:snapToGrid w:val="0"/>
              <w:jc w:val="left"/>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城市轨道交通虚拟仿真实训室</w:t>
            </w:r>
          </w:p>
        </w:tc>
        <w:tc>
          <w:tcPr>
            <w:tcW w:w="1038" w:type="pct"/>
            <w:noWrap w:val="0"/>
            <w:vAlign w:val="center"/>
          </w:tcPr>
          <w:p w14:paraId="4EDB1FED">
            <w:pPr>
              <w:adjustRightInd w:val="0"/>
              <w:snapToGrid w:val="0"/>
              <w:jc w:val="left"/>
              <w:rPr>
                <w:rFonts w:hint="default" w:ascii="仿宋" w:hAnsi="仿宋" w:eastAsia="仿宋" w:cs="宋体"/>
                <w:color w:val="auto"/>
                <w:szCs w:val="21"/>
                <w:lang w:val="en-US" w:eastAsia="zh-CN"/>
              </w:rPr>
            </w:pPr>
            <w:r>
              <w:rPr>
                <w:rFonts w:hint="eastAsia" w:ascii="仿宋" w:hAnsi="仿宋" w:eastAsia="仿宋" w:cs="宋体"/>
                <w:color w:val="auto"/>
                <w:szCs w:val="21"/>
              </w:rPr>
              <w:t>计算机</w:t>
            </w:r>
            <w:r>
              <w:rPr>
                <w:rFonts w:hint="eastAsia" w:ascii="仿宋" w:hAnsi="仿宋" w:eastAsia="仿宋" w:cs="宋体"/>
                <w:color w:val="auto"/>
                <w:szCs w:val="21"/>
                <w:lang w:val="en-US" w:eastAsia="zh-CN"/>
              </w:rPr>
              <w:t>、城市轨道交通应急处理软件、车站级ATS工作站、车站级ISCS工作站、车站CCTV监控工作站</w:t>
            </w:r>
          </w:p>
        </w:tc>
        <w:tc>
          <w:tcPr>
            <w:tcW w:w="1161" w:type="pct"/>
            <w:noWrap w:val="0"/>
            <w:vAlign w:val="center"/>
          </w:tcPr>
          <w:p w14:paraId="384BB337">
            <w:pPr>
              <w:adjustRightInd w:val="0"/>
              <w:snapToGrid w:val="0"/>
              <w:jc w:val="left"/>
              <w:rPr>
                <w:rFonts w:hint="eastAsia" w:ascii="仿宋" w:hAnsi="仿宋" w:eastAsia="仿宋" w:cs="宋体"/>
                <w:color w:val="auto"/>
                <w:szCs w:val="21"/>
                <w:lang w:eastAsia="zh-CN"/>
              </w:rPr>
            </w:pPr>
            <w:r>
              <w:rPr>
                <w:rFonts w:hint="eastAsia" w:ascii="仿宋" w:hAnsi="仿宋" w:eastAsia="仿宋" w:cs="宋体"/>
                <w:color w:val="auto"/>
                <w:szCs w:val="21"/>
                <w:lang w:val="en-US" w:eastAsia="zh-CN"/>
              </w:rPr>
              <w:t>1.</w:t>
            </w:r>
            <w:r>
              <w:rPr>
                <w:rFonts w:hint="eastAsia" w:ascii="仿宋" w:hAnsi="仿宋" w:eastAsia="仿宋" w:cs="宋体"/>
                <w:color w:val="auto"/>
                <w:szCs w:val="21"/>
              </w:rPr>
              <w:t>城轨车辆模拟驾驶软件</w:t>
            </w:r>
            <w:r>
              <w:rPr>
                <w:rFonts w:hint="eastAsia" w:ascii="仿宋" w:hAnsi="仿宋" w:eastAsia="仿宋" w:cs="宋体"/>
                <w:color w:val="auto"/>
                <w:szCs w:val="21"/>
                <w:lang w:eastAsia="zh-CN"/>
              </w:rPr>
              <w:t>；</w:t>
            </w:r>
          </w:p>
          <w:p w14:paraId="531CF6EB">
            <w:pPr>
              <w:adjustRightInd w:val="0"/>
              <w:snapToGrid w:val="0"/>
              <w:jc w:val="left"/>
              <w:rPr>
                <w:rFonts w:hint="eastAsia" w:ascii="仿宋" w:hAnsi="仿宋" w:eastAsia="仿宋" w:cs="宋体"/>
                <w:color w:val="auto"/>
                <w:szCs w:val="21"/>
                <w:lang w:eastAsia="zh-CN"/>
              </w:rPr>
            </w:pPr>
            <w:r>
              <w:rPr>
                <w:rFonts w:hint="eastAsia" w:ascii="仿宋" w:hAnsi="仿宋" w:eastAsia="仿宋" w:cs="宋体"/>
                <w:color w:val="auto"/>
                <w:szCs w:val="21"/>
                <w:lang w:val="en-US" w:eastAsia="zh-CN"/>
              </w:rPr>
              <w:t>2.</w:t>
            </w:r>
            <w:r>
              <w:rPr>
                <w:rFonts w:hint="eastAsia" w:ascii="仿宋" w:hAnsi="仿宋" w:eastAsia="仿宋" w:cs="宋体"/>
                <w:color w:val="auto"/>
                <w:szCs w:val="21"/>
              </w:rPr>
              <w:t>城轨车站设备认知培训系统软件</w:t>
            </w:r>
            <w:r>
              <w:rPr>
                <w:rFonts w:hint="eastAsia" w:ascii="仿宋" w:hAnsi="仿宋" w:eastAsia="仿宋" w:cs="宋体"/>
                <w:color w:val="auto"/>
                <w:szCs w:val="21"/>
                <w:lang w:eastAsia="zh-CN"/>
              </w:rPr>
              <w:t>；</w:t>
            </w:r>
          </w:p>
          <w:p w14:paraId="3B3D70FC">
            <w:pPr>
              <w:adjustRightInd w:val="0"/>
              <w:snapToGrid w:val="0"/>
              <w:jc w:val="left"/>
              <w:rPr>
                <w:rFonts w:hint="eastAsia" w:ascii="仿宋" w:hAnsi="仿宋" w:eastAsia="仿宋" w:cs="宋体"/>
                <w:color w:val="auto"/>
                <w:szCs w:val="21"/>
                <w:lang w:eastAsia="zh-CN"/>
              </w:rPr>
            </w:pPr>
            <w:r>
              <w:rPr>
                <w:rFonts w:hint="eastAsia" w:ascii="仿宋" w:hAnsi="仿宋" w:eastAsia="仿宋" w:cs="宋体"/>
                <w:color w:val="auto"/>
                <w:szCs w:val="21"/>
                <w:lang w:val="en-US" w:eastAsia="zh-CN"/>
              </w:rPr>
              <w:t>3.</w:t>
            </w:r>
            <w:r>
              <w:rPr>
                <w:rFonts w:hint="eastAsia" w:ascii="仿宋" w:hAnsi="仿宋" w:eastAsia="仿宋" w:cs="宋体"/>
                <w:color w:val="auto"/>
                <w:szCs w:val="21"/>
              </w:rPr>
              <w:t>城轨车站应急处置培训系统软件</w:t>
            </w:r>
            <w:r>
              <w:rPr>
                <w:rFonts w:hint="eastAsia" w:ascii="仿宋" w:hAnsi="仿宋" w:eastAsia="仿宋" w:cs="宋体"/>
                <w:color w:val="auto"/>
                <w:szCs w:val="21"/>
                <w:lang w:eastAsia="zh-CN"/>
              </w:rPr>
              <w:t>；</w:t>
            </w:r>
          </w:p>
          <w:p w14:paraId="6D28FDFF">
            <w:pPr>
              <w:adjustRightInd w:val="0"/>
              <w:snapToGrid w:val="0"/>
              <w:jc w:val="left"/>
              <w:rPr>
                <w:rFonts w:hint="eastAsia" w:ascii="仿宋" w:hAnsi="仿宋" w:eastAsia="仿宋" w:cs="宋体"/>
                <w:color w:val="auto"/>
                <w:szCs w:val="21"/>
                <w:lang w:eastAsia="zh-CN"/>
              </w:rPr>
            </w:pPr>
            <w:r>
              <w:rPr>
                <w:rFonts w:hint="eastAsia" w:ascii="仿宋" w:hAnsi="仿宋" w:eastAsia="仿宋" w:cs="宋体"/>
                <w:color w:val="auto"/>
                <w:szCs w:val="21"/>
                <w:lang w:val="en-US" w:eastAsia="zh-CN"/>
              </w:rPr>
              <w:t>4.</w:t>
            </w:r>
            <w:r>
              <w:rPr>
                <w:rFonts w:hint="eastAsia" w:ascii="仿宋" w:hAnsi="仿宋" w:eastAsia="仿宋" w:cs="宋体"/>
                <w:color w:val="auto"/>
                <w:szCs w:val="21"/>
              </w:rPr>
              <w:t>动车组乘务演练培训系统软件以及其他多媒体课件</w:t>
            </w:r>
            <w:r>
              <w:rPr>
                <w:rFonts w:hint="eastAsia" w:ascii="仿宋" w:hAnsi="仿宋" w:eastAsia="仿宋" w:cs="宋体"/>
                <w:color w:val="auto"/>
                <w:szCs w:val="21"/>
                <w:lang w:eastAsia="zh-CN"/>
              </w:rPr>
              <w:t>。</w:t>
            </w:r>
          </w:p>
        </w:tc>
        <w:tc>
          <w:tcPr>
            <w:tcW w:w="879" w:type="pct"/>
            <w:noWrap w:val="0"/>
            <w:vAlign w:val="center"/>
          </w:tcPr>
          <w:p w14:paraId="13DB4557">
            <w:pPr>
              <w:adjustRightInd w:val="0"/>
              <w:snapToGrid w:val="0"/>
              <w:jc w:val="left"/>
              <w:rPr>
                <w:rFonts w:hint="eastAsia" w:ascii="仿宋" w:hAnsi="仿宋" w:eastAsia="仿宋" w:cs="宋体"/>
                <w:color w:val="auto"/>
                <w:szCs w:val="21"/>
              </w:rPr>
            </w:pPr>
            <w:r>
              <w:rPr>
                <w:rFonts w:hint="eastAsia" w:ascii="仿宋" w:hAnsi="仿宋" w:eastAsia="仿宋" w:cs="宋体"/>
                <w:color w:val="auto"/>
                <w:szCs w:val="21"/>
              </w:rPr>
              <w:t>城市轨道交通安全管理</w:t>
            </w:r>
          </w:p>
          <w:p w14:paraId="43A3F071">
            <w:pPr>
              <w:adjustRightInd w:val="0"/>
              <w:snapToGrid w:val="0"/>
              <w:jc w:val="left"/>
              <w:rPr>
                <w:rFonts w:hint="eastAsia" w:ascii="仿宋" w:hAnsi="仿宋" w:eastAsia="仿宋" w:cs="宋体"/>
                <w:color w:val="auto"/>
                <w:szCs w:val="21"/>
              </w:rPr>
            </w:pPr>
            <w:r>
              <w:rPr>
                <w:rFonts w:hint="eastAsia" w:ascii="仿宋" w:hAnsi="仿宋" w:eastAsia="仿宋" w:cs="宋体"/>
                <w:color w:val="auto"/>
                <w:szCs w:val="21"/>
              </w:rPr>
              <w:t xml:space="preserve">城市轨道交通供配电系统运行维护 </w:t>
            </w:r>
          </w:p>
        </w:tc>
        <w:tc>
          <w:tcPr>
            <w:tcW w:w="824" w:type="pct"/>
            <w:noWrap w:val="0"/>
            <w:vAlign w:val="center"/>
          </w:tcPr>
          <w:p w14:paraId="7DBB1ADA">
            <w:pPr>
              <w:adjustRightInd w:val="0"/>
              <w:snapToGrid w:val="0"/>
              <w:jc w:val="left"/>
              <w:rPr>
                <w:rFonts w:hint="eastAsia" w:ascii="仿宋" w:hAnsi="仿宋" w:eastAsia="仿宋" w:cs="宋体"/>
                <w:color w:val="auto"/>
                <w:szCs w:val="21"/>
                <w:lang w:eastAsia="zh-CN"/>
              </w:rPr>
            </w:pPr>
          </w:p>
        </w:tc>
      </w:tr>
    </w:tbl>
    <w:p w14:paraId="233C2B8F">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2.校外实训基地</w:t>
      </w:r>
    </w:p>
    <w:p w14:paraId="59210B1F">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通过校企合作，与徐州地铁运营有限公司、南京地铁运营有限公司、苏州地铁运营有限公司、上海地铁运营有限公司4家企业签订合作协议，建成稳定的校外实训基地，部分基地情况如下表。</w:t>
      </w:r>
    </w:p>
    <w:p w14:paraId="17E366A4">
      <w:pPr>
        <w:spacing w:before="156" w:beforeLines="50"/>
        <w:ind w:firstLine="480" w:firstLineChars="200"/>
        <w:jc w:val="center"/>
        <w:rPr>
          <w:rFonts w:hint="eastAsia" w:ascii="仿宋" w:hAnsi="仿宋" w:eastAsia="仿宋" w:cs="仿宋"/>
          <w:bCs/>
          <w:kern w:val="0"/>
          <w:sz w:val="24"/>
          <w:szCs w:val="24"/>
        </w:rPr>
      </w:pPr>
      <w:r>
        <w:rPr>
          <w:rFonts w:hint="eastAsia" w:ascii="仿宋" w:hAnsi="仿宋" w:eastAsia="仿宋" w:cs="仿宋"/>
          <w:sz w:val="24"/>
          <w:szCs w:val="24"/>
        </w:rPr>
        <w:t>表</w:t>
      </w:r>
      <w:r>
        <w:rPr>
          <w:rFonts w:hint="eastAsia" w:ascii="仿宋" w:hAnsi="仿宋" w:eastAsia="仿宋" w:cs="仿宋"/>
          <w:sz w:val="24"/>
          <w:szCs w:val="24"/>
          <w:lang w:val="en-US" w:eastAsia="zh-CN"/>
        </w:rPr>
        <w:t>12</w:t>
      </w:r>
      <w:r>
        <w:rPr>
          <w:rFonts w:hint="eastAsia" w:ascii="仿宋" w:hAnsi="仿宋" w:eastAsia="仿宋" w:cs="仿宋"/>
          <w:sz w:val="24"/>
          <w:szCs w:val="24"/>
        </w:rPr>
        <w:t xml:space="preserve">   </w:t>
      </w:r>
      <w:r>
        <w:rPr>
          <w:rFonts w:hint="eastAsia" w:ascii="仿宋" w:hAnsi="仿宋" w:eastAsia="仿宋" w:cs="仿宋"/>
          <w:bCs/>
          <w:kern w:val="0"/>
          <w:sz w:val="24"/>
          <w:szCs w:val="24"/>
        </w:rPr>
        <w:t>校外实训基地</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2813"/>
        <w:gridCol w:w="1309"/>
        <w:gridCol w:w="1627"/>
        <w:gridCol w:w="2893"/>
      </w:tblGrid>
      <w:tr w14:paraId="5B818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noWrap w:val="0"/>
            <w:vAlign w:val="center"/>
          </w:tcPr>
          <w:p w14:paraId="302E6A1E">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序号</w:t>
            </w:r>
          </w:p>
        </w:tc>
        <w:tc>
          <w:tcPr>
            <w:tcW w:w="2813" w:type="dxa"/>
            <w:noWrap w:val="0"/>
            <w:vAlign w:val="center"/>
          </w:tcPr>
          <w:p w14:paraId="6E054C5E">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实训基地名称</w:t>
            </w:r>
          </w:p>
        </w:tc>
        <w:tc>
          <w:tcPr>
            <w:tcW w:w="1309" w:type="dxa"/>
            <w:noWrap w:val="0"/>
            <w:vAlign w:val="center"/>
          </w:tcPr>
          <w:p w14:paraId="77D15869">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主要实训项目</w:t>
            </w:r>
          </w:p>
        </w:tc>
        <w:tc>
          <w:tcPr>
            <w:tcW w:w="1627" w:type="dxa"/>
            <w:noWrap w:val="0"/>
            <w:vAlign w:val="center"/>
          </w:tcPr>
          <w:p w14:paraId="36803C84">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实训设备</w:t>
            </w:r>
          </w:p>
        </w:tc>
        <w:tc>
          <w:tcPr>
            <w:tcW w:w="2893" w:type="dxa"/>
            <w:noWrap w:val="0"/>
            <w:vAlign w:val="center"/>
          </w:tcPr>
          <w:p w14:paraId="0145E551">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实训指导及实训实习管理模式</w:t>
            </w:r>
          </w:p>
        </w:tc>
      </w:tr>
      <w:tr w14:paraId="1890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44" w:type="dxa"/>
            <w:noWrap w:val="0"/>
            <w:vAlign w:val="center"/>
          </w:tcPr>
          <w:p w14:paraId="681B71BA">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1</w:t>
            </w:r>
          </w:p>
        </w:tc>
        <w:tc>
          <w:tcPr>
            <w:tcW w:w="2813" w:type="dxa"/>
            <w:noWrap w:val="0"/>
            <w:vAlign w:val="top"/>
          </w:tcPr>
          <w:p w14:paraId="1667A65C">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徐州地铁运营有限公司</w:t>
            </w:r>
          </w:p>
        </w:tc>
        <w:tc>
          <w:tcPr>
            <w:tcW w:w="1309" w:type="dxa"/>
            <w:noWrap w:val="0"/>
            <w:vAlign w:val="top"/>
          </w:tcPr>
          <w:p w14:paraId="1ED29E89">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车站机电维护检修</w:t>
            </w:r>
          </w:p>
        </w:tc>
        <w:tc>
          <w:tcPr>
            <w:tcW w:w="1627" w:type="dxa"/>
            <w:noWrap w:val="0"/>
            <w:vAlign w:val="top"/>
          </w:tcPr>
          <w:p w14:paraId="791715FD">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地铁运营相关设备</w:t>
            </w:r>
          </w:p>
        </w:tc>
        <w:tc>
          <w:tcPr>
            <w:tcW w:w="2893" w:type="dxa"/>
            <w:noWrap w:val="0"/>
            <w:vAlign w:val="top"/>
          </w:tcPr>
          <w:p w14:paraId="51BB13AA">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企业+校内巡回指导教师</w:t>
            </w:r>
          </w:p>
        </w:tc>
      </w:tr>
      <w:tr w14:paraId="25AC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noWrap w:val="0"/>
            <w:vAlign w:val="center"/>
          </w:tcPr>
          <w:p w14:paraId="0383B8E6">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2</w:t>
            </w:r>
          </w:p>
        </w:tc>
        <w:tc>
          <w:tcPr>
            <w:tcW w:w="2813" w:type="dxa"/>
            <w:noWrap w:val="0"/>
            <w:vAlign w:val="top"/>
          </w:tcPr>
          <w:p w14:paraId="09949759">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南京地铁运营有限公司</w:t>
            </w:r>
          </w:p>
        </w:tc>
        <w:tc>
          <w:tcPr>
            <w:tcW w:w="1309" w:type="dxa"/>
            <w:noWrap w:val="0"/>
            <w:vAlign w:val="top"/>
          </w:tcPr>
          <w:p w14:paraId="3158D949">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车站机电维护检修</w:t>
            </w:r>
          </w:p>
        </w:tc>
        <w:tc>
          <w:tcPr>
            <w:tcW w:w="1627" w:type="dxa"/>
            <w:noWrap w:val="0"/>
            <w:vAlign w:val="top"/>
          </w:tcPr>
          <w:p w14:paraId="7E0E7E0A">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地铁运营相关设备</w:t>
            </w:r>
          </w:p>
        </w:tc>
        <w:tc>
          <w:tcPr>
            <w:tcW w:w="2893" w:type="dxa"/>
            <w:noWrap w:val="0"/>
            <w:vAlign w:val="top"/>
          </w:tcPr>
          <w:p w14:paraId="136E5122">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企业+校内巡回指导教师</w:t>
            </w:r>
          </w:p>
        </w:tc>
      </w:tr>
      <w:tr w14:paraId="77E8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noWrap w:val="0"/>
            <w:vAlign w:val="center"/>
          </w:tcPr>
          <w:p w14:paraId="5E7ACB50">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3</w:t>
            </w:r>
          </w:p>
        </w:tc>
        <w:tc>
          <w:tcPr>
            <w:tcW w:w="2813" w:type="dxa"/>
            <w:noWrap w:val="0"/>
            <w:vAlign w:val="top"/>
          </w:tcPr>
          <w:p w14:paraId="4EC17707">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苏州地铁运营有限公司</w:t>
            </w:r>
          </w:p>
        </w:tc>
        <w:tc>
          <w:tcPr>
            <w:tcW w:w="1309" w:type="dxa"/>
            <w:noWrap w:val="0"/>
            <w:vAlign w:val="top"/>
          </w:tcPr>
          <w:p w14:paraId="781547D7">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车站机电维护检修</w:t>
            </w:r>
          </w:p>
        </w:tc>
        <w:tc>
          <w:tcPr>
            <w:tcW w:w="1627" w:type="dxa"/>
            <w:noWrap w:val="0"/>
            <w:vAlign w:val="top"/>
          </w:tcPr>
          <w:p w14:paraId="303D1F95">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地铁运营相关设备</w:t>
            </w:r>
          </w:p>
        </w:tc>
        <w:tc>
          <w:tcPr>
            <w:tcW w:w="2893" w:type="dxa"/>
            <w:noWrap w:val="0"/>
            <w:vAlign w:val="top"/>
          </w:tcPr>
          <w:p w14:paraId="54CF7BA4">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企业+校内巡回指导教师</w:t>
            </w:r>
          </w:p>
        </w:tc>
      </w:tr>
      <w:tr w14:paraId="0C69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noWrap w:val="0"/>
            <w:vAlign w:val="center"/>
          </w:tcPr>
          <w:p w14:paraId="43E620A3">
            <w:pPr>
              <w:adjustRightInd w:val="0"/>
              <w:snapToGrid w:val="0"/>
              <w:jc w:val="left"/>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4</w:t>
            </w:r>
          </w:p>
        </w:tc>
        <w:tc>
          <w:tcPr>
            <w:tcW w:w="2813" w:type="dxa"/>
            <w:noWrap w:val="0"/>
            <w:vAlign w:val="top"/>
          </w:tcPr>
          <w:p w14:paraId="2986C487">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上海地铁运营有限公司</w:t>
            </w:r>
          </w:p>
        </w:tc>
        <w:tc>
          <w:tcPr>
            <w:tcW w:w="1309" w:type="dxa"/>
            <w:noWrap w:val="0"/>
            <w:vAlign w:val="top"/>
          </w:tcPr>
          <w:p w14:paraId="06C51513">
            <w:pPr>
              <w:adjustRightInd w:val="0"/>
              <w:snapToGrid w:val="0"/>
              <w:jc w:val="left"/>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szCs w:val="21"/>
                <w:lang w:val="en-US" w:eastAsia="zh-CN"/>
              </w:rPr>
              <w:t>车站机电维护检修</w:t>
            </w:r>
          </w:p>
        </w:tc>
        <w:tc>
          <w:tcPr>
            <w:tcW w:w="1627" w:type="dxa"/>
            <w:noWrap w:val="0"/>
            <w:vAlign w:val="top"/>
          </w:tcPr>
          <w:p w14:paraId="6D9B3D8A">
            <w:pPr>
              <w:adjustRightInd w:val="0"/>
              <w:snapToGrid w:val="0"/>
              <w:jc w:val="left"/>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szCs w:val="21"/>
                <w:lang w:val="en-US" w:eastAsia="zh-CN"/>
              </w:rPr>
              <w:t>地铁运营相关设备</w:t>
            </w:r>
          </w:p>
        </w:tc>
        <w:tc>
          <w:tcPr>
            <w:tcW w:w="2893" w:type="dxa"/>
            <w:noWrap w:val="0"/>
            <w:vAlign w:val="top"/>
          </w:tcPr>
          <w:p w14:paraId="2A7E6E3E">
            <w:pPr>
              <w:adjustRightInd w:val="0"/>
              <w:snapToGrid w:val="0"/>
              <w:jc w:val="left"/>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szCs w:val="21"/>
                <w:lang w:val="en-US" w:eastAsia="zh-CN"/>
              </w:rPr>
              <w:t>企业+校内巡回指导教师</w:t>
            </w:r>
          </w:p>
        </w:tc>
      </w:tr>
    </w:tbl>
    <w:p w14:paraId="0DC37A9C">
      <w:pPr>
        <w:ind w:firstLine="562" w:firstLineChars="200"/>
        <w:rPr>
          <w:rFonts w:ascii="仿宋_GB2312" w:eastAsia="仿宋_GB2312"/>
          <w:b/>
          <w:color w:val="000000"/>
          <w:sz w:val="28"/>
          <w:szCs w:val="28"/>
        </w:rPr>
      </w:pPr>
      <w:r>
        <w:rPr>
          <w:rFonts w:hint="eastAsia" w:ascii="仿宋_GB2312" w:eastAsia="仿宋_GB2312"/>
          <w:b/>
          <w:color w:val="000000"/>
          <w:sz w:val="28"/>
          <w:szCs w:val="28"/>
        </w:rPr>
        <w:t>（三）教学资源</w:t>
      </w:r>
    </w:p>
    <w:p w14:paraId="579DA505">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1.教材使用及开发情况</w:t>
      </w:r>
    </w:p>
    <w:p w14:paraId="67A8E3D4">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（1）实用性和实践性。教材内容以“必需、够用”为原则，实践部分以易于联系实践，技能操作符合职业技能鉴定规范。</w:t>
      </w:r>
    </w:p>
    <w:p w14:paraId="1762B8B5">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（2）基础性。教材的深度和广度要符合高等职业教育的水平，即包含职业岗位必需的理论知识，还注重学生继续学习能力的培养。采取项目形式编写，根据就业趋势，加强职业能力培养。</w:t>
      </w:r>
    </w:p>
    <w:p w14:paraId="3F2105E0">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（3）综合性。教材内容要广泛，适用面广。内容要包括职业要求的理论知识和职业能力训练，还应包括非技术的职业素养培养。通过案例训练，着重培养学生对本职的高度责任心和强烈的责任感。</w:t>
      </w:r>
    </w:p>
    <w:p w14:paraId="1BC3812A">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（4）形式多样性。教材内容组织形式要多样性，内容要灵活。要反映科学技术的发展，有新技术、新工艺、新方法和新理论。课后训练设计到位，并引导学生进行广泛讨论。</w:t>
      </w:r>
    </w:p>
    <w:p w14:paraId="54B42FF1">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2.图书文献配备基本要求</w:t>
      </w:r>
    </w:p>
    <w:p w14:paraId="5BC37781">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图书文献配备能满足人才培养、专业建设、教科研等工作的需要，方便师生查询、借阅。专业类图书文献主要包括：城市轨道交通车站设备、城市轨道交通车站设备维护与管理、城市轨道交通自动售检票系统的应用、城市轨道交通屏蔽门与电扶梯系统的应用、城市轨道交通暖通空调与给排水系统的应用、城市轨道交通安全管理、城市轨道交通供配电系统运行维护、城市轨道交通应急处理实务、城市轨道交通法律法规等。</w:t>
      </w:r>
    </w:p>
    <w:p w14:paraId="2E274BB3">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3.数字教学资源配置基本要求</w:t>
      </w:r>
    </w:p>
    <w:p w14:paraId="120D1317">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建设、配备有与本专业有关的音视频素材、教学课件、数字化教学案例库、虚拟仿真软件、数字教材等专业教学资源库，应种类丰富、形式多样、使用便捷、动态更新，能满足教学要求。</w:t>
      </w:r>
    </w:p>
    <w:p w14:paraId="32447B80">
      <w:pPr>
        <w:ind w:firstLine="562" w:firstLineChars="200"/>
        <w:rPr>
          <w:rFonts w:ascii="仿宋_GB2312" w:eastAsia="仿宋_GB2312"/>
          <w:b/>
          <w:color w:val="000000"/>
          <w:sz w:val="28"/>
          <w:szCs w:val="28"/>
        </w:rPr>
      </w:pPr>
      <w:r>
        <w:rPr>
          <w:rFonts w:hint="eastAsia" w:ascii="仿宋_GB2312" w:eastAsia="仿宋_GB2312"/>
          <w:b/>
          <w:color w:val="000000"/>
          <w:sz w:val="28"/>
          <w:szCs w:val="28"/>
        </w:rPr>
        <w:t>（四）教学方法</w:t>
      </w:r>
    </w:p>
    <w:p w14:paraId="6EFC24FD">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1.教学模式</w:t>
      </w:r>
    </w:p>
    <w:p w14:paraId="07706948">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（1）理实一体化教学模式</w:t>
      </w:r>
    </w:p>
    <w:p w14:paraId="381EEC2A">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理实一体化教学模式即理论实践一体化的教学模式。突破以往理论与实践相脱节的现象，教学环节相对集中。它强调充分发挥教师的主导作用，通过设定教学任务和教学目标，让师生双方边教、边学、边做，全程构建素质和技能培养框架，丰富课堂教学和实践教学环节，提高教学质量。在整个教学环节中，理论和实践交替进行，直观和抽象交错出现，没有固定的先实后理或先理后实，而理中有实，实中有理。突出学生动手能力和专业技能的培养，充分调动和激发学生学习兴趣的一种教学模式。</w:t>
      </w:r>
    </w:p>
    <w:p w14:paraId="68FBFED0">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（2）混合式教学模式</w:t>
      </w:r>
    </w:p>
    <w:p w14:paraId="5C2F253A">
      <w:pPr>
        <w:ind w:firstLine="560" w:firstLineChars="200"/>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混合式教学，即将在线教学和传统教学的优势结合起来的一种“线上”+“线下”的教学。通过两种教学组织形式的有机结合，可以把学习者的学习由浅到深地引向深度学习。要做到</w:t>
      </w:r>
      <w:r>
        <w:rPr>
          <w:rFonts w:hint="default" w:ascii="仿宋_GB2312" w:hAnsi="Times New Roman" w:eastAsia="仿宋_GB2312" w:cs="Times New Roman"/>
          <w:sz w:val="28"/>
          <w:szCs w:val="28"/>
          <w:lang w:val="en-US" w:eastAsia="zh-CN"/>
        </w:rPr>
        <w:t>线上有资源，资源的建设规格要能够实现对知识的讲解</w:t>
      </w:r>
      <w:r>
        <w:rPr>
          <w:rFonts w:hint="eastAsia" w:ascii="仿宋_GB2312" w:hAnsi="Times New Roman" w:eastAsia="仿宋_GB2312" w:cs="Times New Roman"/>
          <w:sz w:val="28"/>
          <w:szCs w:val="28"/>
          <w:lang w:val="en-US" w:eastAsia="zh-CN"/>
        </w:rPr>
        <w:t>；</w:t>
      </w:r>
      <w:r>
        <w:rPr>
          <w:rFonts w:hint="default" w:ascii="仿宋_GB2312" w:hAnsi="Times New Roman" w:eastAsia="仿宋_GB2312" w:cs="Times New Roman"/>
          <w:sz w:val="28"/>
          <w:szCs w:val="28"/>
          <w:lang w:val="en-US" w:eastAsia="zh-CN"/>
        </w:rPr>
        <w:t>线下有活动，活动要能够检验、巩固、转化线上知识的学习</w:t>
      </w:r>
      <w:r>
        <w:rPr>
          <w:rFonts w:hint="eastAsia" w:ascii="仿宋_GB2312" w:hAnsi="Times New Roman" w:eastAsia="仿宋_GB2312" w:cs="Times New Roman"/>
          <w:sz w:val="28"/>
          <w:szCs w:val="28"/>
          <w:lang w:val="en-US" w:eastAsia="zh-CN"/>
        </w:rPr>
        <w:t>；</w:t>
      </w:r>
      <w:r>
        <w:rPr>
          <w:rFonts w:hint="default" w:ascii="仿宋_GB2312" w:hAnsi="Times New Roman" w:eastAsia="仿宋_GB2312" w:cs="Times New Roman"/>
          <w:sz w:val="28"/>
          <w:szCs w:val="28"/>
          <w:lang w:val="en-US" w:eastAsia="zh-CN"/>
        </w:rPr>
        <w:t>过程有评估，线上和线下，过程和结果都需要开展评估</w:t>
      </w:r>
      <w:r>
        <w:rPr>
          <w:rFonts w:hint="eastAsia" w:ascii="仿宋_GB2312" w:hAnsi="Times New Roman" w:eastAsia="仿宋_GB2312" w:cs="Times New Roman"/>
          <w:sz w:val="28"/>
          <w:szCs w:val="28"/>
          <w:lang w:val="en-US" w:eastAsia="zh-CN"/>
        </w:rPr>
        <w:t>。</w:t>
      </w:r>
    </w:p>
    <w:p w14:paraId="3F390DA0">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（3）探究性教学模式</w:t>
      </w:r>
    </w:p>
    <w:p w14:paraId="4419FA1F">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探究性教学模式是指在教学过程中，要求学生在教师指导下，通过以“自主、探究、合作”为特征的学习方式对当前教学内容中的主要知识点进行自主学习、深入探究并进行小组合作交流，从而较好地达到课程标准中关于认知目标与情感目标要求的一种教学模式。其中认知目标涉及与学科相关知识、概念、原理与能力的掌握；情感目标则涉及思想感情与道德品质的培养。</w:t>
      </w:r>
    </w:p>
    <w:p w14:paraId="585B60C2">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2.教学方法手段</w:t>
      </w:r>
    </w:p>
    <w:p w14:paraId="6A9584F7">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 xml:space="preserve">对于课程的教学，教师可以结合学生和实际情况，选择适当的学习方法和途径。以下提供几种教学方法以供参考。 </w:t>
      </w:r>
    </w:p>
    <w:p w14:paraId="5C444CE4">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①项目教学法。项目教学法就是在老师的指导下，将一个相对独立的项目交由学生自己处理，信息的收集、方案的设计、项目实施及最终评价，都由学生自己负责，学生通过该项目的进行，了解并把握整个过程及每一个环节中的基本要求。“项目教学法”最显著的特点是“以项目为主线、教师为引导、学生为主体”。</w:t>
      </w:r>
    </w:p>
    <w:p w14:paraId="53E70E20">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 xml:space="preserve">②案例教学法。案例教学法就是通过教师出示具体案例来组织教学，目的是让学生开动脑筋思考案例中的矛盾，参加讨论，挖掘学生的创造潜能和创新意识，培养学生主动积极的学习兴趣和能力。从思想政治课的教学效果看，案例教学有助于“活化”教材，改革传统概念教学；能有效地解决理论知识和实际相结合的问题，提高学生分析问题和解决问题的能力；能够增强学生学习的主动性、积极性和学习兴趣；能有效地促进教学相长和师生互动。 </w:t>
      </w:r>
    </w:p>
    <w:p w14:paraId="5C9DC90C">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 xml:space="preserve">③体验式教学法。体验式教学一般是指使学生亲身介入实践活动或一定的情境，通过认知、体验和感悟，在实践或亲历过程中获得新的知识、技能、态度的方法。常见的体验式教学方法有“情景模拟”“参观调查”“角色扮演”“实践亲历”等。 </w:t>
      </w:r>
    </w:p>
    <w:p w14:paraId="0705DE86">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 xml:space="preserve">④实践探究法。这种方法强调学生通过实践，增强探究和创新的意识，学习科学研究的方法，发展综合运用知识的能力。作为一种教学方法，实践与探究以活动为载体，以学生的经验和日常生活为背景，在活动和探究中，演绎教材内容，补充和生成超越教材知识的内容。这种方法强调培养学生的创新精神、实践能力和探究能力。 </w:t>
      </w:r>
    </w:p>
    <w:p w14:paraId="6AB7E608">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（2）教学手段</w:t>
      </w:r>
    </w:p>
    <w:p w14:paraId="2478C4AB">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采用多媒体教学手段进行教学。</w:t>
      </w:r>
    </w:p>
    <w:p w14:paraId="4AD82424">
      <w:pPr>
        <w:ind w:firstLine="562" w:firstLineChars="200"/>
        <w:rPr>
          <w:rFonts w:ascii="仿宋_GB2312" w:eastAsia="仿宋_GB2312"/>
          <w:b/>
          <w:color w:val="000000"/>
          <w:sz w:val="28"/>
          <w:szCs w:val="28"/>
        </w:rPr>
      </w:pPr>
      <w:r>
        <w:rPr>
          <w:rFonts w:hint="eastAsia" w:ascii="仿宋_GB2312" w:eastAsia="仿宋_GB2312"/>
          <w:b/>
          <w:color w:val="000000"/>
          <w:sz w:val="28"/>
          <w:szCs w:val="28"/>
        </w:rPr>
        <w:t>（五）学习评价</w:t>
      </w:r>
    </w:p>
    <w:p w14:paraId="288610AE">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本课程评价主要是为了解学生学习过程和结果，激励学生学习和改进教师教学，以育人为目标的考核评价。</w:t>
      </w:r>
    </w:p>
    <w:p w14:paraId="3C741799">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1．采用过程评价和结果评价相结合，并把学生在学习过程中的参与程度、参与水平和情感态度等作为评价的重要指标。</w:t>
      </w:r>
    </w:p>
    <w:p w14:paraId="4B2D973D">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2．充分肯定学生的多元智能发展和创造性的实践活动。结合课堂提问、学生作业、平时测验、实验实训及考试情况综合评价学生的成绩。</w:t>
      </w:r>
    </w:p>
    <w:p w14:paraId="0B944182">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3．要发挥不同评价主体在评价中的作用，将教师的评价与学生的自评、互评，校外技术人员的参评等有机结合起来。引入轨道交通企业的岗位标准，融入企业评价元素。</w:t>
      </w:r>
    </w:p>
    <w:p w14:paraId="1FA07FA0">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4．注重将评价结果及时、客观向学生反映，指出被评价者需要改进的方面，商讨改进的途径和方法。对学生的创新思维与实践要充分肯定、有效引导，维护学生的自尊心，激发学生的自信心。</w:t>
      </w:r>
    </w:p>
    <w:p w14:paraId="0CDB6954">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5．建立过程性评价和终结性评价相结合的考评方法，强调过程考评的重要性。过程考评占比50％，期末考评占比50％。具体考核要求详见下表13所示。</w:t>
      </w:r>
    </w:p>
    <w:p w14:paraId="41A24A83">
      <w:pPr>
        <w:ind w:firstLine="560" w:firstLineChars="200"/>
        <w:rPr>
          <w:rFonts w:hint="eastAsia" w:ascii="仿宋_GB2312" w:hAnsi="Times New Roman" w:eastAsia="仿宋_GB2312" w:cs="Times New Roman"/>
          <w:sz w:val="28"/>
          <w:szCs w:val="28"/>
          <w:lang w:val="en-US" w:eastAsia="zh-CN"/>
        </w:rPr>
      </w:pPr>
    </w:p>
    <w:p w14:paraId="06014B5E">
      <w:pPr>
        <w:ind w:firstLine="560" w:firstLineChars="200"/>
        <w:rPr>
          <w:rFonts w:hint="eastAsia" w:ascii="仿宋_GB2312" w:hAnsi="Times New Roman" w:eastAsia="仿宋_GB2312" w:cs="Times New Roman"/>
          <w:sz w:val="28"/>
          <w:szCs w:val="28"/>
          <w:lang w:val="en-US" w:eastAsia="zh-CN"/>
        </w:rPr>
      </w:pPr>
    </w:p>
    <w:p w14:paraId="6495362C">
      <w:pPr>
        <w:ind w:firstLine="560" w:firstLineChars="200"/>
        <w:rPr>
          <w:rFonts w:hint="eastAsia" w:ascii="仿宋_GB2312" w:hAnsi="Times New Roman" w:eastAsia="仿宋_GB2312" w:cs="Times New Roman"/>
          <w:sz w:val="28"/>
          <w:szCs w:val="28"/>
          <w:lang w:val="en-US" w:eastAsia="zh-CN"/>
        </w:rPr>
      </w:pPr>
    </w:p>
    <w:p w14:paraId="61213D41">
      <w:pPr>
        <w:adjustRightInd w:val="0"/>
        <w:snapToGrid w:val="0"/>
        <w:ind w:firstLine="4080" w:firstLineChars="1700"/>
        <w:jc w:val="left"/>
        <w:rPr>
          <w:rFonts w:hint="eastAsia" w:ascii="仿宋" w:hAnsi="仿宋" w:eastAsia="仿宋" w:cs="宋体"/>
          <w:color w:val="auto"/>
          <w:szCs w:val="21"/>
          <w:lang w:val="en-US" w:eastAsia="zh-CN"/>
        </w:rPr>
      </w:pPr>
      <w:r>
        <w:rPr>
          <w:rFonts w:hint="eastAsia" w:ascii="仿宋" w:hAnsi="仿宋" w:eastAsia="仿宋" w:cs="宋体"/>
          <w:color w:val="auto"/>
          <w:sz w:val="24"/>
          <w:szCs w:val="24"/>
          <w:lang w:val="en-US" w:eastAsia="zh-CN"/>
        </w:rPr>
        <w:t>表13课程考核评价表</w:t>
      </w:r>
    </w:p>
    <w:tbl>
      <w:tblPr>
        <w:tblStyle w:val="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9"/>
        <w:gridCol w:w="1736"/>
        <w:gridCol w:w="2188"/>
        <w:gridCol w:w="2182"/>
        <w:gridCol w:w="2307"/>
      </w:tblGrid>
      <w:tr w14:paraId="591D9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468" w:type="pct"/>
            <w:vMerge w:val="restart"/>
            <w:noWrap w:val="0"/>
            <w:textDirection w:val="tbRlV"/>
            <w:vAlign w:val="center"/>
          </w:tcPr>
          <w:p w14:paraId="59C16DA9">
            <w:pPr>
              <w:adjustRightInd w:val="0"/>
              <w:snapToGrid w:val="0"/>
              <w:jc w:val="center"/>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考评方式</w:t>
            </w:r>
          </w:p>
        </w:tc>
        <w:tc>
          <w:tcPr>
            <w:tcW w:w="2113" w:type="pct"/>
            <w:gridSpan w:val="2"/>
            <w:tcBorders>
              <w:right w:val="single" w:color="auto" w:sz="4" w:space="0"/>
            </w:tcBorders>
            <w:noWrap w:val="0"/>
            <w:vAlign w:val="center"/>
          </w:tcPr>
          <w:p w14:paraId="53E6ACA4">
            <w:pPr>
              <w:adjustRightInd w:val="0"/>
              <w:snapToGrid w:val="0"/>
              <w:jc w:val="center"/>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过程考评</w:t>
            </w:r>
          </w:p>
        </w:tc>
        <w:tc>
          <w:tcPr>
            <w:tcW w:w="1175" w:type="pct"/>
            <w:vMerge w:val="restart"/>
            <w:tcBorders>
              <w:right w:val="single" w:color="auto" w:sz="4" w:space="0"/>
            </w:tcBorders>
            <w:noWrap w:val="0"/>
            <w:vAlign w:val="center"/>
          </w:tcPr>
          <w:p w14:paraId="0578D8BE">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实操考评</w:t>
            </w:r>
          </w:p>
        </w:tc>
        <w:tc>
          <w:tcPr>
            <w:tcW w:w="1242" w:type="pct"/>
            <w:vMerge w:val="restart"/>
            <w:tcBorders>
              <w:left w:val="single" w:color="auto" w:sz="4" w:space="0"/>
            </w:tcBorders>
            <w:noWrap w:val="0"/>
            <w:vAlign w:val="center"/>
          </w:tcPr>
          <w:p w14:paraId="3060D8C5">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期末考评</w:t>
            </w:r>
          </w:p>
          <w:p w14:paraId="5F51EC2C">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（卷面考评）</w:t>
            </w:r>
          </w:p>
        </w:tc>
      </w:tr>
      <w:tr w14:paraId="52D1C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pct"/>
            <w:vMerge w:val="continue"/>
            <w:noWrap w:val="0"/>
            <w:vAlign w:val="top"/>
          </w:tcPr>
          <w:p w14:paraId="008C8681">
            <w:pPr>
              <w:adjustRightInd w:val="0"/>
              <w:snapToGrid w:val="0"/>
              <w:jc w:val="left"/>
              <w:rPr>
                <w:rFonts w:hint="eastAsia" w:ascii="仿宋" w:hAnsi="仿宋" w:eastAsia="仿宋" w:cs="宋体"/>
                <w:color w:val="auto"/>
                <w:szCs w:val="21"/>
                <w:lang w:val="en-US" w:eastAsia="zh-CN"/>
              </w:rPr>
            </w:pPr>
          </w:p>
        </w:tc>
        <w:tc>
          <w:tcPr>
            <w:tcW w:w="935" w:type="pct"/>
            <w:noWrap w:val="0"/>
            <w:vAlign w:val="center"/>
          </w:tcPr>
          <w:p w14:paraId="5E0C998F">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课堂提问</w:t>
            </w:r>
          </w:p>
        </w:tc>
        <w:tc>
          <w:tcPr>
            <w:tcW w:w="1178" w:type="pct"/>
            <w:noWrap w:val="0"/>
            <w:vAlign w:val="center"/>
          </w:tcPr>
          <w:p w14:paraId="6DA0302A">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作业完成情况或任务单考评</w:t>
            </w:r>
          </w:p>
        </w:tc>
        <w:tc>
          <w:tcPr>
            <w:tcW w:w="1175" w:type="pct"/>
            <w:vMerge w:val="continue"/>
            <w:tcBorders>
              <w:right w:val="single" w:color="auto" w:sz="4" w:space="0"/>
            </w:tcBorders>
            <w:noWrap w:val="0"/>
            <w:vAlign w:val="top"/>
          </w:tcPr>
          <w:p w14:paraId="278AEEB1">
            <w:pPr>
              <w:adjustRightInd w:val="0"/>
              <w:snapToGrid w:val="0"/>
              <w:jc w:val="left"/>
              <w:rPr>
                <w:rFonts w:hint="eastAsia" w:ascii="仿宋" w:hAnsi="仿宋" w:eastAsia="仿宋" w:cs="宋体"/>
                <w:color w:val="auto"/>
                <w:szCs w:val="21"/>
                <w:lang w:val="en-US" w:eastAsia="zh-CN"/>
              </w:rPr>
            </w:pPr>
          </w:p>
        </w:tc>
        <w:tc>
          <w:tcPr>
            <w:tcW w:w="1242" w:type="pct"/>
            <w:vMerge w:val="continue"/>
            <w:tcBorders>
              <w:left w:val="single" w:color="auto" w:sz="4" w:space="0"/>
            </w:tcBorders>
            <w:noWrap w:val="0"/>
            <w:vAlign w:val="top"/>
          </w:tcPr>
          <w:p w14:paraId="678930C2">
            <w:pPr>
              <w:adjustRightInd w:val="0"/>
              <w:snapToGrid w:val="0"/>
              <w:jc w:val="left"/>
              <w:rPr>
                <w:rFonts w:hint="eastAsia" w:ascii="仿宋" w:hAnsi="仿宋" w:eastAsia="仿宋" w:cs="宋体"/>
                <w:color w:val="auto"/>
                <w:szCs w:val="21"/>
                <w:lang w:val="en-US" w:eastAsia="zh-CN"/>
              </w:rPr>
            </w:pPr>
          </w:p>
        </w:tc>
      </w:tr>
      <w:tr w14:paraId="4124A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pct"/>
            <w:vMerge w:val="continue"/>
            <w:noWrap w:val="0"/>
            <w:vAlign w:val="top"/>
          </w:tcPr>
          <w:p w14:paraId="773ABF6A">
            <w:pPr>
              <w:adjustRightInd w:val="0"/>
              <w:snapToGrid w:val="0"/>
              <w:jc w:val="left"/>
              <w:rPr>
                <w:rFonts w:hint="eastAsia" w:ascii="仿宋" w:hAnsi="仿宋" w:eastAsia="仿宋" w:cs="宋体"/>
                <w:color w:val="auto"/>
                <w:szCs w:val="21"/>
                <w:lang w:val="en-US" w:eastAsia="zh-CN"/>
              </w:rPr>
            </w:pPr>
          </w:p>
        </w:tc>
        <w:tc>
          <w:tcPr>
            <w:tcW w:w="935" w:type="pct"/>
            <w:noWrap w:val="0"/>
            <w:vAlign w:val="top"/>
          </w:tcPr>
          <w:p w14:paraId="0019C4D8">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10%</w:t>
            </w:r>
          </w:p>
        </w:tc>
        <w:tc>
          <w:tcPr>
            <w:tcW w:w="1178" w:type="pct"/>
            <w:noWrap w:val="0"/>
            <w:vAlign w:val="top"/>
          </w:tcPr>
          <w:p w14:paraId="1179D57F">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10%</w:t>
            </w:r>
          </w:p>
        </w:tc>
        <w:tc>
          <w:tcPr>
            <w:tcW w:w="1175" w:type="pct"/>
            <w:noWrap w:val="0"/>
            <w:vAlign w:val="top"/>
          </w:tcPr>
          <w:p w14:paraId="0F2484BA">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30%</w:t>
            </w:r>
          </w:p>
        </w:tc>
        <w:tc>
          <w:tcPr>
            <w:tcW w:w="1242" w:type="pct"/>
            <w:noWrap w:val="0"/>
            <w:vAlign w:val="top"/>
          </w:tcPr>
          <w:p w14:paraId="65EEAE6E">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50%</w:t>
            </w:r>
          </w:p>
        </w:tc>
      </w:tr>
      <w:tr w14:paraId="657A8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8" w:hRule="atLeast"/>
        </w:trPr>
        <w:tc>
          <w:tcPr>
            <w:tcW w:w="468" w:type="pct"/>
            <w:noWrap w:val="0"/>
            <w:textDirection w:val="tbRlV"/>
            <w:vAlign w:val="top"/>
          </w:tcPr>
          <w:p w14:paraId="7E1C3B3E">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考评实施</w:t>
            </w:r>
          </w:p>
        </w:tc>
        <w:tc>
          <w:tcPr>
            <w:tcW w:w="935" w:type="pct"/>
            <w:noWrap w:val="0"/>
            <w:vAlign w:val="top"/>
          </w:tcPr>
          <w:p w14:paraId="6EA206B8">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教师根据学生平时课堂表现情况进行综合评分</w:t>
            </w:r>
          </w:p>
        </w:tc>
        <w:tc>
          <w:tcPr>
            <w:tcW w:w="1178" w:type="pct"/>
            <w:noWrap w:val="0"/>
            <w:vAlign w:val="top"/>
          </w:tcPr>
          <w:p w14:paraId="21294935">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由教师根据学生完成情况进行考评</w:t>
            </w:r>
          </w:p>
        </w:tc>
        <w:tc>
          <w:tcPr>
            <w:tcW w:w="1175" w:type="pct"/>
            <w:noWrap w:val="0"/>
            <w:vAlign w:val="top"/>
          </w:tcPr>
          <w:p w14:paraId="77B49C9C">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由实训指导教师对学生进行项目操作考评</w:t>
            </w:r>
          </w:p>
        </w:tc>
        <w:tc>
          <w:tcPr>
            <w:tcW w:w="1242" w:type="pct"/>
            <w:noWrap w:val="0"/>
            <w:vAlign w:val="top"/>
          </w:tcPr>
          <w:p w14:paraId="2DA48A12">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按照学校教务处组织考评</w:t>
            </w:r>
          </w:p>
        </w:tc>
      </w:tr>
      <w:tr w14:paraId="73DD7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24" w:hRule="atLeast"/>
        </w:trPr>
        <w:tc>
          <w:tcPr>
            <w:tcW w:w="468" w:type="pct"/>
            <w:noWrap w:val="0"/>
            <w:textDirection w:val="tbRlV"/>
            <w:vAlign w:val="top"/>
          </w:tcPr>
          <w:p w14:paraId="1458E1F2">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考评标准</w:t>
            </w:r>
          </w:p>
        </w:tc>
        <w:tc>
          <w:tcPr>
            <w:tcW w:w="935" w:type="pct"/>
            <w:noWrap w:val="0"/>
            <w:vAlign w:val="top"/>
          </w:tcPr>
          <w:p w14:paraId="3127E014">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根据学生的回答问题的积极性、回答问题准确率等情况进行打分</w:t>
            </w:r>
          </w:p>
        </w:tc>
        <w:tc>
          <w:tcPr>
            <w:tcW w:w="1178" w:type="pct"/>
            <w:noWrap w:val="0"/>
            <w:vAlign w:val="top"/>
          </w:tcPr>
          <w:p w14:paraId="2515F518">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作业的完成质量、上交次数或完成工作单记录情况进行打分</w:t>
            </w:r>
          </w:p>
        </w:tc>
        <w:tc>
          <w:tcPr>
            <w:tcW w:w="1175" w:type="pct"/>
            <w:noWrap w:val="0"/>
            <w:vAlign w:val="top"/>
          </w:tcPr>
          <w:p w14:paraId="75277662">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任务方案正确、工具使用正确、操作过程正确、任务完成良好等情况打分</w:t>
            </w:r>
          </w:p>
        </w:tc>
        <w:tc>
          <w:tcPr>
            <w:tcW w:w="1242" w:type="pct"/>
            <w:noWrap w:val="0"/>
            <w:vAlign w:val="top"/>
          </w:tcPr>
          <w:p w14:paraId="105E60FF">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建议采用多种题型进行考核</w:t>
            </w:r>
          </w:p>
        </w:tc>
      </w:tr>
    </w:tbl>
    <w:p w14:paraId="0AC7CFF6">
      <w:pPr>
        <w:ind w:firstLine="562" w:firstLineChars="200"/>
        <w:rPr>
          <w:rFonts w:ascii="仿宋_GB2312" w:eastAsia="仿宋_GB2312"/>
          <w:b/>
          <w:color w:val="000000"/>
          <w:sz w:val="28"/>
          <w:szCs w:val="28"/>
        </w:rPr>
      </w:pPr>
      <w:r>
        <w:rPr>
          <w:rFonts w:hint="eastAsia" w:ascii="仿宋_GB2312" w:eastAsia="仿宋_GB2312"/>
          <w:b/>
          <w:color w:val="000000"/>
          <w:sz w:val="28"/>
          <w:szCs w:val="28"/>
        </w:rPr>
        <w:t>（六）质量管理</w:t>
      </w:r>
    </w:p>
    <w:p w14:paraId="41398F34">
      <w:pPr>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（1）学校和二级院系应建立专业建设和教学质量诊断与改进机制，健全专业教学质量监控</w:t>
      </w:r>
      <w:r>
        <w:rPr>
          <w:rFonts w:hint="default" w:ascii="仿宋_GB2312" w:eastAsia="仿宋_GB2312" w:cs="Times New Roman"/>
          <w:color w:val="000000"/>
          <w:sz w:val="28"/>
          <w:szCs w:val="28"/>
          <w:lang w:val="en-US" w:eastAsia="zh-CN"/>
        </w:rPr>
        <w:t xml:space="preserve">管理制度，完善课堂教学、教学评价、实习实训、毕业设计以及专业调研、人才培养方案更新、资源建设等方法质量标准建设，通过教学实施、过程监控、质量评价和持续改进，达成人才培养规格。 </w:t>
      </w:r>
    </w:p>
    <w:p w14:paraId="677C42BD">
      <w:pPr>
        <w:ind w:firstLine="560" w:firstLineChars="200"/>
        <w:rPr>
          <w:rFonts w:hint="eastAsia" w:ascii="仿宋_GB2312" w:eastAsia="仿宋_GB2312" w:cs="Times New Roman"/>
          <w:color w:val="000000"/>
          <w:sz w:val="28"/>
          <w:szCs w:val="28"/>
          <w:lang w:val="en-US" w:eastAsia="zh-CN"/>
        </w:rPr>
      </w:pPr>
      <w:r>
        <w:rPr>
          <w:rFonts w:hint="default" w:ascii="仿宋_GB2312" w:eastAsia="仿宋_GB2312" w:cs="Times New Roman"/>
          <w:color w:val="000000"/>
          <w:sz w:val="28"/>
          <w:szCs w:val="28"/>
          <w:lang w:val="en-US" w:eastAsia="zh-CN"/>
        </w:rPr>
        <w:t xml:space="preserve">（2）学校和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14:paraId="56FB3804">
      <w:pPr>
        <w:ind w:firstLine="560" w:firstLineChars="200"/>
        <w:rPr>
          <w:rFonts w:hint="eastAsia" w:ascii="仿宋_GB2312" w:eastAsia="仿宋_GB2312" w:cs="Times New Roman"/>
          <w:color w:val="000000"/>
          <w:sz w:val="28"/>
          <w:szCs w:val="28"/>
          <w:lang w:val="en-US" w:eastAsia="zh-CN"/>
        </w:rPr>
      </w:pPr>
      <w:r>
        <w:rPr>
          <w:rFonts w:hint="default" w:ascii="仿宋_GB2312" w:eastAsia="仿宋_GB2312" w:cs="Times New Roman"/>
          <w:color w:val="000000"/>
          <w:sz w:val="28"/>
          <w:szCs w:val="28"/>
          <w:lang w:val="en-US" w:eastAsia="zh-CN"/>
        </w:rPr>
        <w:t xml:space="preserve">（3）学校应建立毕业生跟踪反馈机制及社会评价机制，并对生源情况、在校生学业水平、毕业生就业情况等进行分析，定期评价人才培养质量和培养目标达成情况。 </w:t>
      </w:r>
    </w:p>
    <w:p w14:paraId="22B054CA">
      <w:pPr>
        <w:ind w:firstLine="560" w:firstLineChars="200"/>
        <w:rPr>
          <w:rFonts w:hint="default" w:ascii="仿宋_GB2312" w:eastAsia="仿宋_GB2312" w:cs="Times New Roman"/>
          <w:color w:val="000000"/>
          <w:sz w:val="28"/>
          <w:szCs w:val="28"/>
          <w:lang w:val="en-US" w:eastAsia="zh-CN"/>
        </w:rPr>
      </w:pPr>
      <w:r>
        <w:rPr>
          <w:rFonts w:hint="default" w:ascii="仿宋_GB2312" w:eastAsia="仿宋_GB2312" w:cs="Times New Roman"/>
          <w:color w:val="000000"/>
          <w:sz w:val="28"/>
          <w:szCs w:val="28"/>
          <w:lang w:val="en-US" w:eastAsia="zh-CN"/>
        </w:rPr>
        <w:t>（4）专业教研组织应充分利用评价分析结果有效改进专业教学，持续提高人才培养质量。</w:t>
      </w:r>
    </w:p>
    <w:p w14:paraId="064E573E">
      <w:pPr>
        <w:ind w:firstLine="600" w:firstLineChars="200"/>
        <w:rPr>
          <w:rFonts w:ascii="黑体" w:hAnsi="黑体" w:eastAsia="黑体"/>
          <w:sz w:val="30"/>
          <w:szCs w:val="30"/>
        </w:rPr>
      </w:pPr>
      <w:r>
        <w:rPr>
          <w:rFonts w:hint="eastAsia" w:ascii="黑体" w:hAnsi="黑体" w:eastAsia="黑体"/>
          <w:sz w:val="30"/>
          <w:szCs w:val="30"/>
        </w:rPr>
        <w:t>九、毕业要求</w:t>
      </w:r>
    </w:p>
    <w:p w14:paraId="72EED4AD">
      <w:pPr>
        <w:ind w:firstLine="560" w:firstLineChars="200"/>
        <w:rPr>
          <w:rFonts w:hint="default"/>
          <w:lang w:val="en-US" w:eastAsia="zh-CN"/>
        </w:rPr>
      </w:pPr>
      <w:r>
        <w:rPr>
          <w:rFonts w:hint="eastAsia" w:ascii="仿宋_GB2312" w:eastAsia="仿宋_GB2312" w:cs="Times New Roman"/>
          <w:color w:val="000000"/>
          <w:sz w:val="28"/>
          <w:szCs w:val="28"/>
          <w:lang w:val="en-US" w:eastAsia="zh-CN"/>
        </w:rPr>
        <w:t>修满人才培养方案规定的123学分，其中必修课74学分，选修课21学分，另外完成28个综合</w:t>
      </w:r>
      <w:bookmarkStart w:id="0" w:name="_GoBack"/>
      <w:bookmarkEnd w:id="0"/>
      <w:r>
        <w:rPr>
          <w:rFonts w:hint="eastAsia" w:ascii="仿宋_GB2312" w:eastAsia="仿宋_GB2312" w:cs="Times New Roman"/>
          <w:color w:val="000000"/>
          <w:sz w:val="28"/>
          <w:szCs w:val="28"/>
          <w:lang w:val="en-US" w:eastAsia="zh-CN"/>
        </w:rPr>
        <w:t>素质实践学分；参加毕业实习全过程，毕业综合实践报告符合规定要求。</w:t>
      </w:r>
    </w:p>
    <w:p w14:paraId="1173AB7D">
      <w:pPr>
        <w:ind w:firstLine="600" w:firstLineChars="200"/>
        <w:rPr>
          <w:rFonts w:ascii="黑体" w:hAnsi="黑体" w:eastAsia="黑体"/>
          <w:sz w:val="30"/>
          <w:szCs w:val="30"/>
        </w:rPr>
      </w:pPr>
      <w:r>
        <w:rPr>
          <w:rFonts w:hint="eastAsia" w:ascii="黑体" w:hAnsi="黑体" w:eastAsia="黑体"/>
          <w:sz w:val="30"/>
          <w:szCs w:val="30"/>
        </w:rPr>
        <w:t>十、</w:t>
      </w:r>
      <w:r>
        <w:rPr>
          <w:rFonts w:ascii="黑体" w:hAnsi="黑体" w:eastAsia="黑体"/>
          <w:sz w:val="30"/>
          <w:szCs w:val="30"/>
        </w:rPr>
        <w:t>继续专业学习深造建议</w:t>
      </w:r>
    </w:p>
    <w:p w14:paraId="1670D27F">
      <w:pPr>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本专业可通过专转本、专升本等衔接本科</w:t>
      </w:r>
      <w:r>
        <w:rPr>
          <w:rFonts w:hint="eastAsia" w:ascii="仿宋_GB2312" w:eastAsia="仿宋_GB2312"/>
          <w:color w:val="000000"/>
          <w:sz w:val="28"/>
          <w:szCs w:val="28"/>
        </w:rPr>
        <w:t>机械设计制造及其自动化、机械电子工程、工业工程、交通运输等专业</w:t>
      </w:r>
      <w:r>
        <w:rPr>
          <w:rFonts w:hint="eastAsia" w:ascii="仿宋_GB2312" w:eastAsia="仿宋_GB2312"/>
          <w:color w:val="000000"/>
          <w:sz w:val="28"/>
          <w:szCs w:val="28"/>
          <w:lang w:eastAsia="zh-CN"/>
        </w:rPr>
        <w:t>。</w:t>
      </w:r>
    </w:p>
    <w:p w14:paraId="17073020">
      <w:pPr>
        <w:ind w:firstLine="600" w:firstLineChars="200"/>
        <w:rPr>
          <w:rFonts w:ascii="黑体" w:hAnsi="黑体" w:eastAsia="黑体"/>
          <w:sz w:val="30"/>
          <w:szCs w:val="30"/>
        </w:rPr>
      </w:pPr>
      <w:r>
        <w:rPr>
          <w:rFonts w:hint="eastAsia" w:ascii="黑体" w:hAnsi="黑体" w:eastAsia="黑体"/>
          <w:sz w:val="30"/>
          <w:szCs w:val="30"/>
        </w:rPr>
        <w:t>十一、修订记录</w:t>
      </w:r>
    </w:p>
    <w:p w14:paraId="62F62059">
      <w:pPr>
        <w:pStyle w:val="14"/>
        <w:ind w:firstLine="470" w:firstLineChars="196"/>
        <w:jc w:val="center"/>
        <w:rPr>
          <w:rFonts w:ascii="仿宋" w:hAnsi="仿宋" w:eastAsia="仿宋"/>
          <w:b/>
          <w:sz w:val="24"/>
          <w:szCs w:val="24"/>
        </w:rPr>
      </w:pPr>
      <w:r>
        <w:rPr>
          <w:rFonts w:hint="eastAsia" w:ascii="仿宋" w:hAnsi="仿宋" w:eastAsia="仿宋"/>
          <w:sz w:val="24"/>
          <w:szCs w:val="24"/>
        </w:rPr>
        <w:t>表</w:t>
      </w:r>
      <w:r>
        <w:rPr>
          <w:rFonts w:ascii="仿宋" w:hAnsi="仿宋" w:eastAsia="仿宋"/>
          <w:sz w:val="24"/>
          <w:szCs w:val="24"/>
        </w:rPr>
        <w:t>1</w:t>
      </w:r>
      <w:r>
        <w:rPr>
          <w:rFonts w:hint="eastAsia" w:ascii="仿宋" w:hAnsi="仿宋" w:eastAsia="仿宋"/>
          <w:sz w:val="24"/>
          <w:szCs w:val="24"/>
          <w:lang w:val="en-US" w:eastAsia="zh-CN"/>
        </w:rPr>
        <w:t>4</w:t>
      </w:r>
      <w:r>
        <w:rPr>
          <w:rFonts w:ascii="仿宋" w:hAnsi="仿宋" w:eastAsia="仿宋"/>
          <w:sz w:val="24"/>
          <w:szCs w:val="24"/>
        </w:rPr>
        <w:t xml:space="preserve">  </w:t>
      </w:r>
      <w:r>
        <w:rPr>
          <w:rFonts w:hint="eastAsia" w:ascii="仿宋" w:hAnsi="仿宋" w:eastAsia="仿宋"/>
          <w:sz w:val="24"/>
          <w:szCs w:val="24"/>
        </w:rPr>
        <w:t>修订信息</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1699"/>
        <w:gridCol w:w="1389"/>
        <w:gridCol w:w="4844"/>
      </w:tblGrid>
      <w:tr w14:paraId="5086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14:paraId="2D5A4483">
            <w:pPr>
              <w:pStyle w:val="14"/>
              <w:ind w:firstLine="0" w:firstLineChars="0"/>
              <w:jc w:val="center"/>
              <w:rPr>
                <w:rFonts w:ascii="仿宋" w:hAnsi="仿宋" w:eastAsia="仿宋" w:cstheme="minorBidi"/>
                <w:b/>
                <w:szCs w:val="21"/>
              </w:rPr>
            </w:pPr>
            <w:r>
              <w:rPr>
                <w:rFonts w:hint="eastAsia" w:ascii="仿宋" w:hAnsi="仿宋" w:eastAsia="仿宋" w:cstheme="minorBidi"/>
                <w:b/>
                <w:szCs w:val="21"/>
              </w:rPr>
              <w:t>修订日期</w:t>
            </w:r>
          </w:p>
        </w:tc>
        <w:tc>
          <w:tcPr>
            <w:tcW w:w="915" w:type="pct"/>
          </w:tcPr>
          <w:p w14:paraId="678522F5">
            <w:pPr>
              <w:pStyle w:val="14"/>
              <w:ind w:firstLine="0" w:firstLineChars="0"/>
              <w:jc w:val="center"/>
              <w:rPr>
                <w:rFonts w:ascii="仿宋" w:hAnsi="仿宋" w:eastAsia="仿宋" w:cstheme="minorBidi"/>
                <w:b/>
                <w:szCs w:val="21"/>
              </w:rPr>
            </w:pPr>
            <w:r>
              <w:rPr>
                <w:rFonts w:hint="eastAsia" w:ascii="仿宋" w:hAnsi="仿宋" w:eastAsia="仿宋" w:cstheme="minorBidi"/>
                <w:b/>
                <w:szCs w:val="21"/>
              </w:rPr>
              <w:t>修订人</w:t>
            </w:r>
          </w:p>
        </w:tc>
        <w:tc>
          <w:tcPr>
            <w:tcW w:w="748" w:type="pct"/>
          </w:tcPr>
          <w:p w14:paraId="230F0118">
            <w:pPr>
              <w:pStyle w:val="14"/>
              <w:ind w:firstLine="0" w:firstLineChars="0"/>
              <w:jc w:val="center"/>
              <w:rPr>
                <w:rFonts w:ascii="仿宋" w:hAnsi="仿宋" w:eastAsia="仿宋" w:cstheme="minorBidi"/>
                <w:b/>
                <w:szCs w:val="21"/>
              </w:rPr>
            </w:pPr>
            <w:r>
              <w:rPr>
                <w:rFonts w:hint="eastAsia" w:ascii="仿宋" w:hAnsi="仿宋" w:eastAsia="仿宋" w:cstheme="minorBidi"/>
                <w:b/>
                <w:szCs w:val="21"/>
              </w:rPr>
              <w:t>批准人</w:t>
            </w:r>
          </w:p>
        </w:tc>
        <w:tc>
          <w:tcPr>
            <w:tcW w:w="2608" w:type="pct"/>
          </w:tcPr>
          <w:p w14:paraId="6F2EB5B6">
            <w:pPr>
              <w:pStyle w:val="14"/>
              <w:ind w:firstLine="0" w:firstLineChars="0"/>
              <w:jc w:val="center"/>
              <w:rPr>
                <w:rFonts w:ascii="仿宋" w:hAnsi="仿宋" w:eastAsia="仿宋" w:cstheme="minorBidi"/>
                <w:b/>
                <w:szCs w:val="21"/>
              </w:rPr>
            </w:pPr>
            <w:r>
              <w:rPr>
                <w:rFonts w:hint="eastAsia" w:ascii="仿宋" w:hAnsi="仿宋" w:eastAsia="仿宋" w:cstheme="minorBidi"/>
                <w:b/>
                <w:szCs w:val="21"/>
              </w:rPr>
              <w:t>主要修订内容</w:t>
            </w:r>
          </w:p>
        </w:tc>
      </w:tr>
      <w:tr w14:paraId="1663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Align w:val="top"/>
          </w:tcPr>
          <w:p w14:paraId="4CB1E7DB">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2023.6.14</w:t>
            </w:r>
          </w:p>
        </w:tc>
        <w:tc>
          <w:tcPr>
            <w:tcW w:w="1699" w:type="dxa"/>
            <w:vAlign w:val="top"/>
          </w:tcPr>
          <w:p w14:paraId="34444740">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耿子康</w:t>
            </w:r>
          </w:p>
        </w:tc>
        <w:tc>
          <w:tcPr>
            <w:tcW w:w="1389" w:type="dxa"/>
            <w:vAlign w:val="top"/>
          </w:tcPr>
          <w:p w14:paraId="31D207B6">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王洪波</w:t>
            </w:r>
          </w:p>
        </w:tc>
        <w:tc>
          <w:tcPr>
            <w:tcW w:w="4844" w:type="dxa"/>
            <w:vAlign w:val="top"/>
          </w:tcPr>
          <w:p w14:paraId="1B698449">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改用新的公共基础课模板，对相关课程的开设学期进行调整。调整了选修课程，并将钳工实习改为高压电工特种作业操作证实训。</w:t>
            </w:r>
          </w:p>
        </w:tc>
      </w:tr>
      <w:tr w14:paraId="249A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Align w:val="top"/>
          </w:tcPr>
          <w:p w14:paraId="72E9376C">
            <w:pPr>
              <w:adjustRightInd w:val="0"/>
              <w:snapToGrid w:val="0"/>
              <w:jc w:val="left"/>
              <w:rPr>
                <w:rFonts w:hint="default" w:ascii="仿宋" w:hAnsi="仿宋" w:eastAsia="仿宋" w:cstheme="minorBidi"/>
                <w:szCs w:val="21"/>
                <w:lang w:val="en-US"/>
              </w:rPr>
            </w:pPr>
            <w:r>
              <w:rPr>
                <w:rFonts w:hint="eastAsia" w:ascii="仿宋" w:hAnsi="仿宋" w:eastAsia="仿宋" w:cs="宋体"/>
                <w:color w:val="auto"/>
                <w:szCs w:val="21"/>
                <w:lang w:val="en-US" w:eastAsia="zh-CN"/>
              </w:rPr>
              <w:t>2023.5.20</w:t>
            </w:r>
          </w:p>
        </w:tc>
        <w:tc>
          <w:tcPr>
            <w:tcW w:w="1699" w:type="dxa"/>
            <w:vAlign w:val="top"/>
          </w:tcPr>
          <w:p w14:paraId="2FF8D8E5">
            <w:pPr>
              <w:adjustRightInd w:val="0"/>
              <w:snapToGrid w:val="0"/>
              <w:jc w:val="left"/>
              <w:rPr>
                <w:rFonts w:ascii="仿宋" w:hAnsi="仿宋" w:eastAsia="仿宋" w:cstheme="minorBidi"/>
                <w:szCs w:val="21"/>
              </w:rPr>
            </w:pPr>
            <w:r>
              <w:rPr>
                <w:rFonts w:hint="eastAsia" w:ascii="仿宋" w:hAnsi="仿宋" w:eastAsia="仿宋" w:cs="宋体"/>
                <w:color w:val="auto"/>
                <w:szCs w:val="21"/>
                <w:lang w:val="en-US" w:eastAsia="zh-CN"/>
              </w:rPr>
              <w:t>耿子康</w:t>
            </w:r>
          </w:p>
        </w:tc>
        <w:tc>
          <w:tcPr>
            <w:tcW w:w="1389" w:type="dxa"/>
            <w:vAlign w:val="top"/>
          </w:tcPr>
          <w:p w14:paraId="33E84A31">
            <w:pPr>
              <w:adjustRightInd w:val="0"/>
              <w:snapToGrid w:val="0"/>
              <w:jc w:val="left"/>
              <w:rPr>
                <w:rFonts w:ascii="仿宋" w:hAnsi="仿宋" w:eastAsia="仿宋" w:cstheme="minorBidi"/>
                <w:szCs w:val="21"/>
              </w:rPr>
            </w:pPr>
            <w:r>
              <w:rPr>
                <w:rFonts w:hint="eastAsia" w:ascii="仿宋" w:hAnsi="仿宋" w:eastAsia="仿宋" w:cs="宋体"/>
                <w:color w:val="auto"/>
                <w:szCs w:val="21"/>
                <w:lang w:val="en-US" w:eastAsia="zh-CN"/>
              </w:rPr>
              <w:t>王洪波</w:t>
            </w:r>
          </w:p>
        </w:tc>
        <w:tc>
          <w:tcPr>
            <w:tcW w:w="4844" w:type="dxa"/>
            <w:vAlign w:val="top"/>
          </w:tcPr>
          <w:p w14:paraId="04BAD103">
            <w:pPr>
              <w:adjustRightInd w:val="0"/>
              <w:snapToGrid w:val="0"/>
              <w:jc w:val="left"/>
              <w:rPr>
                <w:rFonts w:ascii="仿宋" w:hAnsi="仿宋" w:eastAsia="仿宋" w:cstheme="minorBidi"/>
                <w:szCs w:val="21"/>
              </w:rPr>
            </w:pPr>
            <w:r>
              <w:rPr>
                <w:rFonts w:hint="eastAsia" w:ascii="仿宋" w:hAnsi="仿宋" w:eastAsia="仿宋" w:cs="宋体"/>
                <w:color w:val="auto"/>
                <w:szCs w:val="21"/>
                <w:lang w:val="en-US" w:eastAsia="zh-CN"/>
              </w:rPr>
              <w:t>改用新的公共基础课模板，对相关课程的开设学期进行调整。</w:t>
            </w:r>
          </w:p>
        </w:tc>
      </w:tr>
      <w:tr w14:paraId="410E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14:paraId="505B88D3">
            <w:pPr>
              <w:pStyle w:val="14"/>
              <w:ind w:firstLine="0" w:firstLineChars="0"/>
              <w:rPr>
                <w:rFonts w:ascii="仿宋" w:hAnsi="仿宋" w:eastAsia="仿宋" w:cstheme="minorBidi"/>
                <w:szCs w:val="21"/>
              </w:rPr>
            </w:pPr>
            <w:r>
              <w:rPr>
                <w:rFonts w:hint="eastAsia" w:ascii="仿宋" w:hAnsi="仿宋" w:eastAsia="仿宋" w:cs="宋体"/>
                <w:color w:val="auto"/>
                <w:szCs w:val="21"/>
                <w:lang w:val="en-US" w:eastAsia="zh-CN"/>
              </w:rPr>
              <w:t>2023.6.20</w:t>
            </w:r>
          </w:p>
        </w:tc>
        <w:tc>
          <w:tcPr>
            <w:tcW w:w="915" w:type="pct"/>
          </w:tcPr>
          <w:p w14:paraId="71965B75">
            <w:pPr>
              <w:pStyle w:val="14"/>
              <w:ind w:firstLine="0" w:firstLineChars="0"/>
              <w:rPr>
                <w:rFonts w:hint="eastAsia" w:ascii="仿宋" w:hAnsi="仿宋" w:eastAsia="仿宋" w:cstheme="minorBidi"/>
                <w:szCs w:val="21"/>
                <w:lang w:val="en-US" w:eastAsia="zh-CN"/>
              </w:rPr>
            </w:pPr>
            <w:r>
              <w:rPr>
                <w:rFonts w:hint="eastAsia" w:ascii="仿宋" w:hAnsi="仿宋" w:eastAsia="仿宋" w:cstheme="minorBidi"/>
                <w:szCs w:val="21"/>
                <w:lang w:val="en-US" w:eastAsia="zh-CN"/>
              </w:rPr>
              <w:t>耿子康</w:t>
            </w:r>
          </w:p>
        </w:tc>
        <w:tc>
          <w:tcPr>
            <w:tcW w:w="748" w:type="pct"/>
          </w:tcPr>
          <w:p w14:paraId="51E80B87">
            <w:pPr>
              <w:pStyle w:val="14"/>
              <w:ind w:firstLine="0" w:firstLineChars="0"/>
              <w:rPr>
                <w:rFonts w:hint="default" w:ascii="仿宋" w:hAnsi="仿宋" w:eastAsia="仿宋" w:cstheme="minorBidi"/>
                <w:szCs w:val="21"/>
                <w:lang w:val="en-US" w:eastAsia="zh-CN"/>
              </w:rPr>
            </w:pPr>
            <w:r>
              <w:rPr>
                <w:rFonts w:hint="eastAsia" w:ascii="仿宋" w:hAnsi="仿宋" w:eastAsia="仿宋" w:cstheme="minorBidi"/>
                <w:szCs w:val="21"/>
                <w:lang w:val="en-US" w:eastAsia="zh-CN"/>
              </w:rPr>
              <w:t>吴德平</w:t>
            </w:r>
          </w:p>
        </w:tc>
        <w:tc>
          <w:tcPr>
            <w:tcW w:w="2608" w:type="pct"/>
          </w:tcPr>
          <w:p w14:paraId="71CB6389">
            <w:pPr>
              <w:pStyle w:val="14"/>
              <w:ind w:firstLine="0" w:firstLineChars="0"/>
              <w:rPr>
                <w:rFonts w:hint="default" w:ascii="仿宋" w:hAnsi="仿宋" w:eastAsia="仿宋" w:cstheme="minorBidi"/>
                <w:szCs w:val="21"/>
                <w:lang w:val="en-US"/>
              </w:rPr>
            </w:pPr>
            <w:r>
              <w:rPr>
                <w:rFonts w:hint="eastAsia" w:ascii="仿宋" w:hAnsi="仿宋" w:eastAsia="仿宋" w:cs="宋体"/>
                <w:color w:val="auto"/>
                <w:szCs w:val="21"/>
                <w:lang w:val="en-US" w:eastAsia="zh-CN"/>
              </w:rPr>
              <w:t>改用新的公共基础课模板，对专业课程进行分方向设置，并调整了专业选修课程</w:t>
            </w:r>
          </w:p>
        </w:tc>
      </w:tr>
    </w:tbl>
    <w:p w14:paraId="451D898B">
      <w:pPr>
        <w:pStyle w:val="14"/>
        <w:ind w:firstLine="470" w:firstLineChars="196"/>
        <w:rPr>
          <w:rFonts w:ascii="宋体" w:hAnsi="宋体"/>
          <w:sz w:val="24"/>
        </w:rPr>
      </w:pPr>
    </w:p>
    <w:p w14:paraId="1AF7E445">
      <w:pPr>
        <w:pStyle w:val="15"/>
        <w:spacing w:before="62" w:beforeLines="20"/>
        <w:jc w:val="right"/>
      </w:pPr>
    </w:p>
    <w:p w14:paraId="0C22F15E">
      <w:pPr>
        <w:pStyle w:val="15"/>
        <w:spacing w:before="62" w:beforeLines="20"/>
        <w:jc w:val="right"/>
      </w:pPr>
    </w:p>
    <w:p w14:paraId="7A3B9CF7">
      <w:pPr>
        <w:pStyle w:val="15"/>
        <w:spacing w:before="62" w:beforeLines="20"/>
        <w:jc w:val="right"/>
      </w:pPr>
    </w:p>
    <w:p w14:paraId="36BC1C91">
      <w:pPr>
        <w:pStyle w:val="15"/>
        <w:spacing w:before="62" w:beforeLines="20"/>
        <w:ind w:left="0" w:leftChars="0" w:firstLine="0" w:firstLineChars="0"/>
        <w:jc w:val="both"/>
      </w:pPr>
    </w:p>
    <w:sectPr>
      <w:pgSz w:w="11906" w:h="16838"/>
      <w:pgMar w:top="1418" w:right="1418" w:bottom="1418" w:left="1418" w:header="851" w:footer="992" w:gutter="0"/>
      <w:pgNumType w:start="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DD64DC"/>
    <w:multiLevelType w:val="singleLevel"/>
    <w:tmpl w:val="E7DD64D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U5ZjUyNjAyYTc1MTdjZmJhNzQxYWJmOGJhMDM3OWUifQ=="/>
  </w:docVars>
  <w:rsids>
    <w:rsidRoot w:val="00172A27"/>
    <w:rsid w:val="000011CC"/>
    <w:rsid w:val="00036913"/>
    <w:rsid w:val="00080C7D"/>
    <w:rsid w:val="000F0C19"/>
    <w:rsid w:val="000F185C"/>
    <w:rsid w:val="00102AA1"/>
    <w:rsid w:val="00104C2A"/>
    <w:rsid w:val="00115373"/>
    <w:rsid w:val="00120F20"/>
    <w:rsid w:val="001547F6"/>
    <w:rsid w:val="0016729D"/>
    <w:rsid w:val="00185B3C"/>
    <w:rsid w:val="00197ACD"/>
    <w:rsid w:val="001A2F66"/>
    <w:rsid w:val="00207E49"/>
    <w:rsid w:val="0023211A"/>
    <w:rsid w:val="0034432B"/>
    <w:rsid w:val="00385173"/>
    <w:rsid w:val="003B562E"/>
    <w:rsid w:val="003B7719"/>
    <w:rsid w:val="003D55BA"/>
    <w:rsid w:val="003F0591"/>
    <w:rsid w:val="004525E0"/>
    <w:rsid w:val="00452FE4"/>
    <w:rsid w:val="004810CA"/>
    <w:rsid w:val="004B3FC8"/>
    <w:rsid w:val="004B50DA"/>
    <w:rsid w:val="005424CB"/>
    <w:rsid w:val="005807EC"/>
    <w:rsid w:val="005A1708"/>
    <w:rsid w:val="005B049D"/>
    <w:rsid w:val="005D38A4"/>
    <w:rsid w:val="005D468F"/>
    <w:rsid w:val="00654A0D"/>
    <w:rsid w:val="006616AA"/>
    <w:rsid w:val="00682137"/>
    <w:rsid w:val="006957DD"/>
    <w:rsid w:val="006C1726"/>
    <w:rsid w:val="006E5D4A"/>
    <w:rsid w:val="006F783F"/>
    <w:rsid w:val="00741B94"/>
    <w:rsid w:val="00771926"/>
    <w:rsid w:val="00796D60"/>
    <w:rsid w:val="007E2E92"/>
    <w:rsid w:val="008113FD"/>
    <w:rsid w:val="00834658"/>
    <w:rsid w:val="00845D28"/>
    <w:rsid w:val="00853734"/>
    <w:rsid w:val="00862166"/>
    <w:rsid w:val="008D46E8"/>
    <w:rsid w:val="00911C6D"/>
    <w:rsid w:val="0096061B"/>
    <w:rsid w:val="009615B2"/>
    <w:rsid w:val="00983C0E"/>
    <w:rsid w:val="009C23F3"/>
    <w:rsid w:val="009E2A99"/>
    <w:rsid w:val="00A170DF"/>
    <w:rsid w:val="00A70CAF"/>
    <w:rsid w:val="00AA47FB"/>
    <w:rsid w:val="00AF16A9"/>
    <w:rsid w:val="00AF6AD7"/>
    <w:rsid w:val="00B450CE"/>
    <w:rsid w:val="00BA75EE"/>
    <w:rsid w:val="00BC7D62"/>
    <w:rsid w:val="00BD1019"/>
    <w:rsid w:val="00C120B0"/>
    <w:rsid w:val="00C3229A"/>
    <w:rsid w:val="00C52D39"/>
    <w:rsid w:val="00CE1E30"/>
    <w:rsid w:val="00D10BB5"/>
    <w:rsid w:val="00D24D66"/>
    <w:rsid w:val="00E06400"/>
    <w:rsid w:val="00E263A4"/>
    <w:rsid w:val="00E40E91"/>
    <w:rsid w:val="00EA68F8"/>
    <w:rsid w:val="00EA7B26"/>
    <w:rsid w:val="00F17AEE"/>
    <w:rsid w:val="00FD1C9D"/>
    <w:rsid w:val="00FF7C35"/>
    <w:rsid w:val="052D2530"/>
    <w:rsid w:val="05FA1766"/>
    <w:rsid w:val="0A1A5E75"/>
    <w:rsid w:val="0AB16F92"/>
    <w:rsid w:val="0E1053AA"/>
    <w:rsid w:val="0EA66F55"/>
    <w:rsid w:val="103F4E4E"/>
    <w:rsid w:val="152814C8"/>
    <w:rsid w:val="1698360E"/>
    <w:rsid w:val="1C850D11"/>
    <w:rsid w:val="1CC025B4"/>
    <w:rsid w:val="1FB1547D"/>
    <w:rsid w:val="25A1495D"/>
    <w:rsid w:val="2920604A"/>
    <w:rsid w:val="2A505068"/>
    <w:rsid w:val="349578BD"/>
    <w:rsid w:val="354C01C6"/>
    <w:rsid w:val="36356EAC"/>
    <w:rsid w:val="38C67346"/>
    <w:rsid w:val="3C4B11D8"/>
    <w:rsid w:val="3CE37C77"/>
    <w:rsid w:val="4228037E"/>
    <w:rsid w:val="460224B2"/>
    <w:rsid w:val="49234892"/>
    <w:rsid w:val="51D03501"/>
    <w:rsid w:val="51F31C9E"/>
    <w:rsid w:val="54043C8F"/>
    <w:rsid w:val="54A27253"/>
    <w:rsid w:val="5DC604AF"/>
    <w:rsid w:val="7E1A3F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8"/>
    <w:qFormat/>
    <w:uiPriority w:val="0"/>
    <w:rPr>
      <w:rFonts w:ascii="宋体" w:hAnsi="Courier New"/>
      <w:kern w:val="0"/>
      <w:sz w:val="20"/>
      <w:szCs w:val="21"/>
    </w:rPr>
  </w:style>
  <w:style w:type="paragraph" w:styleId="3">
    <w:name w:val="Balloon Text"/>
    <w:basedOn w:val="1"/>
    <w:link w:val="17"/>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Default"/>
    <w:next w:val="1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2">
    <w:name w:val="页眉 Char"/>
    <w:basedOn w:val="9"/>
    <w:link w:val="5"/>
    <w:qFormat/>
    <w:uiPriority w:val="0"/>
    <w:rPr>
      <w:kern w:val="2"/>
      <w:sz w:val="18"/>
      <w:szCs w:val="18"/>
    </w:rPr>
  </w:style>
  <w:style w:type="character" w:customStyle="1" w:styleId="13">
    <w:name w:val="页脚 Char"/>
    <w:basedOn w:val="9"/>
    <w:link w:val="4"/>
    <w:qFormat/>
    <w:uiPriority w:val="99"/>
    <w:rPr>
      <w:kern w:val="2"/>
      <w:sz w:val="18"/>
      <w:szCs w:val="18"/>
    </w:rPr>
  </w:style>
  <w:style w:type="paragraph" w:styleId="14">
    <w:name w:val="List Paragraph"/>
    <w:basedOn w:val="1"/>
    <w:qFormat/>
    <w:uiPriority w:val="0"/>
    <w:pPr>
      <w:ind w:firstLine="420" w:firstLineChars="200"/>
    </w:pPr>
    <w:rPr>
      <w:rFonts w:ascii="Times New Roman" w:hAnsi="Times New Roman"/>
      <w:szCs w:val="24"/>
    </w:rPr>
  </w:style>
  <w:style w:type="paragraph" w:customStyle="1" w:styleId="15">
    <w:name w:val="列出段落2"/>
    <w:basedOn w:val="1"/>
    <w:qFormat/>
    <w:uiPriority w:val="0"/>
    <w:pPr>
      <w:ind w:firstLine="420" w:firstLineChars="200"/>
    </w:pPr>
    <w:rPr>
      <w:rFonts w:ascii="Times New Roman" w:hAnsi="Times New Roman"/>
      <w:szCs w:val="21"/>
    </w:rPr>
  </w:style>
  <w:style w:type="paragraph" w:customStyle="1" w:styleId="16">
    <w:name w:val="样式6"/>
    <w:basedOn w:val="1"/>
    <w:qFormat/>
    <w:uiPriority w:val="0"/>
    <w:pPr>
      <w:widowControl/>
      <w:spacing w:line="300" w:lineRule="auto"/>
      <w:jc w:val="center"/>
    </w:pPr>
    <w:rPr>
      <w:rFonts w:ascii="仿宋" w:hAnsi="仿宋" w:eastAsia="仿宋" w:cs="宋体"/>
      <w:b/>
      <w:color w:val="FF0000"/>
      <w:kern w:val="0"/>
      <w:sz w:val="24"/>
      <w:szCs w:val="24"/>
    </w:rPr>
  </w:style>
  <w:style w:type="character" w:customStyle="1" w:styleId="17">
    <w:name w:val="批注框文本 Char"/>
    <w:basedOn w:val="9"/>
    <w:link w:val="3"/>
    <w:qFormat/>
    <w:uiPriority w:val="0"/>
    <w:rPr>
      <w:rFonts w:ascii="Calibri" w:hAnsi="Calibri"/>
      <w:kern w:val="2"/>
      <w:sz w:val="18"/>
      <w:szCs w:val="18"/>
    </w:rPr>
  </w:style>
  <w:style w:type="character" w:customStyle="1" w:styleId="18">
    <w:name w:val="纯文本 Char"/>
    <w:link w:val="2"/>
    <w:qFormat/>
    <w:uiPriority w:val="0"/>
    <w:rPr>
      <w:rFonts w:ascii="宋体" w:hAnsi="Courier New"/>
      <w:szCs w:val="21"/>
    </w:rPr>
  </w:style>
  <w:style w:type="character" w:customStyle="1" w:styleId="19">
    <w:name w:val="纯文本 Char1"/>
    <w:basedOn w:val="9"/>
    <w:qFormat/>
    <w:uiPriority w:val="0"/>
    <w:rPr>
      <w:rFonts w:ascii="宋体" w:hAnsi="Courier New" w:cs="Courier New"/>
      <w:kern w:val="2"/>
      <w:sz w:val="21"/>
      <w:szCs w:val="21"/>
    </w:rPr>
  </w:style>
  <w:style w:type="paragraph" w:customStyle="1" w:styleId="20">
    <w:name w:val="样式1"/>
    <w:basedOn w:val="1"/>
    <w:qFormat/>
    <w:uiPriority w:val="0"/>
  </w:style>
  <w:style w:type="character" w:customStyle="1" w:styleId="21">
    <w:name w:val="font41"/>
    <w:basedOn w:val="9"/>
    <w:qFormat/>
    <w:uiPriority w:val="0"/>
    <w:rPr>
      <w:rFonts w:hint="default" w:ascii="Times New Roman" w:hAnsi="Times New Roman" w:cs="Times New Roman"/>
      <w:color w:val="000000"/>
      <w:sz w:val="20"/>
      <w:szCs w:val="20"/>
      <w:u w:val="none"/>
    </w:rPr>
  </w:style>
  <w:style w:type="character" w:customStyle="1" w:styleId="22">
    <w:name w:val="font101"/>
    <w:basedOn w:val="9"/>
    <w:qFormat/>
    <w:uiPriority w:val="0"/>
    <w:rPr>
      <w:rFonts w:ascii="宋体" w:hAnsi="宋体" w:eastAsia="宋体" w:cs="宋体"/>
      <w:color w:val="000000"/>
      <w:sz w:val="20"/>
      <w:szCs w:val="20"/>
      <w:u w:val="none"/>
    </w:rPr>
  </w:style>
  <w:style w:type="character" w:customStyle="1" w:styleId="23">
    <w:name w:val="font3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210C6-0597-4F52-B8B3-45F5F348DC4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12501</Words>
  <Characters>12921</Characters>
  <Lines>25</Lines>
  <Paragraphs>7</Paragraphs>
  <TotalTime>103</TotalTime>
  <ScaleCrop>false</ScaleCrop>
  <LinksUpToDate>false</LinksUpToDate>
  <CharactersWithSpaces>13034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2021-05-18T02:53:00Z</dcterms:created>
  <dc:creator>In3647</dc:creator>
  <cp:lastModifiedBy>黎明</cp:lastModifiedBy>
  <cp:lastPrinted>2021-05-25T00:58:00Z</cp:lastPrinted>
  <dcterms:modified xsi:type="dcterms:W3CDTF">2024-07-02T05:19:50Z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9DDD339013AB4C5CA842860E0ECE83E4</vt:lpwstr>
  </property>
</Properties>
</file>