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7E2F7">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关于做好“五一”前后实验实训室安全工作的通知</w:t>
      </w:r>
    </w:p>
    <w:p w14:paraId="14363FF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sz w:val="36"/>
          <w:szCs w:val="36"/>
          <w:lang w:val="en-US" w:eastAsia="zh-CN"/>
        </w:rPr>
      </w:pPr>
      <w:r>
        <w:rPr>
          <w:rFonts w:hint="eastAsia" w:ascii="方正仿宋_GB2312" w:hAnsi="方正仿宋_GB2312" w:eastAsia="方正仿宋_GB2312" w:cs="方正仿宋_GB2312"/>
          <w:b/>
          <w:bCs/>
          <w:sz w:val="36"/>
          <w:szCs w:val="36"/>
          <w:lang w:val="en-US" w:eastAsia="zh-CN"/>
        </w:rPr>
        <w:t>各二级院部：</w:t>
      </w:r>
    </w:p>
    <w:p w14:paraId="2619546A">
      <w:pPr>
        <w:ind w:firstLine="560"/>
        <w:rPr>
          <w:rFonts w:hint="eastAsia"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根据《</w:t>
      </w:r>
      <w:r>
        <w:rPr>
          <w:rFonts w:hint="eastAsia" w:ascii="仿宋_GB2312" w:hAnsi="仿宋_GB2312" w:eastAsia="仿宋_GB2312" w:cs="仿宋_GB2312"/>
          <w:b w:val="0"/>
          <w:bCs w:val="0"/>
          <w:color w:val="000000"/>
          <w:sz w:val="31"/>
          <w:szCs w:val="31"/>
        </w:rPr>
        <w:t>省教育厅办公室关于做好 “五一”前后学校安全工作的通知</w:t>
      </w:r>
      <w:r>
        <w:rPr>
          <w:rFonts w:hint="eastAsia" w:ascii="仿宋_GB2312" w:hAnsi="仿宋_GB2312" w:eastAsia="仿宋_GB2312" w:cs="仿宋_GB2312"/>
          <w:b w:val="0"/>
          <w:bCs w:val="0"/>
          <w:color w:val="000000"/>
          <w:sz w:val="31"/>
          <w:szCs w:val="31"/>
          <w:lang w:val="en-US" w:eastAsia="zh-CN"/>
        </w:rPr>
        <w:t>》</w:t>
      </w:r>
      <w:r>
        <w:rPr>
          <w:rFonts w:hint="eastAsia" w:ascii="仿宋_GB2312" w:hAnsi="仿宋_GB2312" w:eastAsia="仿宋_GB2312" w:cs="仿宋_GB2312"/>
          <w:b w:val="0"/>
          <w:bCs w:val="0"/>
          <w:color w:val="000000"/>
          <w:sz w:val="31"/>
          <w:szCs w:val="31"/>
        </w:rPr>
        <w:t>苏教办安函〔2025〕4 号</w:t>
      </w:r>
      <w:r>
        <w:rPr>
          <w:rFonts w:hint="eastAsia" w:ascii="仿宋_GB2312" w:hAnsi="仿宋_GB2312" w:eastAsia="仿宋_GB2312" w:cs="仿宋_GB2312"/>
          <w:b w:val="0"/>
          <w:bCs w:val="0"/>
          <w:color w:val="000000"/>
          <w:sz w:val="31"/>
          <w:szCs w:val="31"/>
          <w:lang w:val="en-US" w:eastAsia="zh-CN"/>
        </w:rPr>
        <w:t>文件精神，现在我校实验实训室安全工作安排如下：</w:t>
      </w:r>
    </w:p>
    <w:p w14:paraId="1BDB742C">
      <w:pPr>
        <w:ind w:firstLine="560"/>
        <w:rPr>
          <w:rFonts w:ascii="仿宋_GB2312" w:hAnsi="仿宋_GB2312" w:eastAsia="仿宋_GB2312" w:cs="仿宋_GB2312"/>
          <w:b w:val="0"/>
          <w:bCs w:val="0"/>
          <w:color w:val="000000"/>
          <w:sz w:val="31"/>
          <w:szCs w:val="31"/>
        </w:rPr>
      </w:pPr>
      <w:r>
        <w:rPr>
          <w:rFonts w:ascii="黑体" w:hAnsi="宋体" w:eastAsia="黑体" w:cs="黑体"/>
          <w:b w:val="0"/>
          <w:bCs w:val="0"/>
          <w:color w:val="000000"/>
          <w:sz w:val="31"/>
          <w:szCs w:val="31"/>
        </w:rPr>
        <w:t>一、切实强化责任担当。</w:t>
      </w:r>
      <w:r>
        <w:rPr>
          <w:rFonts w:ascii="仿宋_GB2312" w:hAnsi="仿宋_GB2312" w:eastAsia="仿宋_GB2312" w:cs="仿宋_GB2312"/>
          <w:b w:val="0"/>
          <w:bCs w:val="0"/>
          <w:color w:val="000000"/>
          <w:sz w:val="31"/>
          <w:szCs w:val="31"/>
        </w:rPr>
        <w:t>深入践行总体国家安全观，时刻紧绷安全这根弦，切实以</w:t>
      </w:r>
      <w:r>
        <w:rPr>
          <w:rFonts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时时放心不下</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的责任感、</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事事心中有底</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的行动力全面落实</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一岗双责</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和</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三管三必须</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要求，压紧压实</w:t>
      </w:r>
      <w:r>
        <w:rPr>
          <w:rFonts w:hint="eastAsia" w:ascii="仿宋_GB2312" w:hAnsi="仿宋_GB2312" w:eastAsia="仿宋_GB2312" w:cs="仿宋_GB2312"/>
          <w:b w:val="0"/>
          <w:bCs w:val="0"/>
          <w:color w:val="000000"/>
          <w:sz w:val="31"/>
          <w:szCs w:val="31"/>
          <w:lang w:val="en-US" w:eastAsia="zh-CN"/>
        </w:rPr>
        <w:t>实验实训室领导</w:t>
      </w:r>
      <w:r>
        <w:rPr>
          <w:rFonts w:ascii="仿宋_GB2312" w:hAnsi="仿宋_GB2312" w:eastAsia="仿宋_GB2312" w:cs="仿宋_GB2312"/>
          <w:b w:val="0"/>
          <w:bCs w:val="0"/>
          <w:color w:val="000000"/>
          <w:sz w:val="31"/>
          <w:szCs w:val="31"/>
        </w:rPr>
        <w:t>责任和</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第一责任人</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责任，层层落实安全管理措施，</w:t>
      </w:r>
      <w:r>
        <w:rPr>
          <w:rFonts w:hint="eastAsia" w:ascii="仿宋_GB2312" w:hAnsi="仿宋_GB2312" w:eastAsia="仿宋_GB2312" w:cs="仿宋_GB2312"/>
          <w:b w:val="0"/>
          <w:bCs w:val="0"/>
          <w:color w:val="000000"/>
          <w:sz w:val="31"/>
          <w:szCs w:val="31"/>
          <w:lang w:val="en-US" w:eastAsia="zh-CN"/>
        </w:rPr>
        <w:t>各二级院部</w:t>
      </w:r>
      <w:r>
        <w:rPr>
          <w:rFonts w:ascii="仿宋_GB2312" w:hAnsi="仿宋_GB2312" w:eastAsia="仿宋_GB2312" w:cs="仿宋_GB2312"/>
          <w:b w:val="0"/>
          <w:bCs w:val="0"/>
          <w:color w:val="000000"/>
          <w:sz w:val="31"/>
          <w:szCs w:val="31"/>
        </w:rPr>
        <w:t>负责</w:t>
      </w:r>
      <w:r>
        <w:rPr>
          <w:rFonts w:hint="eastAsia" w:ascii="仿宋_GB2312" w:hAnsi="仿宋_GB2312" w:eastAsia="仿宋_GB2312" w:cs="仿宋_GB2312"/>
          <w:b w:val="0"/>
          <w:bCs w:val="0"/>
          <w:color w:val="000000"/>
          <w:sz w:val="31"/>
          <w:szCs w:val="31"/>
          <w:lang w:val="en-US" w:eastAsia="zh-CN"/>
        </w:rPr>
        <w:t>人</w:t>
      </w:r>
      <w:r>
        <w:rPr>
          <w:rFonts w:ascii="仿宋_GB2312" w:hAnsi="仿宋_GB2312" w:eastAsia="仿宋_GB2312" w:cs="仿宋_GB2312"/>
          <w:b w:val="0"/>
          <w:bCs w:val="0"/>
          <w:color w:val="000000"/>
          <w:sz w:val="31"/>
          <w:szCs w:val="31"/>
        </w:rPr>
        <w:t xml:space="preserve">要强化风险研判，带头深入一线监督检查，推动安全工作措施落实到位。 </w:t>
      </w:r>
    </w:p>
    <w:p w14:paraId="414BEF88">
      <w:pPr>
        <w:ind w:firstLine="560"/>
        <w:rPr>
          <w:rFonts w:ascii="仿宋_GB2312" w:hAnsi="仿宋_GB2312" w:eastAsia="仿宋_GB2312" w:cs="仿宋_GB2312"/>
          <w:b w:val="0"/>
          <w:bCs w:val="0"/>
          <w:color w:val="000000"/>
          <w:sz w:val="31"/>
          <w:szCs w:val="31"/>
        </w:rPr>
      </w:pPr>
      <w:r>
        <w:rPr>
          <w:rFonts w:ascii="黑体" w:hAnsi="宋体" w:eastAsia="黑体" w:cs="黑体"/>
          <w:b w:val="0"/>
          <w:bCs w:val="0"/>
          <w:color w:val="000000"/>
          <w:sz w:val="31"/>
          <w:szCs w:val="31"/>
        </w:rPr>
        <w:t>二、切实强化隐患排查整治。</w:t>
      </w:r>
      <w:r>
        <w:rPr>
          <w:rFonts w:ascii="仿宋_GB2312" w:hAnsi="仿宋_GB2312" w:eastAsia="仿宋_GB2312" w:cs="仿宋_GB2312"/>
          <w:b w:val="0"/>
          <w:bCs w:val="0"/>
          <w:color w:val="000000"/>
          <w:sz w:val="31"/>
          <w:szCs w:val="31"/>
        </w:rPr>
        <w:t>放假前，</w:t>
      </w:r>
      <w:r>
        <w:rPr>
          <w:rFonts w:hint="eastAsia" w:ascii="仿宋_GB2312" w:hAnsi="仿宋_GB2312" w:eastAsia="仿宋_GB2312" w:cs="仿宋_GB2312"/>
          <w:b w:val="0"/>
          <w:bCs w:val="0"/>
          <w:color w:val="000000"/>
          <w:sz w:val="31"/>
          <w:szCs w:val="31"/>
          <w:lang w:val="en-US" w:eastAsia="zh-CN"/>
        </w:rPr>
        <w:t>各二级院部</w:t>
      </w:r>
      <w:r>
        <w:rPr>
          <w:rFonts w:ascii="仿宋_GB2312" w:hAnsi="仿宋_GB2312" w:eastAsia="仿宋_GB2312" w:cs="仿宋_GB2312"/>
          <w:b w:val="0"/>
          <w:bCs w:val="0"/>
          <w:color w:val="000000"/>
          <w:sz w:val="31"/>
          <w:szCs w:val="31"/>
        </w:rPr>
        <w:t>要聚焦消防安全、实验室安全及危险化学品管理、设施设备安全等重点领域，对</w:t>
      </w:r>
      <w:r>
        <w:rPr>
          <w:rFonts w:hint="eastAsia" w:ascii="仿宋_GB2312" w:hAnsi="仿宋_GB2312" w:eastAsia="仿宋_GB2312" w:cs="仿宋_GB2312"/>
          <w:b w:val="0"/>
          <w:bCs w:val="0"/>
          <w:color w:val="000000"/>
          <w:sz w:val="31"/>
          <w:szCs w:val="31"/>
          <w:lang w:val="en-US" w:eastAsia="zh-CN"/>
        </w:rPr>
        <w:t>教学场所（重点是实验实训场所）</w:t>
      </w:r>
      <w:r>
        <w:rPr>
          <w:rFonts w:ascii="仿宋_GB2312" w:hAnsi="仿宋_GB2312" w:eastAsia="仿宋_GB2312" w:cs="仿宋_GB2312"/>
          <w:b w:val="0"/>
          <w:bCs w:val="0"/>
          <w:color w:val="000000"/>
          <w:sz w:val="31"/>
          <w:szCs w:val="31"/>
        </w:rPr>
        <w:t>，组织一次安全隐患排查整治。对排查发现的问题隐患要登记在册，能立即整改的隐患要迅速整改到位，因客观条件限制一时难以整改的隐患，要明确整改措施、整改时限和整改责任人，按期对账销号，并采取临时管控防护措施，严防安全事故。</w:t>
      </w:r>
    </w:p>
    <w:p w14:paraId="46CB106D">
      <w:pPr>
        <w:ind w:firstLine="560"/>
        <w:rPr>
          <w:rFonts w:hint="eastAsia" w:ascii="仿宋_GB2312" w:hAnsi="仿宋_GB2312" w:eastAsia="仿宋_GB2312" w:cs="仿宋_GB2312"/>
          <w:b w:val="0"/>
          <w:bCs w:val="0"/>
          <w:color w:val="000000"/>
          <w:sz w:val="31"/>
          <w:szCs w:val="31"/>
          <w:lang w:val="en-US" w:eastAsia="zh-CN"/>
        </w:rPr>
      </w:pPr>
      <w:r>
        <w:rPr>
          <w:rFonts w:ascii="黑体" w:hAnsi="宋体" w:eastAsia="黑体" w:cs="黑体"/>
          <w:b w:val="0"/>
          <w:bCs w:val="0"/>
          <w:color w:val="000000"/>
          <w:sz w:val="31"/>
          <w:szCs w:val="31"/>
        </w:rPr>
        <w:t>三、切实强化安全教育。</w:t>
      </w:r>
      <w:r>
        <w:rPr>
          <w:rFonts w:hint="eastAsia" w:ascii="仿宋_GB2312" w:hAnsi="仿宋_GB2312" w:eastAsia="仿宋_GB2312" w:cs="仿宋_GB2312"/>
          <w:b w:val="0"/>
          <w:bCs w:val="0"/>
          <w:color w:val="000000"/>
          <w:sz w:val="31"/>
          <w:szCs w:val="31"/>
          <w:lang w:val="en-US" w:eastAsia="zh-CN"/>
        </w:rPr>
        <w:t>对五一期间不离校且需要进入实验实训室的学生执行报备制度，并由实验实训室负责人负责其实验实训安全教育。</w:t>
      </w:r>
    </w:p>
    <w:p w14:paraId="36F34039">
      <w:pPr>
        <w:ind w:firstLine="560"/>
        <w:rPr>
          <w:rFonts w:hint="eastAsia" w:ascii="仿宋_GB2312" w:hAnsi="仿宋_GB2312" w:eastAsia="仿宋_GB2312" w:cs="仿宋_GB2312"/>
          <w:b w:val="0"/>
          <w:bCs w:val="0"/>
          <w:color w:val="000000"/>
          <w:sz w:val="31"/>
          <w:szCs w:val="31"/>
          <w:lang w:eastAsia="zh-CN"/>
        </w:rPr>
      </w:pPr>
      <w:r>
        <w:rPr>
          <w:rFonts w:hint="eastAsia" w:ascii="黑体" w:hAnsi="宋体" w:eastAsia="黑体" w:cs="黑体"/>
          <w:b w:val="0"/>
          <w:bCs w:val="0"/>
          <w:color w:val="000000"/>
          <w:sz w:val="31"/>
          <w:szCs w:val="31"/>
          <w:lang w:val="en-US" w:eastAsia="zh-CN"/>
        </w:rPr>
        <w:t>四、切实做好安全防范。</w:t>
      </w:r>
      <w:r>
        <w:rPr>
          <w:rFonts w:ascii="仿宋_GB2312" w:hAnsi="仿宋_GB2312" w:eastAsia="仿宋_GB2312" w:cs="仿宋_GB2312"/>
          <w:b w:val="0"/>
          <w:bCs w:val="0"/>
          <w:color w:val="000000"/>
          <w:sz w:val="31"/>
          <w:szCs w:val="31"/>
        </w:rPr>
        <w:t>近期气温回升天气渐热，汛期、台风季将至，</w:t>
      </w:r>
      <w:r>
        <w:rPr>
          <w:rFonts w:hint="eastAsia" w:ascii="仿宋_GB2312" w:hAnsi="仿宋_GB2312" w:eastAsia="仿宋_GB2312" w:cs="仿宋_GB2312"/>
          <w:b w:val="0"/>
          <w:bCs w:val="0"/>
          <w:color w:val="000000"/>
          <w:sz w:val="31"/>
          <w:szCs w:val="31"/>
          <w:lang w:val="en-US" w:eastAsia="zh-CN"/>
        </w:rPr>
        <w:t>五一放假期间，实验实训室做到断水断电、关闭门窗；同时做好防盗、防火等措施。二级学院值班人员要</w:t>
      </w:r>
      <w:r>
        <w:rPr>
          <w:rFonts w:ascii="仿宋_GB2312" w:hAnsi="仿宋_GB2312" w:eastAsia="仿宋_GB2312" w:cs="仿宋_GB2312"/>
          <w:b w:val="0"/>
          <w:bCs w:val="0"/>
          <w:color w:val="000000"/>
          <w:sz w:val="31"/>
          <w:szCs w:val="31"/>
        </w:rPr>
        <w:t>严肃值班纪律，强化值班岗位责任</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要畅通信息报送渠道，遇有突发事件和重要紧急情况，要按照相关规定及时报告</w:t>
      </w:r>
      <w:r>
        <w:rPr>
          <w:rFonts w:hint="eastAsia" w:ascii="仿宋_GB2312" w:hAnsi="仿宋_GB2312" w:eastAsia="仿宋_GB2312" w:cs="仿宋_GB2312"/>
          <w:b w:val="0"/>
          <w:bCs w:val="0"/>
          <w:color w:val="000000"/>
          <w:sz w:val="31"/>
          <w:szCs w:val="31"/>
          <w:lang w:eastAsia="zh-CN"/>
        </w:rPr>
        <w:t>。</w:t>
      </w:r>
    </w:p>
    <w:p w14:paraId="636020A2">
      <w:pPr>
        <w:ind w:firstLine="560"/>
        <w:rPr>
          <w:rFonts w:hint="eastAsia"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请各单位于4月29日下午下班前将各单位五一假期实验实训室检查及使用情况备案表（附件1）、实验室安全检查结果及整改结果签字扫描版（附件2）、五一</w:t>
      </w:r>
      <w:r>
        <w:rPr>
          <w:rFonts w:hint="eastAsia" w:ascii="仿宋_GB2312" w:hAnsi="仿宋_GB2312" w:eastAsia="仿宋_GB2312" w:cs="仿宋_GB2312"/>
          <w:b w:val="0"/>
          <w:bCs w:val="0"/>
          <w:color w:val="000000"/>
          <w:sz w:val="31"/>
          <w:szCs w:val="31"/>
        </w:rPr>
        <w:t>假期实训室使用情况备案表</w:t>
      </w:r>
      <w:r>
        <w:rPr>
          <w:rFonts w:hint="eastAsia" w:ascii="仿宋_GB2312" w:hAnsi="仿宋_GB2312" w:eastAsia="仿宋_GB2312" w:cs="仿宋_GB2312"/>
          <w:b w:val="0"/>
          <w:bCs w:val="0"/>
          <w:color w:val="000000"/>
          <w:sz w:val="31"/>
          <w:szCs w:val="31"/>
          <w:lang w:val="en-US" w:eastAsia="zh-CN"/>
        </w:rPr>
        <w:t>签字扫描版（附件3）电子稿发到张鹏老师电子邮箱：</w:t>
      </w:r>
      <w:r>
        <w:rPr>
          <w:rFonts w:hint="eastAsia" w:ascii="仿宋_GB2312" w:hAnsi="仿宋_GB2312" w:eastAsia="仿宋_GB2312" w:cs="仿宋_GB2312"/>
          <w:b w:val="0"/>
          <w:bCs w:val="0"/>
          <w:color w:val="000000"/>
          <w:sz w:val="31"/>
          <w:szCs w:val="31"/>
          <w:lang w:val="en-US" w:eastAsia="zh-CN"/>
        </w:rPr>
        <w:fldChar w:fldCharType="begin"/>
      </w:r>
      <w:r>
        <w:rPr>
          <w:rFonts w:hint="eastAsia" w:ascii="仿宋_GB2312" w:hAnsi="仿宋_GB2312" w:eastAsia="仿宋_GB2312" w:cs="仿宋_GB2312"/>
          <w:b w:val="0"/>
          <w:bCs w:val="0"/>
          <w:color w:val="000000"/>
          <w:sz w:val="31"/>
          <w:szCs w:val="31"/>
          <w:lang w:val="en-US" w:eastAsia="zh-CN"/>
        </w:rPr>
        <w:instrText xml:space="preserve"> HYPERLINK "mailto:249550945@qq.com" </w:instrText>
      </w:r>
      <w:r>
        <w:rPr>
          <w:rFonts w:hint="eastAsia" w:ascii="仿宋_GB2312" w:hAnsi="仿宋_GB2312" w:eastAsia="仿宋_GB2312" w:cs="仿宋_GB2312"/>
          <w:b w:val="0"/>
          <w:bCs w:val="0"/>
          <w:color w:val="000000"/>
          <w:sz w:val="31"/>
          <w:szCs w:val="31"/>
          <w:lang w:val="en-US" w:eastAsia="zh-CN"/>
        </w:rPr>
        <w:fldChar w:fldCharType="separate"/>
      </w:r>
      <w:r>
        <w:rPr>
          <w:rFonts w:hint="eastAsia" w:ascii="仿宋_GB2312" w:hAnsi="仿宋_GB2312" w:eastAsia="仿宋_GB2312" w:cs="仿宋_GB2312"/>
          <w:b w:val="0"/>
          <w:bCs w:val="0"/>
          <w:color w:val="000000"/>
          <w:sz w:val="31"/>
          <w:szCs w:val="31"/>
          <w:lang w:val="en-US" w:eastAsia="zh-CN"/>
        </w:rPr>
        <w:t>249550945@qq.com</w:t>
      </w:r>
      <w:r>
        <w:rPr>
          <w:rFonts w:hint="eastAsia" w:ascii="仿宋_GB2312" w:hAnsi="仿宋_GB2312" w:eastAsia="仿宋_GB2312" w:cs="仿宋_GB2312"/>
          <w:b w:val="0"/>
          <w:bCs w:val="0"/>
          <w:color w:val="000000"/>
          <w:sz w:val="31"/>
          <w:szCs w:val="31"/>
          <w:lang w:val="en-US" w:eastAsia="zh-CN"/>
        </w:rPr>
        <w:fldChar w:fldCharType="end"/>
      </w:r>
    </w:p>
    <w:p w14:paraId="7B147751">
      <w:pPr>
        <w:widowControl/>
        <w:adjustRightInd w:val="0"/>
        <w:spacing w:line="360" w:lineRule="auto"/>
        <w:ind w:firstLine="480" w:firstLineChars="200"/>
        <w:jc w:val="left"/>
        <w:rPr>
          <w:rFonts w:hint="default" w:ascii="宋体" w:hAnsi="宋体" w:eastAsia="宋体" w:cs="宋体"/>
          <w:i w:val="0"/>
          <w:iCs w:val="0"/>
          <w:caps w:val="0"/>
          <w:color w:val="212529"/>
          <w:spacing w:val="0"/>
          <w:sz w:val="24"/>
          <w:szCs w:val="24"/>
          <w:shd w:val="clear" w:fill="FFFFFF"/>
          <w:lang w:val="en-US" w:eastAsia="zh-CN"/>
        </w:rPr>
      </w:pPr>
    </w:p>
    <w:p w14:paraId="564396A6">
      <w:pPr>
        <w:widowControl/>
        <w:adjustRightInd w:val="0"/>
        <w:spacing w:line="360" w:lineRule="auto"/>
        <w:ind w:firstLine="480" w:firstLineChars="200"/>
        <w:jc w:val="left"/>
        <w:rPr>
          <w:rFonts w:hint="eastAsia" w:ascii="宋体" w:hAnsi="宋体" w:eastAsia="宋体" w:cs="宋体"/>
          <w:i w:val="0"/>
          <w:iCs w:val="0"/>
          <w:caps w:val="0"/>
          <w:color w:val="212529"/>
          <w:spacing w:val="0"/>
          <w:sz w:val="24"/>
          <w:szCs w:val="24"/>
          <w:shd w:val="clear" w:fill="FFFFFF"/>
          <w:lang w:val="en-US" w:eastAsia="zh-CN"/>
        </w:rPr>
      </w:pPr>
      <w:r>
        <w:rPr>
          <w:rFonts w:hint="eastAsia" w:ascii="宋体" w:hAnsi="宋体" w:eastAsia="宋体" w:cs="宋体"/>
          <w:i w:val="0"/>
          <w:iCs w:val="0"/>
          <w:caps w:val="0"/>
          <w:color w:val="212529"/>
          <w:spacing w:val="0"/>
          <w:sz w:val="24"/>
          <w:szCs w:val="24"/>
          <w:shd w:val="clear" w:fill="FFFFFF"/>
          <w:lang w:val="en-US" w:eastAsia="zh-CN"/>
        </w:rPr>
        <w:t xml:space="preserve">                                             </w:t>
      </w:r>
    </w:p>
    <w:p w14:paraId="2FD9BCA9">
      <w:pPr>
        <w:ind w:firstLine="560"/>
        <w:rPr>
          <w:rFonts w:hint="eastAsia" w:ascii="仿宋_GB2312" w:hAnsi="仿宋_GB2312" w:eastAsia="仿宋_GB2312" w:cs="仿宋_GB2312"/>
          <w:b w:val="0"/>
          <w:bCs w:val="0"/>
          <w:color w:val="000000"/>
          <w:sz w:val="31"/>
          <w:szCs w:val="31"/>
          <w:lang w:val="en-US" w:eastAsia="zh-CN"/>
        </w:rPr>
      </w:pPr>
      <w:r>
        <w:rPr>
          <w:rFonts w:hint="eastAsia" w:ascii="宋体" w:hAnsi="宋体" w:eastAsia="宋体" w:cs="宋体"/>
          <w:i w:val="0"/>
          <w:iCs w:val="0"/>
          <w:caps w:val="0"/>
          <w:color w:val="212529"/>
          <w:spacing w:val="0"/>
          <w:sz w:val="24"/>
          <w:szCs w:val="24"/>
          <w:shd w:val="clear" w:fill="FFFFFF"/>
          <w:lang w:val="en-US" w:eastAsia="zh-CN"/>
        </w:rPr>
        <w:t xml:space="preserve">                             </w:t>
      </w:r>
      <w:r>
        <w:rPr>
          <w:rFonts w:hint="eastAsia" w:ascii="仿宋_GB2312" w:hAnsi="仿宋_GB2312" w:eastAsia="仿宋_GB2312" w:cs="仿宋_GB2312"/>
          <w:b w:val="0"/>
          <w:bCs w:val="0"/>
          <w:color w:val="000000"/>
          <w:sz w:val="31"/>
          <w:szCs w:val="31"/>
          <w:lang w:val="en-US" w:eastAsia="zh-CN"/>
        </w:rPr>
        <w:t>江苏安全技术职业学院教务处</w:t>
      </w:r>
    </w:p>
    <w:p w14:paraId="7C89767D">
      <w:pPr>
        <w:rPr>
          <w:rFonts w:hint="default"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 xml:space="preserve">                                2025年4月27日</w:t>
      </w:r>
    </w:p>
    <w:p w14:paraId="75B0A61A">
      <w:pPr>
        <w:ind w:firstLine="560"/>
        <w:rPr>
          <w:rFonts w:hint="eastAsia" w:ascii="仿宋_GB2312" w:hAnsi="仿宋_GB2312" w:eastAsia="仿宋_GB2312" w:cs="仿宋_GB2312"/>
          <w:b w:val="0"/>
          <w:bCs w:val="0"/>
          <w:color w:val="000000"/>
          <w:sz w:val="31"/>
          <w:szCs w:val="31"/>
          <w:lang w:eastAsia="zh-CN"/>
        </w:rPr>
      </w:pPr>
    </w:p>
    <w:p w14:paraId="43A67D72">
      <w:pPr>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lang w:eastAsia="zh-CN"/>
        </w:rPr>
        <w:br w:type="page"/>
      </w:r>
    </w:p>
    <w:p w14:paraId="122EF123">
      <w:pPr>
        <w:ind w:firstLine="560"/>
        <w:rPr>
          <w:rFonts w:hint="eastAsia" w:ascii="仿宋_GB2312" w:hAnsi="仿宋_GB2312" w:eastAsia="仿宋_GB2312" w:cs="仿宋_GB2312"/>
          <w:b w:val="0"/>
          <w:bCs w:val="0"/>
          <w:color w:val="000000"/>
          <w:sz w:val="31"/>
          <w:szCs w:val="31"/>
          <w:lang w:val="en-US" w:eastAsia="zh-CN"/>
        </w:rPr>
        <w:sectPr>
          <w:pgSz w:w="11906" w:h="16838"/>
          <w:pgMar w:top="1440" w:right="1800" w:bottom="1440" w:left="1800" w:header="851" w:footer="992" w:gutter="0"/>
          <w:cols w:space="425"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421"/>
        <w:gridCol w:w="1421"/>
        <w:gridCol w:w="1662"/>
        <w:gridCol w:w="1903"/>
        <w:gridCol w:w="1201"/>
        <w:gridCol w:w="1180"/>
        <w:gridCol w:w="939"/>
        <w:gridCol w:w="3024"/>
        <w:gridCol w:w="698"/>
      </w:tblGrid>
      <w:tr w14:paraId="6D75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10"/>
            <w:tcBorders>
              <w:top w:val="nil"/>
              <w:left w:val="nil"/>
              <w:bottom w:val="nil"/>
              <w:right w:val="nil"/>
            </w:tcBorders>
            <w:shd w:val="clear" w:color="auto" w:fill="auto"/>
            <w:noWrap/>
            <w:vAlign w:val="center"/>
          </w:tcPr>
          <w:p w14:paraId="2FD76E09">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附件1：</w:t>
            </w:r>
          </w:p>
          <w:p w14:paraId="1AC14BC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五一假期实验实训室检查及使用情况备案表</w:t>
            </w:r>
          </w:p>
        </w:tc>
      </w:tr>
      <w:tr w14:paraId="03BE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DB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院部</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72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实训室名称</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41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实训室位置</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5A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假期是否使用</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F0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是否断水断电、</w:t>
            </w:r>
          </w:p>
          <w:p w14:paraId="580AC8CC">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关闭门窗</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44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是否有大功率用电器</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F4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使用时间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9F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责任人</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9E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A3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E35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0401">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2069">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A798">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C18F">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4DE8">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308">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B020">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CC1A">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88DE">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2174">
            <w:pPr>
              <w:jc w:val="center"/>
              <w:rPr>
                <w:rFonts w:hint="eastAsia" w:ascii="宋体" w:hAnsi="宋体" w:eastAsia="宋体" w:cs="宋体"/>
                <w:i w:val="0"/>
                <w:iCs w:val="0"/>
                <w:color w:val="000000"/>
                <w:sz w:val="22"/>
                <w:szCs w:val="22"/>
                <w:u w:val="none"/>
              </w:rPr>
            </w:pPr>
          </w:p>
        </w:tc>
      </w:tr>
      <w:tr w14:paraId="1671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3224">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688D">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6B81">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DCF1">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294F">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BE67">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27E3">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7D85">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44EC">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2942">
            <w:pPr>
              <w:jc w:val="center"/>
              <w:rPr>
                <w:rFonts w:hint="eastAsia" w:ascii="宋体" w:hAnsi="宋体" w:eastAsia="宋体" w:cs="宋体"/>
                <w:i w:val="0"/>
                <w:iCs w:val="0"/>
                <w:color w:val="000000"/>
                <w:sz w:val="22"/>
                <w:szCs w:val="22"/>
                <w:u w:val="none"/>
              </w:rPr>
            </w:pPr>
          </w:p>
        </w:tc>
      </w:tr>
      <w:tr w14:paraId="3D0A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215C">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ADBA">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BA28">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3079">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7B92">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2508">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4E88">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6BB1">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09F4">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6501">
            <w:pPr>
              <w:jc w:val="center"/>
              <w:rPr>
                <w:rFonts w:hint="eastAsia" w:ascii="宋体" w:hAnsi="宋体" w:eastAsia="宋体" w:cs="宋体"/>
                <w:i w:val="0"/>
                <w:iCs w:val="0"/>
                <w:color w:val="000000"/>
                <w:sz w:val="22"/>
                <w:szCs w:val="22"/>
                <w:u w:val="none"/>
              </w:rPr>
            </w:pPr>
          </w:p>
        </w:tc>
      </w:tr>
      <w:tr w14:paraId="6CC6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FB7D">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5AC5">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060A">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263F">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88E4">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E8A">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CF79">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D155">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8F52">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5C14">
            <w:pPr>
              <w:jc w:val="center"/>
              <w:rPr>
                <w:rFonts w:hint="eastAsia" w:ascii="宋体" w:hAnsi="宋体" w:eastAsia="宋体" w:cs="宋体"/>
                <w:i w:val="0"/>
                <w:iCs w:val="0"/>
                <w:color w:val="000000"/>
                <w:sz w:val="22"/>
                <w:szCs w:val="22"/>
                <w:u w:val="none"/>
              </w:rPr>
            </w:pPr>
          </w:p>
        </w:tc>
      </w:tr>
      <w:tr w14:paraId="568D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48FC">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1D2D">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97B7">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33B9">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F97D">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7240">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F187">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09C6">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F66A">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A1B7">
            <w:pPr>
              <w:jc w:val="center"/>
              <w:rPr>
                <w:rFonts w:hint="eastAsia" w:ascii="宋体" w:hAnsi="宋体" w:eastAsia="宋体" w:cs="宋体"/>
                <w:i w:val="0"/>
                <w:iCs w:val="0"/>
                <w:color w:val="000000"/>
                <w:sz w:val="22"/>
                <w:szCs w:val="22"/>
                <w:u w:val="none"/>
              </w:rPr>
            </w:pPr>
          </w:p>
        </w:tc>
      </w:tr>
      <w:tr w14:paraId="0AC9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102D">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6A91">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2DE4">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8A54">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E2B1">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F51F">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AA24">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9D2">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FC5B">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1D08">
            <w:pPr>
              <w:jc w:val="center"/>
              <w:rPr>
                <w:rFonts w:hint="eastAsia" w:ascii="宋体" w:hAnsi="宋体" w:eastAsia="宋体" w:cs="宋体"/>
                <w:i w:val="0"/>
                <w:iCs w:val="0"/>
                <w:color w:val="000000"/>
                <w:sz w:val="22"/>
                <w:szCs w:val="22"/>
                <w:u w:val="none"/>
              </w:rPr>
            </w:pPr>
          </w:p>
        </w:tc>
      </w:tr>
      <w:tr w14:paraId="0E96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726">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C50F">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BDED">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531A">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BBCC">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C6B7">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7D9C">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AEDE">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1EB8">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22B0">
            <w:pPr>
              <w:jc w:val="center"/>
              <w:rPr>
                <w:rFonts w:hint="eastAsia" w:ascii="宋体" w:hAnsi="宋体" w:eastAsia="宋体" w:cs="宋体"/>
                <w:i w:val="0"/>
                <w:iCs w:val="0"/>
                <w:color w:val="000000"/>
                <w:sz w:val="22"/>
                <w:szCs w:val="22"/>
                <w:u w:val="none"/>
              </w:rPr>
            </w:pPr>
          </w:p>
        </w:tc>
      </w:tr>
      <w:tr w14:paraId="2138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38D5">
            <w:pPr>
              <w:rPr>
                <w:rFonts w:hint="eastAsia" w:ascii="宋体" w:hAnsi="宋体" w:eastAsia="宋体" w:cs="宋体"/>
                <w:i w:val="0"/>
                <w:iCs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E05A">
            <w:pP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2ABF">
            <w:pP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02F2">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3F84">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D61B">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9968">
            <w:pP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34A4">
            <w:pPr>
              <w:rPr>
                <w:rFonts w:hint="eastAsia" w:ascii="宋体" w:hAnsi="宋体" w:eastAsia="宋体" w:cs="宋体"/>
                <w:i w:val="0"/>
                <w:iCs w:val="0"/>
                <w:color w:val="000000"/>
                <w:sz w:val="22"/>
                <w:szCs w:val="22"/>
                <w:u w:val="none"/>
              </w:rPr>
            </w:pP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9966">
            <w:pP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19F9">
            <w:pPr>
              <w:jc w:val="center"/>
              <w:rPr>
                <w:rFonts w:hint="eastAsia" w:ascii="宋体" w:hAnsi="宋体" w:eastAsia="宋体" w:cs="宋体"/>
                <w:i w:val="0"/>
                <w:iCs w:val="0"/>
                <w:color w:val="000000"/>
                <w:sz w:val="22"/>
                <w:szCs w:val="22"/>
                <w:u w:val="none"/>
              </w:rPr>
            </w:pPr>
          </w:p>
        </w:tc>
      </w:tr>
    </w:tbl>
    <w:p w14:paraId="1F99D305">
      <w:pPr>
        <w:rPr>
          <w:sz w:val="30"/>
          <w:szCs w:val="30"/>
        </w:rPr>
      </w:pPr>
    </w:p>
    <w:p w14:paraId="13B5B54D">
      <w:pP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br w:type="page"/>
      </w:r>
    </w:p>
    <w:p w14:paraId="73474317">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sectPr>
          <w:pgSz w:w="16838" w:h="11906" w:orient="landscape"/>
          <w:pgMar w:top="1800" w:right="1440" w:bottom="1800" w:left="1440" w:header="851" w:footer="992" w:gutter="0"/>
          <w:cols w:space="425" w:num="1"/>
          <w:docGrid w:type="lines" w:linePitch="312" w:charSpace="0"/>
        </w:sectPr>
      </w:pPr>
    </w:p>
    <w:p w14:paraId="68EBC978">
      <w:pPr>
        <w:pStyle w:val="2"/>
        <w:shd w:val="clear" w:color="auto" w:fill="FFFFFF"/>
        <w:spacing w:before="0" w:beforeAutospacing="0" w:after="0" w:afterAutospacing="0" w:line="504" w:lineRule="atLeast"/>
        <w:rPr>
          <w:rFonts w:hint="eastAsia" w:ascii="����" w:hAnsi="����"/>
          <w:color w:val="000000"/>
          <w:sz w:val="21"/>
          <w:szCs w:val="21"/>
        </w:rPr>
      </w:pPr>
      <w:r>
        <w:rPr>
          <w:rFonts w:hint="eastAsia" w:ascii="����" w:hAnsi="����"/>
          <w:color w:val="000000"/>
          <w:sz w:val="21"/>
          <w:szCs w:val="21"/>
        </w:rPr>
        <w:t>附件2：表2 X</w:t>
      </w:r>
      <w:r>
        <w:rPr>
          <w:rFonts w:ascii="����" w:hAnsi="����"/>
          <w:color w:val="000000"/>
          <w:sz w:val="21"/>
          <w:szCs w:val="21"/>
        </w:rPr>
        <w:t>XX</w:t>
      </w:r>
      <w:r>
        <w:rPr>
          <w:rFonts w:hint="eastAsia" w:ascii="����" w:hAnsi="����"/>
          <w:color w:val="000000"/>
          <w:sz w:val="21"/>
          <w:szCs w:val="21"/>
        </w:rPr>
        <w:t>学院（部）实验实训室安全隐患自查自纠汇总表表</w:t>
      </w:r>
    </w:p>
    <w:p w14:paraId="389CDF87">
      <w:pPr>
        <w:pStyle w:val="2"/>
        <w:shd w:val="clear" w:color="auto" w:fill="FFFFFF"/>
        <w:spacing w:before="0" w:beforeAutospacing="0" w:after="0" w:afterAutospacing="0" w:line="504" w:lineRule="atLeast"/>
        <w:jc w:val="center"/>
        <w:rPr>
          <w:rFonts w:hint="eastAsia" w:ascii="����" w:hAnsi="����"/>
          <w:b/>
          <w:bCs/>
          <w:color w:val="000000"/>
        </w:rPr>
      </w:pPr>
      <w:r>
        <w:rPr>
          <w:rFonts w:hint="eastAsia" w:ascii="����" w:hAnsi="����"/>
          <w:b/>
          <w:bCs/>
          <w:color w:val="000000"/>
        </w:rPr>
        <w:t>表2</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u w:val="single"/>
        </w:rPr>
        <w:t xml:space="preserve">  </w:t>
      </w:r>
      <w:r>
        <w:rPr>
          <w:rFonts w:ascii="����" w:hAnsi="����"/>
          <w:b/>
          <w:bCs/>
          <w:color w:val="000000"/>
          <w:u w:val="single"/>
        </w:rPr>
        <w:t xml:space="preserve">           </w:t>
      </w:r>
      <w:r>
        <w:rPr>
          <w:rFonts w:hint="eastAsia" w:ascii="����" w:hAnsi="����"/>
          <w:b/>
          <w:bCs/>
          <w:color w:val="000000"/>
        </w:rPr>
        <w:t>学院（部）实验实训室安全隐患自查自纠汇总表</w:t>
      </w:r>
    </w:p>
    <w:tbl>
      <w:tblPr>
        <w:tblStyle w:val="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605"/>
        <w:gridCol w:w="992"/>
        <w:gridCol w:w="1555"/>
        <w:gridCol w:w="2329"/>
        <w:gridCol w:w="2410"/>
        <w:gridCol w:w="3118"/>
        <w:gridCol w:w="851"/>
      </w:tblGrid>
      <w:tr w14:paraId="631B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49" w:type="dxa"/>
            <w:vAlign w:val="center"/>
          </w:tcPr>
          <w:p w14:paraId="75381D33">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序号</w:t>
            </w:r>
          </w:p>
        </w:tc>
        <w:tc>
          <w:tcPr>
            <w:tcW w:w="2605" w:type="dxa"/>
            <w:vAlign w:val="center"/>
          </w:tcPr>
          <w:p w14:paraId="04C52198">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实验实训室名称</w:t>
            </w:r>
          </w:p>
        </w:tc>
        <w:tc>
          <w:tcPr>
            <w:tcW w:w="992" w:type="dxa"/>
            <w:vAlign w:val="center"/>
          </w:tcPr>
          <w:p w14:paraId="19A685A2">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负责人</w:t>
            </w:r>
          </w:p>
        </w:tc>
        <w:tc>
          <w:tcPr>
            <w:tcW w:w="1555" w:type="dxa"/>
            <w:vAlign w:val="center"/>
          </w:tcPr>
          <w:p w14:paraId="24616149">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联系方式</w:t>
            </w:r>
          </w:p>
        </w:tc>
        <w:tc>
          <w:tcPr>
            <w:tcW w:w="2329" w:type="dxa"/>
            <w:vAlign w:val="center"/>
          </w:tcPr>
          <w:p w14:paraId="46DDE14B">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隐患清单</w:t>
            </w:r>
          </w:p>
          <w:p w14:paraId="4918E7CB">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（附整改前照片）</w:t>
            </w:r>
          </w:p>
        </w:tc>
        <w:tc>
          <w:tcPr>
            <w:tcW w:w="2410" w:type="dxa"/>
            <w:vAlign w:val="center"/>
          </w:tcPr>
          <w:p w14:paraId="5B811FA6">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整改措施</w:t>
            </w:r>
          </w:p>
        </w:tc>
        <w:tc>
          <w:tcPr>
            <w:tcW w:w="3118" w:type="dxa"/>
            <w:vAlign w:val="center"/>
          </w:tcPr>
          <w:p w14:paraId="03A81965">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整改结果</w:t>
            </w:r>
          </w:p>
          <w:p w14:paraId="62E2F55B">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（含完成时间，附整改后照片）</w:t>
            </w:r>
          </w:p>
        </w:tc>
        <w:tc>
          <w:tcPr>
            <w:tcW w:w="851" w:type="dxa"/>
            <w:vAlign w:val="center"/>
          </w:tcPr>
          <w:p w14:paraId="37EB90B5">
            <w:pPr>
              <w:pStyle w:val="2"/>
              <w:spacing w:before="0" w:beforeAutospacing="0" w:after="0" w:afterAutospacing="0" w:line="504" w:lineRule="atLeast"/>
              <w:jc w:val="center"/>
              <w:rPr>
                <w:rFonts w:hint="eastAsia" w:ascii="����" w:hAnsi="����"/>
                <w:b/>
                <w:bCs/>
                <w:color w:val="000000"/>
                <w:sz w:val="21"/>
                <w:szCs w:val="21"/>
              </w:rPr>
            </w:pPr>
            <w:r>
              <w:rPr>
                <w:rFonts w:hint="eastAsia" w:ascii="����" w:hAnsi="����"/>
                <w:b/>
                <w:bCs/>
                <w:color w:val="000000"/>
                <w:sz w:val="21"/>
                <w:szCs w:val="21"/>
              </w:rPr>
              <w:t>备注</w:t>
            </w:r>
          </w:p>
        </w:tc>
      </w:tr>
      <w:tr w14:paraId="6EA9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49" w:type="dxa"/>
            <w:vAlign w:val="center"/>
          </w:tcPr>
          <w:p w14:paraId="25510705">
            <w:pPr>
              <w:pStyle w:val="2"/>
              <w:spacing w:before="0" w:beforeAutospacing="0" w:after="0" w:afterAutospacing="0" w:line="504" w:lineRule="atLeast"/>
              <w:rPr>
                <w:rFonts w:hint="eastAsia" w:ascii="����" w:hAnsi="����"/>
                <w:color w:val="000000"/>
                <w:sz w:val="18"/>
                <w:szCs w:val="18"/>
              </w:rPr>
            </w:pPr>
          </w:p>
        </w:tc>
        <w:tc>
          <w:tcPr>
            <w:tcW w:w="2605" w:type="dxa"/>
            <w:vAlign w:val="center"/>
          </w:tcPr>
          <w:p w14:paraId="308703FD">
            <w:pPr>
              <w:pStyle w:val="2"/>
              <w:spacing w:before="0" w:beforeAutospacing="0" w:after="0" w:afterAutospacing="0" w:line="504" w:lineRule="atLeast"/>
              <w:rPr>
                <w:rFonts w:hint="eastAsia" w:ascii="����" w:hAnsi="����"/>
                <w:color w:val="000000"/>
                <w:sz w:val="18"/>
                <w:szCs w:val="18"/>
              </w:rPr>
            </w:pPr>
          </w:p>
        </w:tc>
        <w:tc>
          <w:tcPr>
            <w:tcW w:w="992" w:type="dxa"/>
            <w:vAlign w:val="center"/>
          </w:tcPr>
          <w:p w14:paraId="46B0CB17">
            <w:pPr>
              <w:pStyle w:val="2"/>
              <w:spacing w:before="0" w:beforeAutospacing="0" w:after="0" w:afterAutospacing="0" w:line="504" w:lineRule="atLeast"/>
              <w:rPr>
                <w:rFonts w:hint="eastAsia" w:ascii="����" w:hAnsi="����"/>
                <w:color w:val="000000"/>
                <w:sz w:val="18"/>
                <w:szCs w:val="18"/>
              </w:rPr>
            </w:pPr>
          </w:p>
        </w:tc>
        <w:tc>
          <w:tcPr>
            <w:tcW w:w="1555" w:type="dxa"/>
            <w:vAlign w:val="center"/>
          </w:tcPr>
          <w:p w14:paraId="076C0474">
            <w:pPr>
              <w:pStyle w:val="2"/>
              <w:spacing w:before="0" w:beforeAutospacing="0" w:after="0" w:afterAutospacing="0" w:line="504" w:lineRule="atLeast"/>
              <w:rPr>
                <w:rFonts w:hint="eastAsia" w:ascii="����" w:hAnsi="����"/>
                <w:color w:val="000000"/>
                <w:sz w:val="18"/>
                <w:szCs w:val="18"/>
              </w:rPr>
            </w:pPr>
          </w:p>
        </w:tc>
        <w:tc>
          <w:tcPr>
            <w:tcW w:w="2329" w:type="dxa"/>
            <w:vAlign w:val="center"/>
          </w:tcPr>
          <w:p w14:paraId="55F39A79">
            <w:pPr>
              <w:pStyle w:val="2"/>
              <w:spacing w:before="0" w:beforeAutospacing="0" w:after="0" w:afterAutospacing="0" w:line="504" w:lineRule="atLeast"/>
              <w:rPr>
                <w:rFonts w:hint="eastAsia" w:ascii="����" w:hAnsi="����"/>
                <w:color w:val="000000"/>
                <w:sz w:val="18"/>
                <w:szCs w:val="18"/>
              </w:rPr>
            </w:pPr>
          </w:p>
        </w:tc>
        <w:tc>
          <w:tcPr>
            <w:tcW w:w="2410" w:type="dxa"/>
            <w:vAlign w:val="center"/>
          </w:tcPr>
          <w:p w14:paraId="7D7A06F8">
            <w:pPr>
              <w:pStyle w:val="2"/>
              <w:spacing w:before="0" w:beforeAutospacing="0" w:after="0" w:afterAutospacing="0" w:line="504" w:lineRule="atLeast"/>
              <w:rPr>
                <w:rFonts w:hint="eastAsia" w:ascii="����" w:hAnsi="����"/>
                <w:color w:val="000000"/>
                <w:sz w:val="18"/>
                <w:szCs w:val="18"/>
              </w:rPr>
            </w:pPr>
          </w:p>
        </w:tc>
        <w:tc>
          <w:tcPr>
            <w:tcW w:w="3118" w:type="dxa"/>
            <w:vAlign w:val="center"/>
          </w:tcPr>
          <w:p w14:paraId="4D6A5154">
            <w:pPr>
              <w:pStyle w:val="2"/>
              <w:spacing w:before="0" w:beforeAutospacing="0" w:after="0" w:afterAutospacing="0" w:line="504" w:lineRule="atLeast"/>
              <w:rPr>
                <w:rFonts w:hint="eastAsia" w:ascii="����" w:hAnsi="����"/>
                <w:color w:val="000000"/>
                <w:sz w:val="18"/>
                <w:szCs w:val="18"/>
              </w:rPr>
            </w:pPr>
          </w:p>
        </w:tc>
        <w:tc>
          <w:tcPr>
            <w:tcW w:w="851" w:type="dxa"/>
            <w:vAlign w:val="center"/>
          </w:tcPr>
          <w:p w14:paraId="02BED976">
            <w:pPr>
              <w:pStyle w:val="2"/>
              <w:spacing w:before="0" w:beforeAutospacing="0" w:after="0" w:afterAutospacing="0" w:line="504" w:lineRule="atLeast"/>
              <w:rPr>
                <w:rFonts w:hint="eastAsia" w:ascii="����" w:hAnsi="����"/>
                <w:color w:val="000000"/>
                <w:sz w:val="18"/>
                <w:szCs w:val="18"/>
              </w:rPr>
            </w:pPr>
          </w:p>
        </w:tc>
      </w:tr>
      <w:tr w14:paraId="2C87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6EB40602">
            <w:pPr>
              <w:pStyle w:val="2"/>
              <w:spacing w:before="0" w:beforeAutospacing="0" w:after="0" w:afterAutospacing="0" w:line="504" w:lineRule="atLeast"/>
              <w:rPr>
                <w:rFonts w:hint="eastAsia" w:ascii="����" w:hAnsi="����"/>
                <w:color w:val="000000"/>
                <w:sz w:val="18"/>
                <w:szCs w:val="18"/>
              </w:rPr>
            </w:pPr>
          </w:p>
        </w:tc>
        <w:tc>
          <w:tcPr>
            <w:tcW w:w="2605" w:type="dxa"/>
            <w:vAlign w:val="center"/>
          </w:tcPr>
          <w:p w14:paraId="0B5772D7">
            <w:pPr>
              <w:pStyle w:val="2"/>
              <w:spacing w:before="0" w:beforeAutospacing="0" w:after="0" w:afterAutospacing="0" w:line="504" w:lineRule="atLeast"/>
              <w:rPr>
                <w:rFonts w:hint="eastAsia" w:ascii="����" w:hAnsi="����"/>
                <w:color w:val="000000"/>
                <w:sz w:val="18"/>
                <w:szCs w:val="18"/>
              </w:rPr>
            </w:pPr>
          </w:p>
        </w:tc>
        <w:tc>
          <w:tcPr>
            <w:tcW w:w="992" w:type="dxa"/>
            <w:vAlign w:val="center"/>
          </w:tcPr>
          <w:p w14:paraId="34DD5C2D">
            <w:pPr>
              <w:pStyle w:val="2"/>
              <w:spacing w:before="0" w:beforeAutospacing="0" w:after="0" w:afterAutospacing="0" w:line="504" w:lineRule="atLeast"/>
              <w:rPr>
                <w:rFonts w:hint="eastAsia" w:ascii="����" w:hAnsi="����"/>
                <w:color w:val="000000"/>
                <w:sz w:val="18"/>
                <w:szCs w:val="18"/>
              </w:rPr>
            </w:pPr>
          </w:p>
        </w:tc>
        <w:tc>
          <w:tcPr>
            <w:tcW w:w="1555" w:type="dxa"/>
            <w:vAlign w:val="center"/>
          </w:tcPr>
          <w:p w14:paraId="2B25FB6C">
            <w:pPr>
              <w:pStyle w:val="2"/>
              <w:spacing w:before="0" w:beforeAutospacing="0" w:after="0" w:afterAutospacing="0" w:line="504" w:lineRule="atLeast"/>
              <w:rPr>
                <w:rFonts w:hint="eastAsia" w:ascii="����" w:hAnsi="����"/>
                <w:color w:val="000000"/>
                <w:sz w:val="18"/>
                <w:szCs w:val="18"/>
              </w:rPr>
            </w:pPr>
          </w:p>
        </w:tc>
        <w:tc>
          <w:tcPr>
            <w:tcW w:w="2329" w:type="dxa"/>
            <w:vAlign w:val="center"/>
          </w:tcPr>
          <w:p w14:paraId="6B2B263D">
            <w:pPr>
              <w:pStyle w:val="2"/>
              <w:spacing w:before="0" w:beforeAutospacing="0" w:after="0" w:afterAutospacing="0" w:line="504" w:lineRule="atLeast"/>
              <w:rPr>
                <w:rFonts w:hint="eastAsia" w:ascii="����" w:hAnsi="����"/>
                <w:color w:val="000000"/>
                <w:sz w:val="18"/>
                <w:szCs w:val="18"/>
              </w:rPr>
            </w:pPr>
          </w:p>
        </w:tc>
        <w:tc>
          <w:tcPr>
            <w:tcW w:w="2410" w:type="dxa"/>
            <w:vAlign w:val="center"/>
          </w:tcPr>
          <w:p w14:paraId="7166E15A">
            <w:pPr>
              <w:pStyle w:val="2"/>
              <w:spacing w:before="0" w:beforeAutospacing="0" w:after="0" w:afterAutospacing="0" w:line="504" w:lineRule="atLeast"/>
              <w:rPr>
                <w:rFonts w:hint="eastAsia" w:ascii="����" w:hAnsi="����"/>
                <w:color w:val="000000"/>
                <w:sz w:val="18"/>
                <w:szCs w:val="18"/>
              </w:rPr>
            </w:pPr>
          </w:p>
        </w:tc>
        <w:tc>
          <w:tcPr>
            <w:tcW w:w="3118" w:type="dxa"/>
            <w:vAlign w:val="center"/>
          </w:tcPr>
          <w:p w14:paraId="12E028D1">
            <w:pPr>
              <w:pStyle w:val="2"/>
              <w:spacing w:before="0" w:beforeAutospacing="0" w:after="0" w:afterAutospacing="0" w:line="504" w:lineRule="atLeast"/>
              <w:rPr>
                <w:rFonts w:hint="eastAsia" w:ascii="����" w:hAnsi="����"/>
                <w:color w:val="000000"/>
                <w:sz w:val="18"/>
                <w:szCs w:val="18"/>
              </w:rPr>
            </w:pPr>
          </w:p>
        </w:tc>
        <w:tc>
          <w:tcPr>
            <w:tcW w:w="851" w:type="dxa"/>
            <w:vAlign w:val="center"/>
          </w:tcPr>
          <w:p w14:paraId="3C8A9BCA">
            <w:pPr>
              <w:pStyle w:val="2"/>
              <w:spacing w:before="0" w:beforeAutospacing="0" w:after="0" w:afterAutospacing="0" w:line="504" w:lineRule="atLeast"/>
              <w:rPr>
                <w:rFonts w:hint="eastAsia" w:ascii="����" w:hAnsi="����"/>
                <w:color w:val="000000"/>
                <w:sz w:val="18"/>
                <w:szCs w:val="18"/>
              </w:rPr>
            </w:pPr>
          </w:p>
        </w:tc>
      </w:tr>
      <w:tr w14:paraId="3BA7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9" w:type="dxa"/>
            <w:vAlign w:val="center"/>
          </w:tcPr>
          <w:p w14:paraId="1F657197">
            <w:pPr>
              <w:pStyle w:val="2"/>
              <w:spacing w:before="0" w:beforeAutospacing="0" w:after="0" w:afterAutospacing="0" w:line="504" w:lineRule="atLeast"/>
              <w:rPr>
                <w:rFonts w:hint="eastAsia" w:ascii="����" w:hAnsi="����"/>
                <w:color w:val="000000"/>
                <w:sz w:val="18"/>
                <w:szCs w:val="18"/>
              </w:rPr>
            </w:pPr>
          </w:p>
        </w:tc>
        <w:tc>
          <w:tcPr>
            <w:tcW w:w="2605" w:type="dxa"/>
            <w:vAlign w:val="center"/>
          </w:tcPr>
          <w:p w14:paraId="11C366F4">
            <w:pPr>
              <w:pStyle w:val="2"/>
              <w:spacing w:before="0" w:beforeAutospacing="0" w:after="0" w:afterAutospacing="0" w:line="504" w:lineRule="atLeast"/>
              <w:rPr>
                <w:rFonts w:hint="eastAsia" w:ascii="����" w:hAnsi="����"/>
                <w:color w:val="000000"/>
                <w:sz w:val="18"/>
                <w:szCs w:val="18"/>
              </w:rPr>
            </w:pPr>
          </w:p>
        </w:tc>
        <w:tc>
          <w:tcPr>
            <w:tcW w:w="992" w:type="dxa"/>
            <w:vAlign w:val="center"/>
          </w:tcPr>
          <w:p w14:paraId="105161DB">
            <w:pPr>
              <w:pStyle w:val="2"/>
              <w:spacing w:before="0" w:beforeAutospacing="0" w:after="0" w:afterAutospacing="0" w:line="504" w:lineRule="atLeast"/>
              <w:rPr>
                <w:rFonts w:hint="eastAsia" w:ascii="����" w:hAnsi="����"/>
                <w:color w:val="000000"/>
                <w:sz w:val="18"/>
                <w:szCs w:val="18"/>
              </w:rPr>
            </w:pPr>
          </w:p>
        </w:tc>
        <w:tc>
          <w:tcPr>
            <w:tcW w:w="1555" w:type="dxa"/>
            <w:vAlign w:val="center"/>
          </w:tcPr>
          <w:p w14:paraId="1D23BF6A">
            <w:pPr>
              <w:pStyle w:val="2"/>
              <w:spacing w:before="0" w:beforeAutospacing="0" w:after="0" w:afterAutospacing="0" w:line="504" w:lineRule="atLeast"/>
              <w:rPr>
                <w:rFonts w:hint="eastAsia" w:ascii="����" w:hAnsi="����"/>
                <w:color w:val="000000"/>
                <w:sz w:val="18"/>
                <w:szCs w:val="18"/>
              </w:rPr>
            </w:pPr>
          </w:p>
        </w:tc>
        <w:tc>
          <w:tcPr>
            <w:tcW w:w="2329" w:type="dxa"/>
            <w:vAlign w:val="center"/>
          </w:tcPr>
          <w:p w14:paraId="7F730977">
            <w:pPr>
              <w:pStyle w:val="2"/>
              <w:spacing w:before="0" w:beforeAutospacing="0" w:after="0" w:afterAutospacing="0" w:line="504" w:lineRule="atLeast"/>
              <w:rPr>
                <w:rFonts w:hint="eastAsia" w:ascii="����" w:hAnsi="����"/>
                <w:color w:val="000000"/>
                <w:sz w:val="18"/>
                <w:szCs w:val="18"/>
              </w:rPr>
            </w:pPr>
          </w:p>
        </w:tc>
        <w:tc>
          <w:tcPr>
            <w:tcW w:w="2410" w:type="dxa"/>
            <w:vAlign w:val="center"/>
          </w:tcPr>
          <w:p w14:paraId="7B3F10C4">
            <w:pPr>
              <w:pStyle w:val="2"/>
              <w:spacing w:before="0" w:beforeAutospacing="0" w:after="0" w:afterAutospacing="0" w:line="504" w:lineRule="atLeast"/>
              <w:rPr>
                <w:rFonts w:hint="eastAsia" w:ascii="����" w:hAnsi="����"/>
                <w:color w:val="000000"/>
                <w:sz w:val="18"/>
                <w:szCs w:val="18"/>
              </w:rPr>
            </w:pPr>
          </w:p>
        </w:tc>
        <w:tc>
          <w:tcPr>
            <w:tcW w:w="3118" w:type="dxa"/>
            <w:vAlign w:val="center"/>
          </w:tcPr>
          <w:p w14:paraId="3D7316D4">
            <w:pPr>
              <w:pStyle w:val="2"/>
              <w:spacing w:before="0" w:beforeAutospacing="0" w:after="0" w:afterAutospacing="0" w:line="504" w:lineRule="atLeast"/>
              <w:rPr>
                <w:rFonts w:hint="eastAsia" w:ascii="����" w:hAnsi="����"/>
                <w:color w:val="000000"/>
                <w:sz w:val="18"/>
                <w:szCs w:val="18"/>
              </w:rPr>
            </w:pPr>
          </w:p>
        </w:tc>
        <w:tc>
          <w:tcPr>
            <w:tcW w:w="851" w:type="dxa"/>
            <w:vAlign w:val="center"/>
          </w:tcPr>
          <w:p w14:paraId="033FA4F3">
            <w:pPr>
              <w:pStyle w:val="2"/>
              <w:spacing w:before="0" w:beforeAutospacing="0" w:after="0" w:afterAutospacing="0" w:line="504" w:lineRule="atLeast"/>
              <w:rPr>
                <w:rFonts w:hint="eastAsia" w:ascii="����" w:hAnsi="����"/>
                <w:color w:val="000000"/>
                <w:sz w:val="18"/>
                <w:szCs w:val="18"/>
              </w:rPr>
            </w:pPr>
          </w:p>
        </w:tc>
      </w:tr>
      <w:tr w14:paraId="501C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49" w:type="dxa"/>
            <w:vAlign w:val="center"/>
          </w:tcPr>
          <w:p w14:paraId="2DAE1005">
            <w:pPr>
              <w:pStyle w:val="2"/>
              <w:spacing w:before="0" w:beforeAutospacing="0" w:after="0" w:afterAutospacing="0" w:line="504" w:lineRule="atLeast"/>
              <w:rPr>
                <w:rFonts w:hint="eastAsia" w:ascii="����" w:hAnsi="����"/>
                <w:color w:val="000000"/>
                <w:sz w:val="18"/>
                <w:szCs w:val="18"/>
              </w:rPr>
            </w:pPr>
          </w:p>
        </w:tc>
        <w:tc>
          <w:tcPr>
            <w:tcW w:w="2605" w:type="dxa"/>
            <w:vAlign w:val="center"/>
          </w:tcPr>
          <w:p w14:paraId="09A950C8">
            <w:pPr>
              <w:pStyle w:val="2"/>
              <w:spacing w:before="0" w:beforeAutospacing="0" w:after="0" w:afterAutospacing="0" w:line="504" w:lineRule="atLeast"/>
              <w:rPr>
                <w:rFonts w:hint="eastAsia" w:ascii="����" w:hAnsi="����"/>
                <w:color w:val="000000"/>
                <w:sz w:val="18"/>
                <w:szCs w:val="18"/>
              </w:rPr>
            </w:pPr>
          </w:p>
        </w:tc>
        <w:tc>
          <w:tcPr>
            <w:tcW w:w="992" w:type="dxa"/>
            <w:vAlign w:val="center"/>
          </w:tcPr>
          <w:p w14:paraId="3F8CCEA4">
            <w:pPr>
              <w:pStyle w:val="2"/>
              <w:spacing w:before="0" w:beforeAutospacing="0" w:after="0" w:afterAutospacing="0" w:line="504" w:lineRule="atLeast"/>
              <w:rPr>
                <w:rFonts w:hint="eastAsia" w:ascii="����" w:hAnsi="����"/>
                <w:color w:val="000000"/>
                <w:sz w:val="18"/>
                <w:szCs w:val="18"/>
              </w:rPr>
            </w:pPr>
          </w:p>
        </w:tc>
        <w:tc>
          <w:tcPr>
            <w:tcW w:w="1555" w:type="dxa"/>
            <w:vAlign w:val="center"/>
          </w:tcPr>
          <w:p w14:paraId="17E03615">
            <w:pPr>
              <w:pStyle w:val="2"/>
              <w:spacing w:before="0" w:beforeAutospacing="0" w:after="0" w:afterAutospacing="0" w:line="504" w:lineRule="atLeast"/>
              <w:rPr>
                <w:rFonts w:hint="eastAsia" w:ascii="����" w:hAnsi="����"/>
                <w:color w:val="000000"/>
                <w:sz w:val="18"/>
                <w:szCs w:val="18"/>
              </w:rPr>
            </w:pPr>
          </w:p>
        </w:tc>
        <w:tc>
          <w:tcPr>
            <w:tcW w:w="2329" w:type="dxa"/>
            <w:vAlign w:val="center"/>
          </w:tcPr>
          <w:p w14:paraId="0F878891">
            <w:pPr>
              <w:pStyle w:val="2"/>
              <w:spacing w:before="0" w:beforeAutospacing="0" w:after="0" w:afterAutospacing="0" w:line="504" w:lineRule="atLeast"/>
              <w:rPr>
                <w:rFonts w:hint="eastAsia" w:ascii="����" w:hAnsi="����"/>
                <w:color w:val="000000"/>
                <w:sz w:val="18"/>
                <w:szCs w:val="18"/>
              </w:rPr>
            </w:pPr>
          </w:p>
        </w:tc>
        <w:tc>
          <w:tcPr>
            <w:tcW w:w="2410" w:type="dxa"/>
            <w:vAlign w:val="center"/>
          </w:tcPr>
          <w:p w14:paraId="5D8EDA59">
            <w:pPr>
              <w:pStyle w:val="2"/>
              <w:spacing w:before="0" w:beforeAutospacing="0" w:after="0" w:afterAutospacing="0" w:line="504" w:lineRule="atLeast"/>
              <w:rPr>
                <w:rFonts w:hint="eastAsia" w:ascii="����" w:hAnsi="����"/>
                <w:color w:val="000000"/>
                <w:sz w:val="18"/>
                <w:szCs w:val="18"/>
              </w:rPr>
            </w:pPr>
          </w:p>
        </w:tc>
        <w:tc>
          <w:tcPr>
            <w:tcW w:w="3118" w:type="dxa"/>
            <w:vAlign w:val="center"/>
          </w:tcPr>
          <w:p w14:paraId="4C5B6099">
            <w:pPr>
              <w:pStyle w:val="2"/>
              <w:spacing w:before="0" w:beforeAutospacing="0" w:after="0" w:afterAutospacing="0" w:line="504" w:lineRule="atLeast"/>
              <w:rPr>
                <w:rFonts w:hint="eastAsia" w:ascii="����" w:hAnsi="����"/>
                <w:color w:val="000000"/>
                <w:sz w:val="18"/>
                <w:szCs w:val="18"/>
              </w:rPr>
            </w:pPr>
          </w:p>
        </w:tc>
        <w:tc>
          <w:tcPr>
            <w:tcW w:w="851" w:type="dxa"/>
            <w:vAlign w:val="center"/>
          </w:tcPr>
          <w:p w14:paraId="6895A65F">
            <w:pPr>
              <w:pStyle w:val="2"/>
              <w:spacing w:before="0" w:beforeAutospacing="0" w:after="0" w:afterAutospacing="0" w:line="504" w:lineRule="atLeast"/>
              <w:rPr>
                <w:rFonts w:hint="eastAsia" w:ascii="����" w:hAnsi="����"/>
                <w:color w:val="000000"/>
                <w:sz w:val="18"/>
                <w:szCs w:val="18"/>
              </w:rPr>
            </w:pPr>
          </w:p>
        </w:tc>
      </w:tr>
    </w:tbl>
    <w:p w14:paraId="6DA9F233">
      <w:pPr>
        <w:pStyle w:val="2"/>
        <w:shd w:val="clear" w:color="auto" w:fill="FFFFFF"/>
        <w:spacing w:before="0" w:beforeAutospacing="0" w:after="0" w:afterAutospacing="0" w:line="504" w:lineRule="atLeast"/>
        <w:rPr>
          <w:rFonts w:hint="eastAsia" w:ascii="����" w:hAnsi="����"/>
          <w:b/>
          <w:bCs/>
          <w:color w:val="000000"/>
        </w:rPr>
      </w:pPr>
      <w:r>
        <w:rPr>
          <w:rFonts w:hint="eastAsia" w:ascii="����" w:hAnsi="����"/>
          <w:b/>
          <w:bCs/>
          <w:color w:val="000000"/>
        </w:rPr>
        <w:t xml:space="preserve">检查人： </w:t>
      </w:r>
      <w:r>
        <w:rPr>
          <w:rFonts w:ascii="����" w:hAnsi="����"/>
          <w:b/>
          <w:bCs/>
          <w:color w:val="000000"/>
        </w:rPr>
        <w:t xml:space="preserve">                                                                               </w:t>
      </w:r>
      <w:r>
        <w:rPr>
          <w:rFonts w:hint="eastAsia" w:ascii="����" w:hAnsi="����"/>
          <w:b/>
          <w:bCs/>
          <w:color w:val="000000"/>
        </w:rPr>
        <w:t>检查时间：</w:t>
      </w:r>
    </w:p>
    <w:p w14:paraId="45F8787F">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sectPr>
          <w:pgSz w:w="16838" w:h="11906" w:orient="landscape"/>
          <w:pgMar w:top="1800" w:right="1440" w:bottom="1800" w:left="1440" w:header="851" w:footer="992" w:gutter="0"/>
          <w:cols w:space="425" w:num="1"/>
          <w:docGrid w:type="lines" w:linePitch="312" w:charSpace="0"/>
        </w:sectPr>
      </w:pPr>
    </w:p>
    <w:p w14:paraId="7874C210">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附件3：</w:t>
      </w:r>
    </w:p>
    <w:tbl>
      <w:tblPr>
        <w:tblStyle w:val="4"/>
        <w:tblpPr w:leftFromText="180" w:rightFromText="180" w:vertAnchor="text" w:horzAnchor="page" w:tblpX="1215" w:tblpY="720"/>
        <w:tblOverlap w:val="never"/>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967"/>
        <w:gridCol w:w="773"/>
        <w:gridCol w:w="1477"/>
        <w:gridCol w:w="263"/>
        <w:gridCol w:w="1740"/>
        <w:gridCol w:w="661"/>
        <w:gridCol w:w="1079"/>
        <w:gridCol w:w="1741"/>
      </w:tblGrid>
      <w:tr w14:paraId="7A9B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07" w:type="dxa"/>
            <w:gridSpan w:val="2"/>
            <w:vAlign w:val="center"/>
          </w:tcPr>
          <w:p w14:paraId="73EC688E">
            <w:pPr>
              <w:jc w:val="center"/>
              <w:rPr>
                <w:sz w:val="24"/>
              </w:rPr>
            </w:pPr>
            <w:r>
              <w:rPr>
                <w:rFonts w:hint="eastAsia"/>
                <w:sz w:val="24"/>
              </w:rPr>
              <w:t>二级学院（单位）名称</w:t>
            </w:r>
          </w:p>
        </w:tc>
        <w:tc>
          <w:tcPr>
            <w:tcW w:w="2250" w:type="dxa"/>
            <w:gridSpan w:val="2"/>
            <w:vAlign w:val="center"/>
          </w:tcPr>
          <w:p w14:paraId="412080B5">
            <w:pPr>
              <w:jc w:val="both"/>
              <w:rPr>
                <w:sz w:val="24"/>
              </w:rPr>
            </w:pPr>
          </w:p>
        </w:tc>
        <w:tc>
          <w:tcPr>
            <w:tcW w:w="2664" w:type="dxa"/>
            <w:gridSpan w:val="3"/>
            <w:vAlign w:val="center"/>
          </w:tcPr>
          <w:p w14:paraId="1519075D">
            <w:pPr>
              <w:jc w:val="center"/>
              <w:rPr>
                <w:sz w:val="24"/>
              </w:rPr>
            </w:pPr>
            <w:r>
              <w:rPr>
                <w:rFonts w:hint="eastAsia"/>
                <w:sz w:val="24"/>
              </w:rPr>
              <w:t>实训室名称</w:t>
            </w:r>
          </w:p>
        </w:tc>
        <w:tc>
          <w:tcPr>
            <w:tcW w:w="2820" w:type="dxa"/>
            <w:gridSpan w:val="2"/>
            <w:vAlign w:val="center"/>
          </w:tcPr>
          <w:p w14:paraId="7A9C0679">
            <w:pPr>
              <w:jc w:val="center"/>
              <w:rPr>
                <w:sz w:val="24"/>
              </w:rPr>
            </w:pPr>
          </w:p>
        </w:tc>
      </w:tr>
      <w:tr w14:paraId="6EC1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707" w:type="dxa"/>
            <w:gridSpan w:val="2"/>
            <w:vAlign w:val="center"/>
          </w:tcPr>
          <w:p w14:paraId="7E982C46">
            <w:pPr>
              <w:jc w:val="center"/>
              <w:rPr>
                <w:sz w:val="24"/>
              </w:rPr>
            </w:pPr>
            <w:r>
              <w:rPr>
                <w:rFonts w:hint="eastAsia"/>
                <w:sz w:val="24"/>
              </w:rPr>
              <w:t>实训室楼宇房间号</w:t>
            </w:r>
          </w:p>
        </w:tc>
        <w:tc>
          <w:tcPr>
            <w:tcW w:w="2250" w:type="dxa"/>
            <w:gridSpan w:val="2"/>
            <w:vAlign w:val="center"/>
          </w:tcPr>
          <w:p w14:paraId="08B2C2C0">
            <w:pPr>
              <w:jc w:val="center"/>
              <w:rPr>
                <w:sz w:val="24"/>
              </w:rPr>
            </w:pPr>
          </w:p>
        </w:tc>
        <w:tc>
          <w:tcPr>
            <w:tcW w:w="2664" w:type="dxa"/>
            <w:gridSpan w:val="3"/>
            <w:vAlign w:val="center"/>
          </w:tcPr>
          <w:p w14:paraId="2B7872BA">
            <w:pPr>
              <w:jc w:val="center"/>
              <w:rPr>
                <w:sz w:val="24"/>
              </w:rPr>
            </w:pPr>
            <w:r>
              <w:rPr>
                <w:rFonts w:hint="eastAsia"/>
                <w:sz w:val="24"/>
              </w:rPr>
              <w:t>实训室安全负责人</w:t>
            </w:r>
          </w:p>
        </w:tc>
        <w:tc>
          <w:tcPr>
            <w:tcW w:w="2820" w:type="dxa"/>
            <w:gridSpan w:val="2"/>
            <w:vAlign w:val="center"/>
          </w:tcPr>
          <w:p w14:paraId="281F1ECA">
            <w:pPr>
              <w:jc w:val="center"/>
              <w:rPr>
                <w:sz w:val="24"/>
              </w:rPr>
            </w:pPr>
          </w:p>
        </w:tc>
      </w:tr>
      <w:tr w14:paraId="2AC0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707" w:type="dxa"/>
            <w:gridSpan w:val="2"/>
            <w:vAlign w:val="center"/>
          </w:tcPr>
          <w:p w14:paraId="6D7CF25C">
            <w:pPr>
              <w:jc w:val="center"/>
              <w:rPr>
                <w:sz w:val="24"/>
              </w:rPr>
            </w:pPr>
            <w:r>
              <w:rPr>
                <w:rFonts w:hint="eastAsia"/>
                <w:sz w:val="24"/>
              </w:rPr>
              <w:t>实训室使用时间</w:t>
            </w:r>
          </w:p>
        </w:tc>
        <w:tc>
          <w:tcPr>
            <w:tcW w:w="7734" w:type="dxa"/>
            <w:gridSpan w:val="7"/>
            <w:vAlign w:val="center"/>
          </w:tcPr>
          <w:p w14:paraId="6FC16BFE">
            <w:pPr>
              <w:jc w:val="center"/>
              <w:rPr>
                <w:sz w:val="24"/>
              </w:rPr>
            </w:pPr>
          </w:p>
        </w:tc>
      </w:tr>
      <w:tr w14:paraId="3894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07" w:type="dxa"/>
            <w:gridSpan w:val="2"/>
            <w:vAlign w:val="center"/>
          </w:tcPr>
          <w:p w14:paraId="682464D0">
            <w:pPr>
              <w:jc w:val="center"/>
              <w:rPr>
                <w:sz w:val="24"/>
              </w:rPr>
            </w:pPr>
            <w:r>
              <w:rPr>
                <w:rFonts w:hint="eastAsia"/>
                <w:sz w:val="24"/>
              </w:rPr>
              <w:t>主要实训内容</w:t>
            </w:r>
          </w:p>
        </w:tc>
        <w:tc>
          <w:tcPr>
            <w:tcW w:w="7734" w:type="dxa"/>
            <w:gridSpan w:val="7"/>
            <w:vAlign w:val="center"/>
          </w:tcPr>
          <w:p w14:paraId="6F8F1DF8">
            <w:pPr>
              <w:jc w:val="both"/>
              <w:rPr>
                <w:sz w:val="24"/>
              </w:rPr>
            </w:pPr>
          </w:p>
        </w:tc>
      </w:tr>
      <w:tr w14:paraId="1033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10441" w:type="dxa"/>
            <w:gridSpan w:val="9"/>
          </w:tcPr>
          <w:p w14:paraId="0E6CE7ED">
            <w:pPr>
              <w:spacing w:line="360" w:lineRule="auto"/>
              <w:ind w:right="561" w:firstLine="480" w:firstLineChars="200"/>
              <w:jc w:val="left"/>
              <w:rPr>
                <w:rFonts w:hAnsi="宋体"/>
                <w:sz w:val="24"/>
              </w:rPr>
            </w:pPr>
            <w:r>
              <w:rPr>
                <w:rFonts w:hAnsi="宋体"/>
                <w:sz w:val="24"/>
              </w:rPr>
              <w:t>本人</w:t>
            </w:r>
            <w:r>
              <w:rPr>
                <w:rFonts w:hint="eastAsia" w:hAnsi="宋体"/>
                <w:sz w:val="24"/>
              </w:rPr>
              <w:t>已知晓上述实训内容与相应风险，承诺</w:t>
            </w:r>
            <w:r>
              <w:rPr>
                <w:rFonts w:hAnsi="宋体"/>
                <w:sz w:val="24"/>
              </w:rPr>
              <w:t>事先</w:t>
            </w:r>
            <w:r>
              <w:rPr>
                <w:rFonts w:hint="eastAsia" w:hAnsi="宋体"/>
                <w:sz w:val="24"/>
              </w:rPr>
              <w:t>对</w:t>
            </w:r>
            <w:r>
              <w:rPr>
                <w:rFonts w:hAnsi="宋体"/>
                <w:sz w:val="24"/>
              </w:rPr>
              <w:t>学生</w:t>
            </w:r>
            <w:r>
              <w:rPr>
                <w:rFonts w:hint="eastAsia" w:hAnsi="宋体"/>
                <w:sz w:val="24"/>
              </w:rPr>
              <w:t>进行有针对性</w:t>
            </w:r>
            <w:r>
              <w:rPr>
                <w:rFonts w:hAnsi="宋体"/>
                <w:sz w:val="24"/>
              </w:rPr>
              <w:t>的</w:t>
            </w:r>
            <w:r>
              <w:rPr>
                <w:rFonts w:hint="eastAsia" w:hAnsi="宋体"/>
                <w:sz w:val="24"/>
              </w:rPr>
              <w:t>安全</w:t>
            </w:r>
            <w:r>
              <w:rPr>
                <w:rFonts w:hAnsi="宋体"/>
                <w:sz w:val="24"/>
              </w:rPr>
              <w:t>教育培训，</w:t>
            </w:r>
            <w:r>
              <w:rPr>
                <w:rFonts w:hint="eastAsia" w:hAnsi="宋体"/>
                <w:sz w:val="24"/>
              </w:rPr>
              <w:t>并做好实训</w:t>
            </w:r>
            <w:r>
              <w:rPr>
                <w:rFonts w:hAnsi="宋体"/>
                <w:sz w:val="24"/>
              </w:rPr>
              <w:t>指导和</w:t>
            </w:r>
            <w:r>
              <w:rPr>
                <w:rFonts w:hint="eastAsia" w:hAnsi="宋体"/>
                <w:sz w:val="24"/>
              </w:rPr>
              <w:t>监督工作</w:t>
            </w:r>
            <w:r>
              <w:rPr>
                <w:rFonts w:hAnsi="宋体"/>
                <w:sz w:val="24"/>
              </w:rPr>
              <w:t>，保障实训室安全，如因学生违反规定发生安全事故，造成人身伤害和财产损失，我</w:t>
            </w:r>
            <w:r>
              <w:rPr>
                <w:rFonts w:hint="eastAsia" w:hAnsi="宋体"/>
                <w:sz w:val="24"/>
              </w:rPr>
              <w:t>愿意</w:t>
            </w:r>
            <w:r>
              <w:rPr>
                <w:rFonts w:hAnsi="宋体"/>
                <w:sz w:val="24"/>
              </w:rPr>
              <w:t>承担相关责任及损失。</w:t>
            </w:r>
          </w:p>
          <w:p w14:paraId="7687F6A8">
            <w:pPr>
              <w:ind w:right="560"/>
              <w:rPr>
                <w:sz w:val="24"/>
              </w:rPr>
            </w:pPr>
            <w:r>
              <w:rPr>
                <w:rFonts w:hint="eastAsia" w:hAnsi="宋体"/>
                <w:b/>
                <w:sz w:val="24"/>
              </w:rPr>
              <w:t xml:space="preserve">                          </w:t>
            </w:r>
            <w:r>
              <w:rPr>
                <w:rFonts w:hAnsi="宋体"/>
                <w:b/>
                <w:sz w:val="24"/>
              </w:rPr>
              <w:t>指导</w:t>
            </w:r>
            <w:r>
              <w:rPr>
                <w:rFonts w:hint="eastAsia" w:hAnsi="宋体"/>
                <w:b/>
                <w:sz w:val="24"/>
              </w:rPr>
              <w:t>教</w:t>
            </w:r>
            <w:r>
              <w:rPr>
                <w:rFonts w:hAnsi="宋体"/>
                <w:b/>
                <w:sz w:val="24"/>
              </w:rPr>
              <w:t>师（签名）</w:t>
            </w:r>
            <w:r>
              <w:rPr>
                <w:rFonts w:hAnsi="宋体"/>
                <w:sz w:val="24"/>
              </w:rPr>
              <w:t>：</w:t>
            </w:r>
            <w:r>
              <w:rPr>
                <w:sz w:val="24"/>
              </w:rPr>
              <w:t xml:space="preserve">                  </w:t>
            </w:r>
          </w:p>
          <w:p w14:paraId="08ED22EE">
            <w:pPr>
              <w:rPr>
                <w:sz w:val="24"/>
              </w:rPr>
            </w:pP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14:paraId="6E72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0441" w:type="dxa"/>
            <w:gridSpan w:val="9"/>
          </w:tcPr>
          <w:p w14:paraId="3CA3093C">
            <w:pPr>
              <w:keepNext w:val="0"/>
              <w:keepLines w:val="0"/>
              <w:pageBreakBefore w:val="0"/>
              <w:widowControl w:val="0"/>
              <w:kinsoku/>
              <w:wordWrap/>
              <w:overflowPunct/>
              <w:topLinePunct w:val="0"/>
              <w:autoSpaceDE/>
              <w:autoSpaceDN/>
              <w:bidi w:val="0"/>
              <w:adjustRightInd/>
              <w:snapToGrid/>
              <w:spacing w:line="240" w:lineRule="auto"/>
              <w:ind w:right="561" w:firstLine="480" w:firstLineChars="200"/>
              <w:jc w:val="both"/>
              <w:textAlignment w:val="auto"/>
              <w:rPr>
                <w:sz w:val="24"/>
              </w:rPr>
            </w:pPr>
            <w:r>
              <w:rPr>
                <w:rFonts w:hAnsi="宋体"/>
                <w:sz w:val="24"/>
              </w:rPr>
              <w:t>我已经</w:t>
            </w:r>
            <w:r>
              <w:rPr>
                <w:rFonts w:hint="eastAsia" w:hAnsi="宋体"/>
                <w:sz w:val="24"/>
              </w:rPr>
              <w:t>接受了相关实训室安全教育</w:t>
            </w:r>
            <w:r>
              <w:rPr>
                <w:rFonts w:hAnsi="宋体"/>
                <w:sz w:val="24"/>
              </w:rPr>
              <w:t>培训，熟悉实训室各项管理制度和要求。本人承诺假期进入实训室将严格遵守实训室各项安全制度和操作规程，并加强安全知识</w:t>
            </w:r>
            <w:r>
              <w:rPr>
                <w:rFonts w:hint="eastAsia" w:hAnsi="宋体"/>
                <w:sz w:val="24"/>
              </w:rPr>
              <w:t>与</w:t>
            </w:r>
            <w:r>
              <w:rPr>
                <w:rFonts w:hAnsi="宋体"/>
                <w:sz w:val="24"/>
              </w:rPr>
              <w:t>个人防护的学习，如因自己违反规定发生安全事故，造成人身伤害和财产损失，我愿意承担相应责任。</w:t>
            </w:r>
          </w:p>
        </w:tc>
      </w:tr>
      <w:tr w14:paraId="23B1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441" w:type="dxa"/>
            <w:gridSpan w:val="9"/>
          </w:tcPr>
          <w:p w14:paraId="17C09A06">
            <w:pPr>
              <w:spacing w:line="360" w:lineRule="auto"/>
              <w:ind w:right="561" w:firstLine="482" w:firstLineChars="200"/>
              <w:jc w:val="center"/>
              <w:rPr>
                <w:rFonts w:hAnsi="宋体"/>
                <w:b/>
                <w:sz w:val="24"/>
              </w:rPr>
            </w:pPr>
            <w:r>
              <w:rPr>
                <w:rFonts w:hint="eastAsia" w:hAnsi="宋体"/>
                <w:b/>
                <w:sz w:val="24"/>
              </w:rPr>
              <w:t>学生签名</w:t>
            </w:r>
          </w:p>
        </w:tc>
      </w:tr>
      <w:tr w14:paraId="3EC4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0" w:type="dxa"/>
            <w:vAlign w:val="center"/>
          </w:tcPr>
          <w:p w14:paraId="31E2906D">
            <w:pPr>
              <w:spacing w:line="360" w:lineRule="auto"/>
              <w:ind w:right="561"/>
              <w:jc w:val="right"/>
              <w:rPr>
                <w:rFonts w:hAnsi="宋体"/>
                <w:sz w:val="24"/>
              </w:rPr>
            </w:pPr>
            <w:r>
              <w:rPr>
                <w:rFonts w:hint="eastAsia" w:hAnsi="宋体"/>
                <w:sz w:val="24"/>
              </w:rPr>
              <w:t>学号</w:t>
            </w:r>
          </w:p>
        </w:tc>
        <w:tc>
          <w:tcPr>
            <w:tcW w:w="1740" w:type="dxa"/>
            <w:gridSpan w:val="2"/>
            <w:vAlign w:val="center"/>
          </w:tcPr>
          <w:p w14:paraId="07754D7D">
            <w:pPr>
              <w:spacing w:line="360" w:lineRule="auto"/>
              <w:ind w:right="561"/>
              <w:jc w:val="right"/>
              <w:rPr>
                <w:rFonts w:hAnsi="宋体"/>
                <w:sz w:val="24"/>
              </w:rPr>
            </w:pPr>
            <w:r>
              <w:rPr>
                <w:rFonts w:hint="eastAsia" w:hAnsi="宋体"/>
                <w:sz w:val="24"/>
              </w:rPr>
              <w:t>姓名</w:t>
            </w:r>
          </w:p>
        </w:tc>
        <w:tc>
          <w:tcPr>
            <w:tcW w:w="1740" w:type="dxa"/>
            <w:gridSpan w:val="2"/>
            <w:vAlign w:val="center"/>
          </w:tcPr>
          <w:p w14:paraId="2FF16CA1">
            <w:pPr>
              <w:spacing w:line="360" w:lineRule="auto"/>
              <w:ind w:right="561"/>
              <w:jc w:val="right"/>
              <w:rPr>
                <w:rFonts w:hAnsi="宋体"/>
                <w:sz w:val="24"/>
              </w:rPr>
            </w:pPr>
            <w:r>
              <w:rPr>
                <w:rFonts w:hint="eastAsia" w:hAnsi="宋体"/>
                <w:sz w:val="24"/>
              </w:rPr>
              <w:t>班级</w:t>
            </w:r>
          </w:p>
        </w:tc>
        <w:tc>
          <w:tcPr>
            <w:tcW w:w="1740" w:type="dxa"/>
            <w:vAlign w:val="center"/>
          </w:tcPr>
          <w:p w14:paraId="134240CE">
            <w:pPr>
              <w:spacing w:line="360" w:lineRule="auto"/>
              <w:ind w:right="561"/>
              <w:jc w:val="right"/>
              <w:rPr>
                <w:rFonts w:hAnsi="宋体"/>
                <w:sz w:val="24"/>
              </w:rPr>
            </w:pPr>
            <w:r>
              <w:rPr>
                <w:rFonts w:hint="eastAsia" w:hAnsi="宋体"/>
                <w:sz w:val="24"/>
              </w:rPr>
              <w:t>学号</w:t>
            </w:r>
          </w:p>
        </w:tc>
        <w:tc>
          <w:tcPr>
            <w:tcW w:w="1740" w:type="dxa"/>
            <w:gridSpan w:val="2"/>
            <w:vAlign w:val="center"/>
          </w:tcPr>
          <w:p w14:paraId="38F05D1E">
            <w:pPr>
              <w:spacing w:line="360" w:lineRule="auto"/>
              <w:ind w:right="561"/>
              <w:jc w:val="right"/>
              <w:rPr>
                <w:rFonts w:hAnsi="宋体"/>
                <w:sz w:val="24"/>
              </w:rPr>
            </w:pPr>
            <w:r>
              <w:rPr>
                <w:rFonts w:hint="eastAsia" w:hAnsi="宋体"/>
                <w:sz w:val="24"/>
              </w:rPr>
              <w:t>姓名</w:t>
            </w:r>
          </w:p>
        </w:tc>
        <w:tc>
          <w:tcPr>
            <w:tcW w:w="1741" w:type="dxa"/>
            <w:vAlign w:val="center"/>
          </w:tcPr>
          <w:p w14:paraId="6D2F55CE">
            <w:pPr>
              <w:spacing w:line="360" w:lineRule="auto"/>
              <w:ind w:right="561"/>
              <w:jc w:val="right"/>
              <w:rPr>
                <w:rFonts w:hAnsi="宋体"/>
                <w:sz w:val="24"/>
              </w:rPr>
            </w:pPr>
            <w:r>
              <w:rPr>
                <w:rFonts w:hint="eastAsia" w:hAnsi="宋体"/>
                <w:sz w:val="24"/>
              </w:rPr>
              <w:t>班级</w:t>
            </w:r>
          </w:p>
        </w:tc>
      </w:tr>
      <w:tr w14:paraId="01D1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362C531E">
            <w:pPr>
              <w:spacing w:line="360" w:lineRule="auto"/>
              <w:ind w:right="561" w:firstLine="480" w:firstLineChars="200"/>
              <w:jc w:val="right"/>
              <w:rPr>
                <w:rFonts w:hAnsi="宋体"/>
                <w:sz w:val="24"/>
              </w:rPr>
            </w:pPr>
          </w:p>
        </w:tc>
        <w:tc>
          <w:tcPr>
            <w:tcW w:w="1740" w:type="dxa"/>
            <w:gridSpan w:val="2"/>
            <w:vAlign w:val="center"/>
          </w:tcPr>
          <w:p w14:paraId="5F21A884">
            <w:pPr>
              <w:spacing w:line="360" w:lineRule="auto"/>
              <w:ind w:right="561" w:firstLine="480" w:firstLineChars="200"/>
              <w:jc w:val="right"/>
              <w:rPr>
                <w:rFonts w:hAnsi="宋体"/>
                <w:sz w:val="24"/>
              </w:rPr>
            </w:pPr>
          </w:p>
        </w:tc>
        <w:tc>
          <w:tcPr>
            <w:tcW w:w="1740" w:type="dxa"/>
            <w:gridSpan w:val="2"/>
            <w:vAlign w:val="center"/>
          </w:tcPr>
          <w:p w14:paraId="363FD204">
            <w:pPr>
              <w:spacing w:line="360" w:lineRule="auto"/>
              <w:ind w:right="561" w:firstLine="480" w:firstLineChars="200"/>
              <w:jc w:val="right"/>
              <w:rPr>
                <w:rFonts w:hAnsi="宋体"/>
                <w:sz w:val="24"/>
              </w:rPr>
            </w:pPr>
          </w:p>
        </w:tc>
        <w:tc>
          <w:tcPr>
            <w:tcW w:w="1740" w:type="dxa"/>
            <w:vAlign w:val="center"/>
          </w:tcPr>
          <w:p w14:paraId="68DBADDE">
            <w:pPr>
              <w:spacing w:line="360" w:lineRule="auto"/>
              <w:ind w:right="561" w:firstLine="480" w:firstLineChars="200"/>
              <w:jc w:val="right"/>
              <w:rPr>
                <w:rFonts w:hAnsi="宋体"/>
                <w:sz w:val="24"/>
              </w:rPr>
            </w:pPr>
          </w:p>
        </w:tc>
        <w:tc>
          <w:tcPr>
            <w:tcW w:w="1740" w:type="dxa"/>
            <w:gridSpan w:val="2"/>
            <w:vAlign w:val="center"/>
          </w:tcPr>
          <w:p w14:paraId="71751B2E">
            <w:pPr>
              <w:spacing w:line="360" w:lineRule="auto"/>
              <w:ind w:right="561" w:firstLine="480" w:firstLineChars="200"/>
              <w:jc w:val="right"/>
              <w:rPr>
                <w:rFonts w:hAnsi="宋体"/>
                <w:sz w:val="24"/>
              </w:rPr>
            </w:pPr>
          </w:p>
        </w:tc>
        <w:tc>
          <w:tcPr>
            <w:tcW w:w="1741" w:type="dxa"/>
            <w:vAlign w:val="center"/>
          </w:tcPr>
          <w:p w14:paraId="1B988A1F">
            <w:pPr>
              <w:spacing w:line="360" w:lineRule="auto"/>
              <w:ind w:right="561" w:firstLine="480" w:firstLineChars="200"/>
              <w:jc w:val="right"/>
              <w:rPr>
                <w:rFonts w:hAnsi="宋体"/>
                <w:sz w:val="24"/>
              </w:rPr>
            </w:pPr>
          </w:p>
        </w:tc>
      </w:tr>
      <w:tr w14:paraId="7D6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79AFD3C0">
            <w:pPr>
              <w:spacing w:line="360" w:lineRule="auto"/>
              <w:ind w:right="561" w:firstLine="480" w:firstLineChars="200"/>
              <w:jc w:val="right"/>
              <w:rPr>
                <w:rFonts w:hAnsi="宋体"/>
                <w:sz w:val="24"/>
              </w:rPr>
            </w:pPr>
          </w:p>
        </w:tc>
        <w:tc>
          <w:tcPr>
            <w:tcW w:w="1740" w:type="dxa"/>
            <w:gridSpan w:val="2"/>
            <w:vAlign w:val="center"/>
          </w:tcPr>
          <w:p w14:paraId="6928D25D">
            <w:pPr>
              <w:spacing w:line="360" w:lineRule="auto"/>
              <w:ind w:right="561" w:firstLine="480" w:firstLineChars="200"/>
              <w:jc w:val="right"/>
              <w:rPr>
                <w:rFonts w:hAnsi="宋体"/>
                <w:sz w:val="24"/>
              </w:rPr>
            </w:pPr>
          </w:p>
        </w:tc>
        <w:tc>
          <w:tcPr>
            <w:tcW w:w="1740" w:type="dxa"/>
            <w:gridSpan w:val="2"/>
            <w:vAlign w:val="center"/>
          </w:tcPr>
          <w:p w14:paraId="36DF0186">
            <w:pPr>
              <w:spacing w:line="360" w:lineRule="auto"/>
              <w:ind w:right="561" w:firstLine="480" w:firstLineChars="200"/>
              <w:jc w:val="right"/>
              <w:rPr>
                <w:rFonts w:hAnsi="宋体"/>
                <w:sz w:val="24"/>
              </w:rPr>
            </w:pPr>
          </w:p>
        </w:tc>
        <w:tc>
          <w:tcPr>
            <w:tcW w:w="1740" w:type="dxa"/>
            <w:vAlign w:val="center"/>
          </w:tcPr>
          <w:p w14:paraId="2735CE19">
            <w:pPr>
              <w:spacing w:line="360" w:lineRule="auto"/>
              <w:ind w:right="561" w:firstLine="480" w:firstLineChars="200"/>
              <w:jc w:val="right"/>
              <w:rPr>
                <w:rFonts w:hAnsi="宋体"/>
                <w:sz w:val="24"/>
              </w:rPr>
            </w:pPr>
          </w:p>
        </w:tc>
        <w:tc>
          <w:tcPr>
            <w:tcW w:w="1740" w:type="dxa"/>
            <w:gridSpan w:val="2"/>
            <w:vAlign w:val="center"/>
          </w:tcPr>
          <w:p w14:paraId="73915D2E">
            <w:pPr>
              <w:spacing w:line="360" w:lineRule="auto"/>
              <w:ind w:right="561" w:firstLine="480" w:firstLineChars="200"/>
              <w:jc w:val="right"/>
              <w:rPr>
                <w:rFonts w:hAnsi="宋体"/>
                <w:sz w:val="24"/>
              </w:rPr>
            </w:pPr>
          </w:p>
        </w:tc>
        <w:tc>
          <w:tcPr>
            <w:tcW w:w="1741" w:type="dxa"/>
            <w:vAlign w:val="center"/>
          </w:tcPr>
          <w:p w14:paraId="4A103821">
            <w:pPr>
              <w:spacing w:line="360" w:lineRule="auto"/>
              <w:ind w:right="561" w:firstLine="480" w:firstLineChars="200"/>
              <w:jc w:val="right"/>
              <w:rPr>
                <w:rFonts w:hAnsi="宋体"/>
                <w:sz w:val="24"/>
              </w:rPr>
            </w:pPr>
          </w:p>
        </w:tc>
      </w:tr>
      <w:tr w14:paraId="3DA7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6C426D3F">
            <w:pPr>
              <w:spacing w:line="360" w:lineRule="auto"/>
              <w:ind w:right="561" w:firstLine="480" w:firstLineChars="200"/>
              <w:jc w:val="right"/>
              <w:rPr>
                <w:rFonts w:hAnsi="宋体"/>
                <w:sz w:val="24"/>
              </w:rPr>
            </w:pPr>
          </w:p>
        </w:tc>
        <w:tc>
          <w:tcPr>
            <w:tcW w:w="1740" w:type="dxa"/>
            <w:gridSpan w:val="2"/>
            <w:vAlign w:val="center"/>
          </w:tcPr>
          <w:p w14:paraId="0643F6F1">
            <w:pPr>
              <w:spacing w:line="360" w:lineRule="auto"/>
              <w:ind w:right="561" w:firstLine="480" w:firstLineChars="200"/>
              <w:jc w:val="right"/>
              <w:rPr>
                <w:rFonts w:hAnsi="宋体"/>
                <w:sz w:val="24"/>
              </w:rPr>
            </w:pPr>
          </w:p>
        </w:tc>
        <w:tc>
          <w:tcPr>
            <w:tcW w:w="1740" w:type="dxa"/>
            <w:gridSpan w:val="2"/>
            <w:vAlign w:val="center"/>
          </w:tcPr>
          <w:p w14:paraId="71AA4143">
            <w:pPr>
              <w:spacing w:line="360" w:lineRule="auto"/>
              <w:ind w:right="561" w:firstLine="480" w:firstLineChars="200"/>
              <w:jc w:val="right"/>
              <w:rPr>
                <w:rFonts w:hAnsi="宋体"/>
                <w:sz w:val="24"/>
              </w:rPr>
            </w:pPr>
          </w:p>
        </w:tc>
        <w:tc>
          <w:tcPr>
            <w:tcW w:w="1740" w:type="dxa"/>
            <w:vAlign w:val="center"/>
          </w:tcPr>
          <w:p w14:paraId="107B32C7">
            <w:pPr>
              <w:spacing w:line="360" w:lineRule="auto"/>
              <w:ind w:right="561" w:firstLine="480" w:firstLineChars="200"/>
              <w:jc w:val="right"/>
              <w:rPr>
                <w:rFonts w:hAnsi="宋体"/>
                <w:sz w:val="24"/>
              </w:rPr>
            </w:pPr>
          </w:p>
        </w:tc>
        <w:tc>
          <w:tcPr>
            <w:tcW w:w="1740" w:type="dxa"/>
            <w:gridSpan w:val="2"/>
            <w:vAlign w:val="center"/>
          </w:tcPr>
          <w:p w14:paraId="215515F9">
            <w:pPr>
              <w:spacing w:line="360" w:lineRule="auto"/>
              <w:ind w:right="561" w:firstLine="480" w:firstLineChars="200"/>
              <w:jc w:val="right"/>
              <w:rPr>
                <w:rFonts w:hAnsi="宋体"/>
                <w:sz w:val="24"/>
              </w:rPr>
            </w:pPr>
          </w:p>
        </w:tc>
        <w:tc>
          <w:tcPr>
            <w:tcW w:w="1741" w:type="dxa"/>
            <w:vAlign w:val="center"/>
          </w:tcPr>
          <w:p w14:paraId="39638D93">
            <w:pPr>
              <w:spacing w:line="360" w:lineRule="auto"/>
              <w:ind w:right="561" w:firstLine="480" w:firstLineChars="200"/>
              <w:jc w:val="right"/>
              <w:rPr>
                <w:rFonts w:hAnsi="宋体"/>
                <w:sz w:val="24"/>
              </w:rPr>
            </w:pPr>
          </w:p>
        </w:tc>
      </w:tr>
      <w:tr w14:paraId="5E97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41" w:type="dxa"/>
            <w:gridSpan w:val="9"/>
          </w:tcPr>
          <w:p w14:paraId="7E8A8EF1">
            <w:pPr>
              <w:ind w:right="560"/>
              <w:rPr>
                <w:sz w:val="24"/>
              </w:rPr>
            </w:pPr>
            <w:r>
              <w:rPr>
                <w:rFonts w:hAnsi="宋体"/>
                <w:sz w:val="24"/>
              </w:rPr>
              <w:t>实训室</w:t>
            </w:r>
            <w:r>
              <w:rPr>
                <w:rFonts w:hint="eastAsia" w:hAnsi="宋体"/>
                <w:sz w:val="24"/>
              </w:rPr>
              <w:t>安全负责人</w:t>
            </w:r>
            <w:r>
              <w:rPr>
                <w:rFonts w:hAnsi="宋体"/>
                <w:sz w:val="24"/>
              </w:rPr>
              <w:t>意见：</w:t>
            </w:r>
          </w:p>
          <w:p w14:paraId="042292D1">
            <w:pPr>
              <w:ind w:right="560"/>
              <w:rPr>
                <w:sz w:val="24"/>
              </w:rPr>
            </w:pPr>
            <w:r>
              <w:rPr>
                <w:rFonts w:hAnsi="宋体"/>
                <w:sz w:val="24"/>
              </w:rPr>
              <w:t>实验项目风险评估</w:t>
            </w:r>
            <w:r>
              <w:rPr>
                <w:rFonts w:hint="eastAsia" w:hAnsi="宋体"/>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14:paraId="6D46A6DC">
            <w:pPr>
              <w:ind w:right="560"/>
              <w:rPr>
                <w:sz w:val="24"/>
              </w:rPr>
            </w:pPr>
            <w:r>
              <w:rPr>
                <w:rFonts w:hAnsi="宋体"/>
                <w:sz w:val="24"/>
              </w:rPr>
              <w:t>是否同意进入实训室</w:t>
            </w:r>
            <w:r>
              <w:rPr>
                <w:rFonts w:hint="eastAsia" w:hAnsi="宋体"/>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14:paraId="66BC55BB">
            <w:pPr>
              <w:ind w:right="560"/>
              <w:rPr>
                <w:b/>
                <w:sz w:val="24"/>
              </w:rPr>
            </w:pPr>
            <w:r>
              <w:rPr>
                <w:rFonts w:hint="eastAsia" w:hAnsi="宋体"/>
                <w:sz w:val="24"/>
              </w:rPr>
              <w:t xml:space="preserve">                        </w:t>
            </w:r>
            <w:r>
              <w:rPr>
                <w:rFonts w:hint="eastAsia" w:hAnsi="宋体"/>
                <w:b/>
                <w:sz w:val="24"/>
              </w:rPr>
              <w:t xml:space="preserve"> 实训室安全负责人（</w:t>
            </w:r>
            <w:r>
              <w:rPr>
                <w:rFonts w:hAnsi="宋体"/>
                <w:b/>
                <w:sz w:val="24"/>
              </w:rPr>
              <w:t>签名</w:t>
            </w:r>
            <w:r>
              <w:rPr>
                <w:rFonts w:hint="eastAsia" w:hAnsi="宋体"/>
                <w:b/>
                <w:sz w:val="24"/>
              </w:rPr>
              <w:t>）</w:t>
            </w:r>
            <w:r>
              <w:rPr>
                <w:rFonts w:hAnsi="宋体"/>
                <w:b/>
                <w:sz w:val="24"/>
              </w:rPr>
              <w:t>：</w:t>
            </w:r>
            <w:r>
              <w:rPr>
                <w:b/>
                <w:sz w:val="24"/>
              </w:rPr>
              <w:t xml:space="preserve">                   </w:t>
            </w:r>
          </w:p>
          <w:p w14:paraId="60FF8B69">
            <w:pPr>
              <w:spacing w:line="360" w:lineRule="auto"/>
              <w:ind w:right="561" w:firstLine="480" w:firstLineChars="200"/>
              <w:jc w:val="left"/>
              <w:rPr>
                <w:rFonts w:hAnsi="宋体"/>
                <w:sz w:val="24"/>
              </w:rPr>
            </w:pPr>
            <w:r>
              <w:rPr>
                <w:rFonts w:hint="eastAsia" w:hAnsi="宋体"/>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14:paraId="0B14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0441" w:type="dxa"/>
            <w:gridSpan w:val="9"/>
          </w:tcPr>
          <w:p w14:paraId="1B23E0E6">
            <w:pPr>
              <w:ind w:right="560"/>
              <w:rPr>
                <w:sz w:val="24"/>
              </w:rPr>
            </w:pPr>
            <w:r>
              <w:rPr>
                <w:rFonts w:hint="eastAsia" w:hAnsi="宋体"/>
                <w:sz w:val="24"/>
              </w:rPr>
              <w:t>单位</w:t>
            </w:r>
            <w:r>
              <w:rPr>
                <w:rFonts w:hAnsi="宋体"/>
                <w:sz w:val="24"/>
              </w:rPr>
              <w:t>意见：</w:t>
            </w:r>
          </w:p>
          <w:p w14:paraId="659328B7">
            <w:pPr>
              <w:ind w:right="560"/>
              <w:rPr>
                <w:sz w:val="24"/>
              </w:rPr>
            </w:pPr>
            <w:r>
              <w:rPr>
                <w:rFonts w:hAnsi="宋体"/>
                <w:sz w:val="24"/>
              </w:rPr>
              <w:t>是否批准进入实训室：</w:t>
            </w:r>
            <w:r>
              <w:rPr>
                <w:sz w:val="24"/>
              </w:rPr>
              <w:t>□</w:t>
            </w:r>
            <w:r>
              <w:rPr>
                <w:rFonts w:hAnsi="宋体"/>
                <w:sz w:val="24"/>
              </w:rPr>
              <w:t>批准</w:t>
            </w:r>
            <w:r>
              <w:rPr>
                <w:sz w:val="24"/>
              </w:rPr>
              <w:t xml:space="preserve">   □</w:t>
            </w:r>
            <w:r>
              <w:rPr>
                <w:rFonts w:hAnsi="宋体"/>
                <w:sz w:val="24"/>
              </w:rPr>
              <w:t>不批准</w:t>
            </w:r>
          </w:p>
          <w:p w14:paraId="1CC2CCAB">
            <w:pPr>
              <w:ind w:right="560"/>
              <w:rPr>
                <w:rFonts w:hAnsi="宋体"/>
                <w:b/>
                <w:sz w:val="24"/>
              </w:rPr>
            </w:pPr>
            <w:r>
              <w:rPr>
                <w:rFonts w:hint="eastAsia"/>
                <w:sz w:val="24"/>
              </w:rPr>
              <w:t xml:space="preserve">                                   </w:t>
            </w:r>
            <w:r>
              <w:rPr>
                <w:rFonts w:hint="eastAsia"/>
                <w:b/>
                <w:sz w:val="24"/>
              </w:rPr>
              <w:t>二级学院（单位）分管领导（</w:t>
            </w:r>
            <w:r>
              <w:rPr>
                <w:rFonts w:hAnsi="宋体"/>
                <w:b/>
                <w:sz w:val="24"/>
              </w:rPr>
              <w:t>签名</w:t>
            </w:r>
            <w:r>
              <w:rPr>
                <w:rFonts w:hint="eastAsia" w:hAnsi="宋体"/>
                <w:b/>
                <w:sz w:val="24"/>
              </w:rPr>
              <w:t>）</w:t>
            </w:r>
            <w:r>
              <w:rPr>
                <w:rFonts w:hAnsi="宋体"/>
                <w:b/>
                <w:sz w:val="24"/>
              </w:rPr>
              <w:t>：</w:t>
            </w:r>
          </w:p>
          <w:p w14:paraId="4EB22FFB">
            <w:pPr>
              <w:ind w:right="560"/>
              <w:rPr>
                <w:sz w:val="24"/>
              </w:rPr>
            </w:pPr>
            <w:r>
              <w:rPr>
                <w:rFonts w:hint="eastAsia" w:hAnsi="宋体"/>
                <w:b/>
                <w:sz w:val="24"/>
              </w:rPr>
              <w:t xml:space="preserve">                                        （公章）</w:t>
            </w:r>
            <w:r>
              <w:rPr>
                <w:b/>
                <w:sz w:val="24"/>
              </w:rPr>
              <w:t xml:space="preserve">    </w:t>
            </w:r>
            <w:r>
              <w:rPr>
                <w:sz w:val="24"/>
              </w:rPr>
              <w:t xml:space="preserve">               </w:t>
            </w:r>
          </w:p>
          <w:p w14:paraId="67903928">
            <w:pPr>
              <w:ind w:right="560"/>
              <w:rPr>
                <w:sz w:val="24"/>
              </w:rPr>
            </w:pPr>
            <w:r>
              <w:rPr>
                <w:rFonts w:hint="eastAsia"/>
                <w:sz w:val="24"/>
              </w:rPr>
              <w:t xml:space="preserve">                                                          </w:t>
            </w: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14:paraId="680E475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sz w:val="32"/>
          <w:szCs w:val="32"/>
          <w:lang w:val="en-US" w:eastAsia="zh-CN"/>
        </w:rPr>
        <w:t>五一</w:t>
      </w:r>
      <w:r>
        <w:rPr>
          <w:rFonts w:hint="eastAsia" w:ascii="宋体" w:hAnsi="宋体" w:cs="宋体"/>
          <w:b/>
          <w:sz w:val="32"/>
          <w:szCs w:val="32"/>
        </w:rPr>
        <w:t>假期实训室使用情况备案表</w:t>
      </w:r>
    </w:p>
    <w:p w14:paraId="3F65B2D8">
      <w:pPr>
        <w:rPr>
          <w:rFonts w:hint="eastAsia" w:ascii="仿宋_GB2312" w:hAnsi="仿宋_GB2312" w:eastAsia="仿宋_GB2312" w:cs="仿宋_GB2312"/>
          <w:b/>
          <w:bCs/>
          <w:color w:val="000000"/>
          <w:sz w:val="31"/>
          <w:szCs w:val="31"/>
          <w:lang w:val="en-US" w:eastAsia="zh-CN"/>
        </w:rPr>
      </w:pPr>
      <w:r>
        <w:rPr>
          <w:rFonts w:hint="eastAsia"/>
          <w:szCs w:val="21"/>
        </w:rPr>
        <w:t>注：1.</w:t>
      </w:r>
      <w:r>
        <w:rPr>
          <w:szCs w:val="21"/>
        </w:rPr>
        <w:t xml:space="preserve"> </w:t>
      </w:r>
      <w:r>
        <w:rPr>
          <w:rFonts w:hint="eastAsia"/>
          <w:szCs w:val="21"/>
        </w:rPr>
        <w:t>本表一式两份，一份由各单位</w:t>
      </w:r>
      <w:r>
        <w:rPr>
          <w:szCs w:val="21"/>
        </w:rPr>
        <w:t>存档备案</w:t>
      </w:r>
      <w:r>
        <w:rPr>
          <w:rFonts w:hint="eastAsia"/>
          <w:szCs w:val="21"/>
        </w:rPr>
        <w:t>，一份交教务处存档备案；2.</w:t>
      </w:r>
      <w:r>
        <w:rPr>
          <w:rFonts w:hint="eastAsia"/>
        </w:rPr>
        <w:t xml:space="preserve"> </w:t>
      </w:r>
      <w:r>
        <w:rPr>
          <w:rFonts w:hint="eastAsia"/>
          <w:szCs w:val="21"/>
        </w:rPr>
        <w:t>学生签名表可自行增减。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1A9894-4EEF-4E11-8A0C-63C970C68E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AAFFCE9F-E9CE-4B31-ABC7-4C1F72C7AF2E}"/>
  </w:font>
  <w:font w:name="方正仿宋_GB2312">
    <w:panose1 w:val="02000000000000000000"/>
    <w:charset w:val="86"/>
    <w:family w:val="auto"/>
    <w:pitch w:val="default"/>
    <w:sig w:usb0="A00002BF" w:usb1="184F6CFA" w:usb2="00000012" w:usb3="00000000" w:csb0="00040001" w:csb1="00000000"/>
    <w:embedRegular r:id="rId3" w:fontKey="{0892F20B-F752-4A75-9C9E-2848BFA53A31}"/>
  </w:font>
  <w:font w:name="仿宋_GB2312">
    <w:altName w:val="仿宋"/>
    <w:panose1 w:val="00000000000000000000"/>
    <w:charset w:val="00"/>
    <w:family w:val="auto"/>
    <w:pitch w:val="default"/>
    <w:sig w:usb0="00000000" w:usb1="00000000" w:usb2="00000000" w:usb3="00000000" w:csb0="00000000" w:csb1="00000000"/>
    <w:embedRegular r:id="rId4" w:fontKey="{FDEEEA34-136A-444D-802F-5621E4F72108}"/>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embedRegular r:id="rId5" w:fontKey="{CD04DB16-FBF2-4291-ADED-D9408C4C5095}"/>
  </w:font>
  <w:font w:name="����">
    <w:altName w:val="Cambria"/>
    <w:panose1 w:val="00000000000000000000"/>
    <w:charset w:val="00"/>
    <w:family w:val="roman"/>
    <w:pitch w:val="default"/>
    <w:sig w:usb0="00000000" w:usb1="00000000" w:usb2="00000000" w:usb3="00000000" w:csb0="00000000" w:csb1="00000000"/>
    <w:embedRegular r:id="rId6" w:fontKey="{82B97D60-561F-4D54-9BA6-1AF7CE404AFC}"/>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FF9"/>
    <w:rsid w:val="01C0753F"/>
    <w:rsid w:val="06FC2DC7"/>
    <w:rsid w:val="09D771D4"/>
    <w:rsid w:val="0A2909C8"/>
    <w:rsid w:val="17F11DA8"/>
    <w:rsid w:val="19362169"/>
    <w:rsid w:val="1A8769F4"/>
    <w:rsid w:val="1E6068AC"/>
    <w:rsid w:val="1FA4040C"/>
    <w:rsid w:val="20DA6261"/>
    <w:rsid w:val="26A65413"/>
    <w:rsid w:val="2AC36334"/>
    <w:rsid w:val="38CA7D80"/>
    <w:rsid w:val="38F80D91"/>
    <w:rsid w:val="3A132B9E"/>
    <w:rsid w:val="3AF343C8"/>
    <w:rsid w:val="3C8A1D00"/>
    <w:rsid w:val="3D8F45A2"/>
    <w:rsid w:val="3DD75419"/>
    <w:rsid w:val="3E595E2E"/>
    <w:rsid w:val="453B44DF"/>
    <w:rsid w:val="52541954"/>
    <w:rsid w:val="56336B0D"/>
    <w:rsid w:val="63B41EBE"/>
    <w:rsid w:val="77444BC6"/>
    <w:rsid w:val="778E5E41"/>
    <w:rsid w:val="7F652D8E"/>
    <w:rsid w:val="7FD9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1412</Words>
  <Characters>1439</Characters>
  <Lines>0</Lines>
  <Paragraphs>0</Paragraphs>
  <TotalTime>1</TotalTime>
  <ScaleCrop>false</ScaleCrop>
  <LinksUpToDate>false</LinksUpToDate>
  <CharactersWithSpaces>2058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2025-04-27T02:29:00Z</dcterms:created>
  <dc:creator>fqf404</dc:creator>
  <cp:lastModifiedBy>Grace1399863471</cp:lastModifiedBy>
  <dcterms:modified xsi:type="dcterms:W3CDTF">2025-04-27T03:24:09Z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eyJoZGlkIjoiY2ZkNDhjMDczM2Q1YmZkMWZhYmZmYTdlY2ZjNzU2NzkiLCJ1c2VySWQiOiIxNTUxNTExMyJ9</vt:lpwstr>
  </property>
  <property fmtid="{D5CDD505-2E9C-101B-9397-08002B2CF9AE}" pid="4" name="ICV">
    <vt:lpwstr>41352F2D6FDA4F4795B5C3167D7D248B_12</vt:lpwstr>
  </property>
</Properties>
</file>