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104E" w14:textId="77777777" w:rsidR="00E2536A" w:rsidRPr="000D0DEA" w:rsidRDefault="00E2536A" w:rsidP="00E2536A">
      <w:pPr>
        <w:spacing w:line="240" w:lineRule="atLeast"/>
        <w:jc w:val="center"/>
        <w:rPr>
          <w:rFonts w:eastAsia="黑体"/>
          <w:sz w:val="32"/>
          <w:szCs w:val="32"/>
        </w:rPr>
      </w:pPr>
      <w:r w:rsidRPr="000D0DEA">
        <w:rPr>
          <w:rFonts w:eastAsia="黑体" w:hint="eastAsia"/>
          <w:sz w:val="32"/>
          <w:szCs w:val="32"/>
        </w:rPr>
        <w:t>江苏安全技术职业学院</w:t>
      </w:r>
    </w:p>
    <w:p w14:paraId="68FE4AC8" w14:textId="6F8AF66D" w:rsidR="00B53620" w:rsidRDefault="00E2536A" w:rsidP="00B53620">
      <w:pPr>
        <w:spacing w:line="240" w:lineRule="atLeast"/>
        <w:jc w:val="center"/>
        <w:rPr>
          <w:rFonts w:ascii="宋体" w:hAnsi="宋体" w:cs="宋体" w:hint="eastAsia"/>
          <w:b/>
          <w:bCs/>
          <w:sz w:val="44"/>
          <w:szCs w:val="44"/>
        </w:rPr>
      </w:pPr>
      <w:r w:rsidRPr="00774847">
        <w:rPr>
          <w:rFonts w:ascii="黑体" w:eastAsia="黑体" w:hAnsi="黑体" w:hint="eastAsia"/>
          <w:sz w:val="36"/>
          <w:szCs w:val="36"/>
        </w:rPr>
        <w:t>三年制高职</w:t>
      </w:r>
      <w:r w:rsidRPr="00774847">
        <w:rPr>
          <w:rFonts w:ascii="黑体" w:eastAsia="黑体" w:hAnsi="黑体" w:cs="宋体" w:hint="eastAsia"/>
          <w:bCs/>
          <w:sz w:val="36"/>
          <w:szCs w:val="36"/>
        </w:rPr>
        <w:t>智能安防运营管理</w:t>
      </w:r>
      <w:r w:rsidRPr="00774847">
        <w:rPr>
          <w:rFonts w:ascii="黑体" w:eastAsia="黑体" w:hAnsi="黑体" w:hint="eastAsia"/>
          <w:sz w:val="36"/>
          <w:szCs w:val="36"/>
        </w:rPr>
        <w:t>专业人才培养方案</w:t>
      </w:r>
      <w:r w:rsidR="00B53620" w:rsidRPr="00B53620">
        <w:rPr>
          <w:rFonts w:ascii="黑体" w:eastAsia="黑体" w:hAnsi="黑体" w:hint="eastAsia"/>
          <w:sz w:val="36"/>
          <w:szCs w:val="36"/>
        </w:rPr>
        <w:t>（202</w:t>
      </w:r>
      <w:r w:rsidR="00C05CCA">
        <w:rPr>
          <w:rFonts w:ascii="黑体" w:eastAsia="黑体" w:hAnsi="黑体" w:hint="eastAsia"/>
          <w:sz w:val="36"/>
          <w:szCs w:val="36"/>
        </w:rPr>
        <w:t>2</w:t>
      </w:r>
      <w:r w:rsidR="00B53620" w:rsidRPr="00B53620">
        <w:rPr>
          <w:rFonts w:ascii="黑体" w:eastAsia="黑体" w:hAnsi="黑体" w:hint="eastAsia"/>
          <w:sz w:val="36"/>
          <w:szCs w:val="36"/>
        </w:rPr>
        <w:t>级）</w:t>
      </w:r>
    </w:p>
    <w:p w14:paraId="25B02931" w14:textId="7E87C1AE" w:rsidR="00E2536A" w:rsidRPr="00A7575E" w:rsidRDefault="00E2536A" w:rsidP="00B53620">
      <w:pPr>
        <w:spacing w:line="240" w:lineRule="atLeast"/>
        <w:jc w:val="center"/>
        <w:rPr>
          <w:rFonts w:ascii="宋体" w:hAnsi="宋体" w:hint="eastAsia"/>
          <w:b/>
          <w:sz w:val="28"/>
          <w:szCs w:val="28"/>
        </w:rPr>
      </w:pPr>
      <w:r w:rsidRPr="00A7575E">
        <w:rPr>
          <w:rFonts w:ascii="宋体" w:hAnsi="宋体" w:hint="eastAsia"/>
          <w:b/>
          <w:sz w:val="28"/>
          <w:szCs w:val="28"/>
        </w:rPr>
        <w:t>一、专业</w:t>
      </w:r>
      <w:r>
        <w:rPr>
          <w:rFonts w:ascii="宋体" w:hAnsi="宋体" w:hint="eastAsia"/>
          <w:b/>
          <w:sz w:val="28"/>
          <w:szCs w:val="28"/>
        </w:rPr>
        <w:t>名称及代码</w:t>
      </w:r>
    </w:p>
    <w:p w14:paraId="7228FE36"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CA0555">
        <w:rPr>
          <w:rFonts w:ascii="宋体" w:hAnsi="宋体" w:hint="eastAsia"/>
          <w:sz w:val="24"/>
        </w:rPr>
        <w:t>智能安防运营管理</w:t>
      </w:r>
      <w:r w:rsidRPr="000011CC">
        <w:rPr>
          <w:rFonts w:ascii="宋体" w:hAnsi="宋体" w:hint="eastAsia"/>
          <w:sz w:val="24"/>
        </w:rPr>
        <w:t xml:space="preserve">  </w:t>
      </w:r>
      <w:r>
        <w:rPr>
          <w:rFonts w:ascii="宋体" w:hAnsi="宋体"/>
          <w:sz w:val="24"/>
        </w:rPr>
        <w:t>580703</w:t>
      </w:r>
    </w:p>
    <w:p w14:paraId="29AD4D69"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二、入学要求</w:t>
      </w:r>
    </w:p>
    <w:p w14:paraId="787F8F48"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0011CC">
        <w:rPr>
          <w:rFonts w:ascii="宋体" w:hAnsi="宋体" w:hint="eastAsia"/>
          <w:sz w:val="24"/>
          <w:szCs w:val="24"/>
        </w:rPr>
        <w:t>高中</w:t>
      </w:r>
      <w:r w:rsidRPr="000011CC">
        <w:rPr>
          <w:rFonts w:ascii="宋体" w:hAnsi="宋体"/>
          <w:sz w:val="24"/>
          <w:szCs w:val="24"/>
        </w:rPr>
        <w:t>毕业生或具有同等学力者</w:t>
      </w:r>
    </w:p>
    <w:p w14:paraId="50A8AAB3"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三、修业年限</w:t>
      </w:r>
    </w:p>
    <w:p w14:paraId="71A98471" w14:textId="77777777" w:rsidR="00E2536A" w:rsidRPr="000011CC" w:rsidRDefault="00E2536A" w:rsidP="00E2536A">
      <w:pPr>
        <w:pStyle w:val="ad"/>
        <w:spacing w:before="50"/>
        <w:ind w:firstLineChars="196" w:firstLine="470"/>
        <w:rPr>
          <w:rFonts w:ascii="宋体" w:hAnsi="宋体" w:hint="eastAsia"/>
          <w:sz w:val="24"/>
        </w:rPr>
      </w:pPr>
      <w:r w:rsidRPr="000011CC">
        <w:rPr>
          <w:rFonts w:ascii="宋体" w:hAnsi="宋体" w:hint="eastAsia"/>
          <w:sz w:val="24"/>
        </w:rPr>
        <w:t>3年</w:t>
      </w:r>
    </w:p>
    <w:p w14:paraId="0F4AE714" w14:textId="77777777" w:rsidR="00E2536A" w:rsidRDefault="00E2536A" w:rsidP="00E2536A">
      <w:pPr>
        <w:pStyle w:val="ad"/>
        <w:spacing w:before="50"/>
        <w:ind w:firstLineChars="196" w:firstLine="551"/>
        <w:rPr>
          <w:rFonts w:ascii="宋体" w:hAnsi="宋体" w:hint="eastAsia"/>
          <w:b/>
          <w:sz w:val="28"/>
          <w:szCs w:val="28"/>
        </w:rPr>
      </w:pPr>
      <w:r w:rsidRPr="00A7575E">
        <w:rPr>
          <w:rFonts w:ascii="宋体" w:hAnsi="宋体" w:hint="eastAsia"/>
          <w:b/>
          <w:sz w:val="28"/>
          <w:szCs w:val="28"/>
        </w:rPr>
        <w:t>四、</w:t>
      </w:r>
      <w:r>
        <w:rPr>
          <w:rFonts w:ascii="宋体" w:hAnsi="宋体" w:hint="eastAsia"/>
          <w:b/>
          <w:sz w:val="28"/>
          <w:szCs w:val="28"/>
        </w:rPr>
        <w:t>职业面向</w:t>
      </w:r>
    </w:p>
    <w:p w14:paraId="478F9FD7" w14:textId="77777777" w:rsidR="00E2536A" w:rsidRPr="00D22EBE" w:rsidRDefault="00E2536A" w:rsidP="00E2536A">
      <w:pPr>
        <w:tabs>
          <w:tab w:val="left" w:pos="615"/>
        </w:tabs>
        <w:spacing w:line="300" w:lineRule="auto"/>
        <w:ind w:left="851"/>
        <w:jc w:val="center"/>
        <w:rPr>
          <w:rFonts w:ascii="宋体" w:hAnsi="宋体" w:hint="eastAsia"/>
          <w:sz w:val="24"/>
          <w:szCs w:val="24"/>
        </w:rPr>
      </w:pPr>
      <w:r w:rsidRPr="00D22EBE">
        <w:rPr>
          <w:rFonts w:ascii="宋体" w:hAnsi="宋体" w:hint="eastAsia"/>
          <w:sz w:val="24"/>
          <w:szCs w:val="24"/>
        </w:rPr>
        <w:t>表</w:t>
      </w:r>
      <w:r w:rsidRPr="00D22EBE">
        <w:rPr>
          <w:rFonts w:ascii="宋体" w:hAnsi="宋体"/>
          <w:sz w:val="24"/>
          <w:szCs w:val="24"/>
        </w:rPr>
        <w:t xml:space="preserve">1  </w:t>
      </w:r>
      <w:r w:rsidRPr="00CA0555">
        <w:rPr>
          <w:rFonts w:ascii="宋体" w:hAnsi="宋体" w:hint="eastAsia"/>
          <w:sz w:val="24"/>
        </w:rPr>
        <w:t>智能安防运营管理</w:t>
      </w:r>
      <w:r w:rsidRPr="00D22EBE">
        <w:rPr>
          <w:rFonts w:ascii="宋体" w:hAnsi="宋体" w:hint="eastAsia"/>
          <w:sz w:val="24"/>
          <w:szCs w:val="24"/>
        </w:rPr>
        <w:t>专业</w:t>
      </w:r>
      <w:r>
        <w:rPr>
          <w:rFonts w:ascii="宋体" w:hAnsi="宋体" w:hint="eastAsia"/>
          <w:sz w:val="24"/>
          <w:szCs w:val="24"/>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1152"/>
        <w:gridCol w:w="921"/>
        <w:gridCol w:w="1837"/>
        <w:gridCol w:w="1761"/>
        <w:gridCol w:w="2622"/>
      </w:tblGrid>
      <w:tr w:rsidR="00E2536A" w:rsidRPr="00A91C26" w14:paraId="5659180D" w14:textId="77777777" w:rsidTr="00E57752">
        <w:trPr>
          <w:trHeight w:val="20"/>
        </w:trPr>
        <w:tc>
          <w:tcPr>
            <w:tcW w:w="534" w:type="pct"/>
            <w:vAlign w:val="center"/>
          </w:tcPr>
          <w:p w14:paraId="6BF3D012"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所属专业大类</w:t>
            </w:r>
          </w:p>
        </w:tc>
        <w:tc>
          <w:tcPr>
            <w:tcW w:w="620" w:type="pct"/>
            <w:vAlign w:val="center"/>
          </w:tcPr>
          <w:p w14:paraId="038241FF"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所属专业类</w:t>
            </w:r>
          </w:p>
        </w:tc>
        <w:tc>
          <w:tcPr>
            <w:tcW w:w="496" w:type="pct"/>
            <w:vAlign w:val="center"/>
          </w:tcPr>
          <w:p w14:paraId="372A8610"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对应行业</w:t>
            </w:r>
          </w:p>
        </w:tc>
        <w:tc>
          <w:tcPr>
            <w:tcW w:w="989" w:type="pct"/>
            <w:vAlign w:val="center"/>
          </w:tcPr>
          <w:p w14:paraId="7565F704"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主要职业类别</w:t>
            </w:r>
          </w:p>
        </w:tc>
        <w:tc>
          <w:tcPr>
            <w:tcW w:w="948" w:type="pct"/>
            <w:vAlign w:val="center"/>
          </w:tcPr>
          <w:p w14:paraId="63C2412C"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主要岗位类别</w:t>
            </w:r>
          </w:p>
          <w:p w14:paraId="2E4B2467"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（或技术领域）</w:t>
            </w:r>
          </w:p>
        </w:tc>
        <w:tc>
          <w:tcPr>
            <w:tcW w:w="1412" w:type="pct"/>
            <w:vAlign w:val="center"/>
          </w:tcPr>
          <w:p w14:paraId="13C06115"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E2536A" w:rsidRPr="00A91C26" w14:paraId="778C46DC" w14:textId="77777777" w:rsidTr="00827EAE">
        <w:trPr>
          <w:trHeight w:val="683"/>
        </w:trPr>
        <w:tc>
          <w:tcPr>
            <w:tcW w:w="534" w:type="pct"/>
            <w:vMerge w:val="restart"/>
            <w:vAlign w:val="center"/>
          </w:tcPr>
          <w:p w14:paraId="32FC981E"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公安与司法</w:t>
            </w:r>
          </w:p>
          <w:p w14:paraId="1F64983C"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大类</w:t>
            </w:r>
          </w:p>
          <w:p w14:paraId="7130E766"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w:t>
            </w:r>
          </w:p>
        </w:tc>
        <w:tc>
          <w:tcPr>
            <w:tcW w:w="620" w:type="pct"/>
            <w:vMerge w:val="restart"/>
            <w:vAlign w:val="center"/>
          </w:tcPr>
          <w:p w14:paraId="7C2A1755"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安全防范类</w:t>
            </w:r>
          </w:p>
          <w:p w14:paraId="75CE0BA4"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（5807）</w:t>
            </w:r>
          </w:p>
        </w:tc>
        <w:tc>
          <w:tcPr>
            <w:tcW w:w="496" w:type="pct"/>
            <w:vMerge w:val="restart"/>
            <w:vAlign w:val="center"/>
          </w:tcPr>
          <w:p w14:paraId="7CA184D7"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专业技术服务业</w:t>
            </w:r>
          </w:p>
          <w:p w14:paraId="5B722C75"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（74）</w:t>
            </w:r>
          </w:p>
        </w:tc>
        <w:tc>
          <w:tcPr>
            <w:tcW w:w="989" w:type="pct"/>
            <w:vMerge w:val="restart"/>
            <w:vAlign w:val="center"/>
          </w:tcPr>
          <w:p w14:paraId="46206430"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1.安全工程技术</w:t>
            </w:r>
          </w:p>
          <w:p w14:paraId="63B05D8D"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人员</w:t>
            </w:r>
          </w:p>
          <w:p w14:paraId="0001DB7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（2-02-28-01）</w:t>
            </w:r>
          </w:p>
          <w:p w14:paraId="624C432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2.智能楼宇管理员</w:t>
            </w:r>
          </w:p>
          <w:p w14:paraId="22B85B54"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（4-07-05-03）</w:t>
            </w:r>
          </w:p>
          <w:p w14:paraId="15945D0A"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3.安全防范系统安装维护员</w:t>
            </w:r>
          </w:p>
          <w:p w14:paraId="77C212F5" w14:textId="77777777" w:rsidR="00E2536A" w:rsidRPr="00A91C26" w:rsidRDefault="00E2536A" w:rsidP="00E57752">
            <w:pPr>
              <w:jc w:val="left"/>
              <w:rPr>
                <w:rFonts w:asciiTheme="minorEastAsia" w:eastAsiaTheme="minorEastAsia" w:hAnsiTheme="minorEastAsia" w:cs="Tahoma" w:hint="eastAsia"/>
                <w:bCs/>
                <w:kern w:val="0"/>
                <w:szCs w:val="21"/>
              </w:rPr>
            </w:pPr>
            <w:r>
              <w:rPr>
                <w:rFonts w:ascii="宋体" w:hAnsi="宋体" w:cs="Tahoma" w:hint="eastAsia"/>
                <w:bCs/>
                <w:kern w:val="0"/>
                <w:szCs w:val="21"/>
              </w:rPr>
              <w:t>（4-07-05-05）</w:t>
            </w:r>
          </w:p>
        </w:tc>
        <w:tc>
          <w:tcPr>
            <w:tcW w:w="948" w:type="pct"/>
            <w:vMerge w:val="restart"/>
            <w:vAlign w:val="center"/>
          </w:tcPr>
          <w:p w14:paraId="6B5E4866" w14:textId="77777777" w:rsidR="00E2536A" w:rsidRPr="00A91C26" w:rsidRDefault="00E2536A" w:rsidP="00E57752">
            <w:pPr>
              <w:jc w:val="left"/>
              <w:rPr>
                <w:rFonts w:asciiTheme="minorEastAsia" w:eastAsiaTheme="minorEastAsia" w:hAnsiTheme="minorEastAsia" w:cs="Tahoma" w:hint="eastAsia"/>
                <w:bCs/>
                <w:kern w:val="0"/>
                <w:szCs w:val="21"/>
              </w:rPr>
            </w:pPr>
            <w:r w:rsidRPr="00DC54FF">
              <w:rPr>
                <w:rFonts w:ascii="宋体" w:hAnsi="宋体" w:cs="Tahoma"/>
                <w:bCs/>
                <w:kern w:val="0"/>
                <w:szCs w:val="21"/>
              </w:rPr>
              <w:t>安全防范工程的规划、设计、评估、实施、运维、管理</w:t>
            </w:r>
          </w:p>
        </w:tc>
        <w:tc>
          <w:tcPr>
            <w:tcW w:w="1412" w:type="pct"/>
            <w:tcBorders>
              <w:bottom w:val="single" w:sz="4" w:space="0" w:color="auto"/>
            </w:tcBorders>
            <w:vAlign w:val="center"/>
          </w:tcPr>
          <w:p w14:paraId="42EF75F0" w14:textId="09901105"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电工</w:t>
            </w:r>
            <w:r w:rsidR="00827EAE">
              <w:rPr>
                <w:rFonts w:ascii="宋体" w:hAnsi="宋体" w:cs="Tahoma" w:hint="eastAsia"/>
                <w:bCs/>
                <w:kern w:val="0"/>
                <w:szCs w:val="21"/>
              </w:rPr>
              <w:t>（高级）</w:t>
            </w:r>
          </w:p>
        </w:tc>
      </w:tr>
      <w:tr w:rsidR="00E2536A" w:rsidRPr="00A91C26" w14:paraId="3089AE6C" w14:textId="77777777" w:rsidTr="00827EAE">
        <w:trPr>
          <w:trHeight w:val="553"/>
        </w:trPr>
        <w:tc>
          <w:tcPr>
            <w:tcW w:w="534" w:type="pct"/>
            <w:vMerge/>
            <w:vAlign w:val="center"/>
          </w:tcPr>
          <w:p w14:paraId="5B875B7C" w14:textId="77777777" w:rsidR="00E2536A" w:rsidRDefault="00E2536A" w:rsidP="00E57752">
            <w:pPr>
              <w:jc w:val="center"/>
              <w:rPr>
                <w:rFonts w:ascii="宋体" w:hAnsi="宋体" w:cs="Tahoma" w:hint="eastAsia"/>
                <w:bCs/>
                <w:kern w:val="0"/>
                <w:szCs w:val="21"/>
              </w:rPr>
            </w:pPr>
          </w:p>
        </w:tc>
        <w:tc>
          <w:tcPr>
            <w:tcW w:w="620" w:type="pct"/>
            <w:vMerge/>
            <w:vAlign w:val="center"/>
          </w:tcPr>
          <w:p w14:paraId="72CD7DBC"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505D7F65" w14:textId="77777777" w:rsidR="00E2536A" w:rsidRDefault="00E2536A" w:rsidP="00E57752">
            <w:pPr>
              <w:jc w:val="center"/>
              <w:rPr>
                <w:rFonts w:ascii="宋体" w:hAnsi="宋体" w:cs="Tahoma" w:hint="eastAsia"/>
                <w:bCs/>
                <w:kern w:val="0"/>
                <w:szCs w:val="21"/>
              </w:rPr>
            </w:pPr>
          </w:p>
        </w:tc>
        <w:tc>
          <w:tcPr>
            <w:tcW w:w="989" w:type="pct"/>
            <w:vMerge/>
            <w:vAlign w:val="center"/>
          </w:tcPr>
          <w:p w14:paraId="2DED2753" w14:textId="77777777" w:rsidR="00E2536A" w:rsidRDefault="00E2536A" w:rsidP="00E57752">
            <w:pPr>
              <w:jc w:val="center"/>
              <w:rPr>
                <w:rFonts w:ascii="宋体" w:hAnsi="宋体" w:cs="Tahoma" w:hint="eastAsia"/>
                <w:bCs/>
                <w:kern w:val="0"/>
                <w:szCs w:val="21"/>
              </w:rPr>
            </w:pPr>
          </w:p>
        </w:tc>
        <w:tc>
          <w:tcPr>
            <w:tcW w:w="948" w:type="pct"/>
            <w:vMerge/>
            <w:vAlign w:val="center"/>
          </w:tcPr>
          <w:p w14:paraId="7E0A68A0" w14:textId="77777777" w:rsidR="00E2536A" w:rsidRDefault="00E2536A" w:rsidP="00E57752">
            <w:pPr>
              <w:spacing w:line="520" w:lineRule="exact"/>
              <w:jc w:val="center"/>
              <w:rPr>
                <w:rFonts w:ascii="Times New Roman" w:hAnsi="Times New Roman"/>
                <w:kern w:val="0"/>
                <w:sz w:val="23"/>
                <w:szCs w:val="23"/>
              </w:rPr>
            </w:pPr>
          </w:p>
        </w:tc>
        <w:tc>
          <w:tcPr>
            <w:tcW w:w="1412" w:type="pct"/>
            <w:tcBorders>
              <w:top w:val="single" w:sz="4" w:space="0" w:color="auto"/>
              <w:bottom w:val="single" w:sz="4" w:space="0" w:color="auto"/>
            </w:tcBorders>
            <w:vAlign w:val="center"/>
          </w:tcPr>
          <w:p w14:paraId="705CBB48" w14:textId="3CAC750F"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智慧安防实施与运维（选考</w:t>
            </w:r>
            <w:r w:rsidR="00E57752" w:rsidRPr="00DC54FF">
              <w:rPr>
                <w:rFonts w:ascii="宋体" w:hAnsi="宋体" w:cs="Tahoma" w:hint="eastAsia"/>
                <w:bCs/>
                <w:kern w:val="0"/>
                <w:szCs w:val="21"/>
              </w:rPr>
              <w:t>）</w:t>
            </w:r>
          </w:p>
        </w:tc>
      </w:tr>
      <w:tr w:rsidR="00E2536A" w:rsidRPr="00A91C26" w14:paraId="6B93E755" w14:textId="77777777" w:rsidTr="00827EAE">
        <w:trPr>
          <w:trHeight w:val="312"/>
        </w:trPr>
        <w:tc>
          <w:tcPr>
            <w:tcW w:w="534" w:type="pct"/>
            <w:vMerge/>
            <w:vAlign w:val="center"/>
          </w:tcPr>
          <w:p w14:paraId="2CF5230D" w14:textId="77777777" w:rsidR="00E2536A" w:rsidRDefault="00E2536A" w:rsidP="00E57752">
            <w:pPr>
              <w:jc w:val="center"/>
              <w:rPr>
                <w:rFonts w:ascii="宋体" w:hAnsi="宋体" w:cs="Tahoma" w:hint="eastAsia"/>
                <w:bCs/>
                <w:kern w:val="0"/>
                <w:szCs w:val="21"/>
              </w:rPr>
            </w:pPr>
          </w:p>
        </w:tc>
        <w:tc>
          <w:tcPr>
            <w:tcW w:w="620" w:type="pct"/>
            <w:vMerge/>
            <w:vAlign w:val="center"/>
          </w:tcPr>
          <w:p w14:paraId="534E7DF1"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054266B0" w14:textId="77777777" w:rsidR="00E2536A" w:rsidRDefault="00E2536A" w:rsidP="00E57752">
            <w:pPr>
              <w:jc w:val="center"/>
              <w:rPr>
                <w:rFonts w:ascii="宋体" w:hAnsi="宋体" w:cs="Tahoma" w:hint="eastAsia"/>
                <w:bCs/>
                <w:kern w:val="0"/>
                <w:szCs w:val="21"/>
              </w:rPr>
            </w:pPr>
          </w:p>
        </w:tc>
        <w:tc>
          <w:tcPr>
            <w:tcW w:w="989" w:type="pct"/>
            <w:vMerge/>
            <w:vAlign w:val="center"/>
          </w:tcPr>
          <w:p w14:paraId="5F6A2323" w14:textId="77777777" w:rsidR="00E2536A" w:rsidRDefault="00E2536A" w:rsidP="00E57752">
            <w:pPr>
              <w:jc w:val="center"/>
              <w:rPr>
                <w:rFonts w:ascii="宋体" w:hAnsi="宋体" w:cs="Tahoma" w:hint="eastAsia"/>
                <w:bCs/>
                <w:kern w:val="0"/>
                <w:szCs w:val="21"/>
              </w:rPr>
            </w:pPr>
          </w:p>
        </w:tc>
        <w:tc>
          <w:tcPr>
            <w:tcW w:w="948" w:type="pct"/>
            <w:vMerge/>
            <w:tcBorders>
              <w:bottom w:val="single" w:sz="4" w:space="0" w:color="auto"/>
            </w:tcBorders>
            <w:vAlign w:val="center"/>
          </w:tcPr>
          <w:p w14:paraId="05D2CE36" w14:textId="77777777" w:rsidR="00E2536A" w:rsidRDefault="00E2536A" w:rsidP="00E57752">
            <w:pPr>
              <w:spacing w:line="520" w:lineRule="exact"/>
              <w:jc w:val="center"/>
              <w:rPr>
                <w:rFonts w:ascii="Times New Roman" w:hAnsi="Times New Roman"/>
                <w:kern w:val="0"/>
                <w:sz w:val="23"/>
                <w:szCs w:val="23"/>
              </w:rPr>
            </w:pPr>
          </w:p>
        </w:tc>
        <w:tc>
          <w:tcPr>
            <w:tcW w:w="1412" w:type="pct"/>
            <w:vMerge w:val="restart"/>
            <w:tcBorders>
              <w:top w:val="single" w:sz="4" w:space="0" w:color="auto"/>
            </w:tcBorders>
            <w:vAlign w:val="center"/>
          </w:tcPr>
          <w:p w14:paraId="033D8E97" w14:textId="6B0DD83E"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智能楼宇管理员（</w:t>
            </w:r>
            <w:r w:rsidR="00827EAE" w:rsidRPr="00827EAE">
              <w:rPr>
                <w:rFonts w:ascii="宋体" w:hAnsi="宋体" w:cs="Tahoma"/>
                <w:bCs/>
                <w:kern w:val="0"/>
                <w:szCs w:val="21"/>
              </w:rPr>
              <w:t>选考</w:t>
            </w:r>
            <w:r w:rsidRPr="00827EAE">
              <w:rPr>
                <w:rFonts w:ascii="宋体" w:hAnsi="宋体" w:cs="Tahoma" w:hint="eastAsia"/>
                <w:bCs/>
                <w:kern w:val="0"/>
                <w:szCs w:val="21"/>
              </w:rPr>
              <w:t>）</w:t>
            </w:r>
          </w:p>
        </w:tc>
      </w:tr>
      <w:tr w:rsidR="00E2536A" w:rsidRPr="00A91C26" w14:paraId="7A781BA3" w14:textId="77777777" w:rsidTr="00827EAE">
        <w:trPr>
          <w:trHeight w:val="312"/>
        </w:trPr>
        <w:tc>
          <w:tcPr>
            <w:tcW w:w="534" w:type="pct"/>
            <w:vMerge/>
            <w:vAlign w:val="center"/>
          </w:tcPr>
          <w:p w14:paraId="241E95BA" w14:textId="77777777" w:rsidR="00E2536A" w:rsidRDefault="00E2536A" w:rsidP="00E57752">
            <w:pPr>
              <w:jc w:val="center"/>
              <w:rPr>
                <w:rFonts w:ascii="宋体" w:hAnsi="宋体" w:cs="Tahoma" w:hint="eastAsia"/>
                <w:bCs/>
                <w:kern w:val="0"/>
                <w:szCs w:val="21"/>
              </w:rPr>
            </w:pPr>
          </w:p>
        </w:tc>
        <w:tc>
          <w:tcPr>
            <w:tcW w:w="620" w:type="pct"/>
            <w:vMerge/>
            <w:vAlign w:val="center"/>
          </w:tcPr>
          <w:p w14:paraId="4462D610"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1EBB0752" w14:textId="77777777" w:rsidR="00E2536A" w:rsidRDefault="00E2536A" w:rsidP="00E57752">
            <w:pPr>
              <w:jc w:val="center"/>
              <w:rPr>
                <w:rFonts w:ascii="宋体" w:hAnsi="宋体" w:cs="Tahoma" w:hint="eastAsia"/>
                <w:bCs/>
                <w:kern w:val="0"/>
                <w:szCs w:val="21"/>
              </w:rPr>
            </w:pPr>
          </w:p>
        </w:tc>
        <w:tc>
          <w:tcPr>
            <w:tcW w:w="989" w:type="pct"/>
            <w:vMerge/>
            <w:vAlign w:val="center"/>
          </w:tcPr>
          <w:p w14:paraId="081490A9" w14:textId="77777777" w:rsidR="00E2536A" w:rsidRDefault="00E2536A" w:rsidP="00E57752">
            <w:pPr>
              <w:jc w:val="center"/>
              <w:rPr>
                <w:rFonts w:ascii="宋体" w:hAnsi="宋体" w:cs="Tahoma" w:hint="eastAsia"/>
                <w:bCs/>
                <w:kern w:val="0"/>
                <w:szCs w:val="21"/>
              </w:rPr>
            </w:pPr>
          </w:p>
        </w:tc>
        <w:tc>
          <w:tcPr>
            <w:tcW w:w="948" w:type="pct"/>
            <w:vMerge w:val="restart"/>
            <w:tcBorders>
              <w:top w:val="single" w:sz="4" w:space="0" w:color="auto"/>
            </w:tcBorders>
            <w:vAlign w:val="center"/>
          </w:tcPr>
          <w:p w14:paraId="17FE5BE5" w14:textId="77777777" w:rsidR="00E2536A" w:rsidRPr="00BA26E3" w:rsidRDefault="00E2536A" w:rsidP="00E57752">
            <w:pPr>
              <w:jc w:val="left"/>
              <w:rPr>
                <w:rFonts w:ascii="宋体" w:hAnsi="宋体" w:cs="Tahoma" w:hint="eastAsia"/>
                <w:bCs/>
                <w:kern w:val="0"/>
                <w:szCs w:val="21"/>
              </w:rPr>
            </w:pPr>
            <w:r>
              <w:rPr>
                <w:rFonts w:ascii="宋体" w:hAnsi="宋体" w:cs="Tahoma" w:hint="eastAsia"/>
                <w:bCs/>
                <w:kern w:val="0"/>
                <w:szCs w:val="21"/>
              </w:rPr>
              <w:t>安全防范产品的技术服务人员</w:t>
            </w:r>
          </w:p>
        </w:tc>
        <w:tc>
          <w:tcPr>
            <w:tcW w:w="1412" w:type="pct"/>
            <w:vMerge/>
            <w:tcBorders>
              <w:bottom w:val="single" w:sz="4" w:space="0" w:color="auto"/>
            </w:tcBorders>
            <w:vAlign w:val="center"/>
          </w:tcPr>
          <w:p w14:paraId="14181206" w14:textId="77777777" w:rsidR="00E2536A" w:rsidRPr="00827EAE" w:rsidRDefault="00E2536A" w:rsidP="00E57752">
            <w:pPr>
              <w:jc w:val="center"/>
              <w:rPr>
                <w:rFonts w:ascii="宋体" w:hAnsi="宋体" w:cs="Tahoma" w:hint="eastAsia"/>
                <w:bCs/>
                <w:kern w:val="0"/>
                <w:szCs w:val="21"/>
              </w:rPr>
            </w:pPr>
          </w:p>
        </w:tc>
      </w:tr>
      <w:tr w:rsidR="00E2536A" w:rsidRPr="00A91C26" w14:paraId="15D87FC9" w14:textId="77777777" w:rsidTr="00827EAE">
        <w:trPr>
          <w:trHeight w:val="557"/>
        </w:trPr>
        <w:tc>
          <w:tcPr>
            <w:tcW w:w="534" w:type="pct"/>
            <w:vMerge/>
            <w:vAlign w:val="center"/>
          </w:tcPr>
          <w:p w14:paraId="6CC9238A" w14:textId="77777777" w:rsidR="00E2536A" w:rsidRDefault="00E2536A" w:rsidP="00E57752">
            <w:pPr>
              <w:jc w:val="center"/>
              <w:rPr>
                <w:rFonts w:ascii="宋体" w:hAnsi="宋体" w:cs="Tahoma" w:hint="eastAsia"/>
                <w:bCs/>
                <w:kern w:val="0"/>
                <w:szCs w:val="21"/>
              </w:rPr>
            </w:pPr>
          </w:p>
        </w:tc>
        <w:tc>
          <w:tcPr>
            <w:tcW w:w="620" w:type="pct"/>
            <w:vMerge/>
            <w:vAlign w:val="center"/>
          </w:tcPr>
          <w:p w14:paraId="7B65518D"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78F68821" w14:textId="77777777" w:rsidR="00E2536A" w:rsidRDefault="00E2536A" w:rsidP="00E57752">
            <w:pPr>
              <w:jc w:val="center"/>
              <w:rPr>
                <w:rFonts w:ascii="宋体" w:hAnsi="宋体" w:cs="Tahoma" w:hint="eastAsia"/>
                <w:bCs/>
                <w:kern w:val="0"/>
                <w:szCs w:val="21"/>
              </w:rPr>
            </w:pPr>
          </w:p>
        </w:tc>
        <w:tc>
          <w:tcPr>
            <w:tcW w:w="989" w:type="pct"/>
            <w:vMerge/>
            <w:vAlign w:val="center"/>
          </w:tcPr>
          <w:p w14:paraId="24D14836" w14:textId="77777777" w:rsidR="00E2536A" w:rsidRDefault="00E2536A" w:rsidP="00E57752">
            <w:pPr>
              <w:jc w:val="center"/>
              <w:rPr>
                <w:rFonts w:ascii="宋体" w:hAnsi="宋体" w:cs="Tahoma" w:hint="eastAsia"/>
                <w:bCs/>
                <w:kern w:val="0"/>
                <w:szCs w:val="21"/>
              </w:rPr>
            </w:pPr>
          </w:p>
        </w:tc>
        <w:tc>
          <w:tcPr>
            <w:tcW w:w="948" w:type="pct"/>
            <w:vMerge/>
            <w:vAlign w:val="center"/>
          </w:tcPr>
          <w:p w14:paraId="0BCBFA97" w14:textId="77777777" w:rsidR="00E2536A" w:rsidRDefault="00E2536A" w:rsidP="00E57752">
            <w:pPr>
              <w:spacing w:line="520" w:lineRule="exact"/>
              <w:jc w:val="center"/>
              <w:rPr>
                <w:rFonts w:ascii="宋体" w:hAnsi="宋体" w:cs="Tahoma" w:hint="eastAsia"/>
                <w:bCs/>
                <w:kern w:val="0"/>
                <w:szCs w:val="21"/>
              </w:rPr>
            </w:pPr>
          </w:p>
        </w:tc>
        <w:tc>
          <w:tcPr>
            <w:tcW w:w="1412" w:type="pct"/>
            <w:tcBorders>
              <w:top w:val="single" w:sz="4" w:space="0" w:color="auto"/>
            </w:tcBorders>
            <w:vAlign w:val="center"/>
          </w:tcPr>
          <w:p w14:paraId="2B592476" w14:textId="3202E8E7"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消防设施操作员（</w:t>
            </w:r>
            <w:r w:rsidR="00827EAE" w:rsidRPr="00827EAE">
              <w:rPr>
                <w:rFonts w:ascii="宋体" w:hAnsi="宋体" w:cs="Tahoma" w:hint="eastAsia"/>
                <w:bCs/>
                <w:kern w:val="0"/>
                <w:szCs w:val="21"/>
              </w:rPr>
              <w:t>选考</w:t>
            </w:r>
            <w:r w:rsidRPr="00827EAE">
              <w:rPr>
                <w:rFonts w:ascii="宋体" w:hAnsi="宋体" w:cs="Tahoma" w:hint="eastAsia"/>
                <w:bCs/>
                <w:kern w:val="0"/>
                <w:szCs w:val="21"/>
              </w:rPr>
              <w:t>）</w:t>
            </w:r>
          </w:p>
        </w:tc>
      </w:tr>
    </w:tbl>
    <w:p w14:paraId="2DAB0F59" w14:textId="77777777" w:rsidR="00E2536A" w:rsidRDefault="00E2536A" w:rsidP="00E2536A">
      <w:pPr>
        <w:spacing w:beforeLines="50" w:before="156"/>
        <w:ind w:firstLineChars="200" w:firstLine="562"/>
        <w:rPr>
          <w:rFonts w:ascii="宋体" w:hAnsi="宋体" w:hint="eastAsia"/>
          <w:sz w:val="24"/>
          <w:szCs w:val="24"/>
        </w:rPr>
      </w:pPr>
      <w:r w:rsidRPr="00A7575E">
        <w:rPr>
          <w:rFonts w:ascii="宋体" w:hAnsi="宋体" w:hint="eastAsia"/>
          <w:b/>
          <w:sz w:val="28"/>
          <w:szCs w:val="28"/>
        </w:rPr>
        <w:t>五、</w:t>
      </w:r>
      <w:r>
        <w:rPr>
          <w:rFonts w:ascii="宋体" w:hAnsi="宋体" w:hint="eastAsia"/>
          <w:b/>
          <w:sz w:val="28"/>
          <w:szCs w:val="28"/>
        </w:rPr>
        <w:t>培养目标与培养规格</w:t>
      </w:r>
    </w:p>
    <w:p w14:paraId="16788E32" w14:textId="77777777" w:rsidR="00E2536A"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（一）</w:t>
      </w:r>
      <w:r w:rsidRPr="00A7575E">
        <w:rPr>
          <w:rFonts w:ascii="宋体" w:hAnsi="宋体" w:hint="eastAsia"/>
          <w:sz w:val="24"/>
          <w:szCs w:val="24"/>
        </w:rPr>
        <w:t>培养目标</w:t>
      </w:r>
    </w:p>
    <w:p w14:paraId="29F3C4DE" w14:textId="77777777" w:rsidR="00E2536A" w:rsidRPr="005B69A6" w:rsidRDefault="00E2536A" w:rsidP="00E2536A">
      <w:pPr>
        <w:spacing w:beforeLines="50" w:before="156"/>
        <w:ind w:firstLineChars="200" w:firstLine="480"/>
        <w:rPr>
          <w:rFonts w:ascii="宋体" w:hAnsi="宋体" w:hint="eastAsia"/>
          <w:sz w:val="24"/>
          <w:szCs w:val="24"/>
        </w:rPr>
      </w:pPr>
      <w:r w:rsidRPr="005B69A6">
        <w:rPr>
          <w:rFonts w:ascii="宋体" w:hAnsi="宋体" w:hint="eastAsia"/>
          <w:sz w:val="24"/>
          <w:szCs w:val="24"/>
        </w:rPr>
        <w:t>培养思想信念坚定、德技并修、全面发展，</w:t>
      </w:r>
      <w:r w:rsidRPr="000011CC">
        <w:rPr>
          <w:rFonts w:ascii="宋体" w:hAnsi="宋体"/>
          <w:sz w:val="24"/>
          <w:szCs w:val="24"/>
        </w:rPr>
        <w:t>适应</w:t>
      </w:r>
      <w:r>
        <w:rPr>
          <w:rFonts w:ascii="宋体" w:hAnsi="宋体" w:hint="eastAsia"/>
          <w:sz w:val="24"/>
          <w:szCs w:val="24"/>
        </w:rPr>
        <w:t>新时代智能安防技术</w:t>
      </w:r>
      <w:r w:rsidRPr="000011CC">
        <w:rPr>
          <w:rFonts w:ascii="宋体" w:hAnsi="宋体" w:hint="eastAsia"/>
          <w:sz w:val="24"/>
          <w:szCs w:val="24"/>
        </w:rPr>
        <w:t>需要</w:t>
      </w:r>
      <w:r w:rsidRPr="000011CC">
        <w:rPr>
          <w:rFonts w:ascii="宋体" w:hAnsi="宋体"/>
          <w:sz w:val="24"/>
          <w:szCs w:val="24"/>
        </w:rPr>
        <w:t>，具有</w:t>
      </w:r>
      <w:r>
        <w:rPr>
          <w:rFonts w:ascii="宋体" w:hAnsi="宋体"/>
          <w:sz w:val="24"/>
          <w:szCs w:val="24"/>
        </w:rPr>
        <w:t>过硬的政治素质及意志坚定、吃苦耐劳、善于沟通、富有创新等较高的综合</w:t>
      </w:r>
      <w:r w:rsidRPr="000011CC">
        <w:rPr>
          <w:rFonts w:ascii="宋体" w:hAnsi="宋体" w:hint="eastAsia"/>
          <w:sz w:val="24"/>
          <w:szCs w:val="24"/>
        </w:rPr>
        <w:t>素质</w:t>
      </w:r>
      <w:r w:rsidRPr="000011CC">
        <w:rPr>
          <w:rFonts w:ascii="宋体" w:hAnsi="宋体"/>
          <w:sz w:val="24"/>
          <w:szCs w:val="24"/>
        </w:rPr>
        <w:t>，掌握</w:t>
      </w:r>
      <w:r>
        <w:rPr>
          <w:rFonts w:ascii="宋体" w:hAnsi="宋体"/>
          <w:sz w:val="24"/>
        </w:rPr>
        <w:t>智能安防产品选型、系统设计</w:t>
      </w:r>
      <w:r>
        <w:rPr>
          <w:rFonts w:ascii="宋体" w:hAnsi="宋体" w:hint="eastAsia"/>
          <w:sz w:val="24"/>
        </w:rPr>
        <w:t>、</w:t>
      </w:r>
      <w:r>
        <w:rPr>
          <w:rFonts w:ascii="宋体" w:hAnsi="宋体"/>
          <w:sz w:val="24"/>
        </w:rPr>
        <w:t>工程实施、运营</w:t>
      </w:r>
      <w:r>
        <w:rPr>
          <w:rFonts w:ascii="宋体" w:hAnsi="宋体" w:hint="eastAsia"/>
          <w:sz w:val="24"/>
        </w:rPr>
        <w:t>与</w:t>
      </w:r>
      <w:r>
        <w:rPr>
          <w:rFonts w:ascii="宋体" w:hAnsi="宋体"/>
          <w:sz w:val="24"/>
        </w:rPr>
        <w:t>维护、工程项目</w:t>
      </w:r>
      <w:r>
        <w:rPr>
          <w:rFonts w:ascii="宋体" w:hAnsi="宋体" w:hint="eastAsia"/>
          <w:sz w:val="24"/>
        </w:rPr>
        <w:t>施工</w:t>
      </w:r>
      <w:r>
        <w:rPr>
          <w:rFonts w:ascii="宋体" w:hAnsi="宋体"/>
          <w:sz w:val="24"/>
        </w:rPr>
        <w:t>管理</w:t>
      </w:r>
      <w:r w:rsidRPr="000011CC">
        <w:rPr>
          <w:rFonts w:ascii="宋体" w:hAnsi="宋体" w:hint="eastAsia"/>
          <w:sz w:val="24"/>
          <w:szCs w:val="24"/>
        </w:rPr>
        <w:t>等</w:t>
      </w:r>
      <w:r w:rsidRPr="000011CC">
        <w:rPr>
          <w:rFonts w:ascii="宋体" w:hAnsi="宋体"/>
          <w:sz w:val="24"/>
          <w:szCs w:val="24"/>
        </w:rPr>
        <w:t>知识</w:t>
      </w:r>
      <w:r w:rsidRPr="000011CC">
        <w:rPr>
          <w:rFonts w:ascii="宋体" w:hAnsi="宋体" w:hint="eastAsia"/>
          <w:sz w:val="24"/>
          <w:szCs w:val="24"/>
        </w:rPr>
        <w:t>和技术</w:t>
      </w:r>
      <w:r w:rsidRPr="000011CC">
        <w:rPr>
          <w:rFonts w:ascii="宋体" w:hAnsi="宋体"/>
          <w:sz w:val="24"/>
          <w:szCs w:val="24"/>
        </w:rPr>
        <w:t>技能，面向</w:t>
      </w:r>
      <w:r>
        <w:rPr>
          <w:rFonts w:ascii="宋体" w:hAnsi="宋体"/>
          <w:sz w:val="24"/>
        </w:rPr>
        <w:t>工程技术与设计服务、安全保护服务行业的产品商、集成商、经销商、运维商等全产业链领域，能够从事安防企业的技术服务支持、系统调试</w:t>
      </w:r>
      <w:r>
        <w:rPr>
          <w:rFonts w:ascii="宋体" w:hAnsi="宋体" w:hint="eastAsia"/>
          <w:sz w:val="24"/>
        </w:rPr>
        <w:t>、</w:t>
      </w:r>
      <w:r>
        <w:rPr>
          <w:rFonts w:ascii="宋体" w:hAnsi="宋体"/>
          <w:sz w:val="24"/>
        </w:rPr>
        <w:t>方案销售、</w:t>
      </w:r>
      <w:r>
        <w:rPr>
          <w:rFonts w:ascii="宋体" w:hAnsi="宋体" w:hint="eastAsia"/>
          <w:sz w:val="24"/>
        </w:rPr>
        <w:t>管理</w:t>
      </w:r>
      <w:r>
        <w:rPr>
          <w:rFonts w:ascii="宋体" w:hAnsi="宋体"/>
          <w:sz w:val="24"/>
        </w:rPr>
        <w:t>维护</w:t>
      </w:r>
      <w:r>
        <w:rPr>
          <w:rFonts w:ascii="宋体" w:hAnsi="宋体" w:hint="eastAsia"/>
          <w:sz w:val="24"/>
        </w:rPr>
        <w:t>等</w:t>
      </w:r>
      <w:r w:rsidRPr="000011CC">
        <w:rPr>
          <w:rFonts w:ascii="宋体" w:hAnsi="宋体" w:hint="eastAsia"/>
          <w:sz w:val="24"/>
          <w:szCs w:val="24"/>
        </w:rPr>
        <w:t>领域</w:t>
      </w:r>
      <w:r w:rsidRPr="000011CC">
        <w:rPr>
          <w:rFonts w:ascii="宋体" w:hAnsi="宋体"/>
          <w:sz w:val="24"/>
          <w:szCs w:val="24"/>
        </w:rPr>
        <w:t>的高素质劳动者和技术技能人才。</w:t>
      </w:r>
    </w:p>
    <w:p w14:paraId="07D4550A"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hint="eastAsia"/>
          <w:sz w:val="24"/>
          <w:szCs w:val="24"/>
        </w:rPr>
        <w:t>（二）培养规格</w:t>
      </w:r>
    </w:p>
    <w:p w14:paraId="77CF12AF"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sz w:val="24"/>
          <w:szCs w:val="24"/>
        </w:rPr>
        <w:t>1.</w:t>
      </w:r>
      <w:r w:rsidRPr="000011CC">
        <w:rPr>
          <w:rFonts w:ascii="宋体" w:hAnsi="宋体" w:hint="eastAsia"/>
          <w:sz w:val="24"/>
          <w:szCs w:val="24"/>
        </w:rPr>
        <w:t>素质</w:t>
      </w:r>
    </w:p>
    <w:p w14:paraId="5E0CAA4D"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lastRenderedPageBreak/>
        <w:t>（1）</w:t>
      </w:r>
      <w:r w:rsidRPr="00CC5E2B">
        <w:rPr>
          <w:rFonts w:ascii="宋体" w:hAnsi="宋体"/>
          <w:sz w:val="24"/>
          <w:szCs w:val="24"/>
        </w:rPr>
        <w:t>具有正确的世界观、人生观、价值观。</w:t>
      </w:r>
      <w:r w:rsidRPr="00CC5E2B">
        <w:rPr>
          <w:rFonts w:ascii="宋体" w:hAnsi="宋体" w:hint="eastAsia"/>
          <w:sz w:val="24"/>
          <w:szCs w:val="24"/>
        </w:rPr>
        <w:t>坚决拥护中国共产党的领导，树立中国特色社会主义共同理想，践行社会主义核心价值观，具有深厚的爱国情怀和中华民族自豪感；</w:t>
      </w:r>
    </w:p>
    <w:p w14:paraId="26EE2703"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（2）崇尚宪法、遵守法律、遵规守纪，遵守、履行道德准则和行为规范，具有社会责任感和社会参与意识；</w:t>
      </w:r>
    </w:p>
    <w:p w14:paraId="195B6C2B"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（3）崇德向善、诚实守信、爱岗敬业，具有精益求精的职业精神；</w:t>
      </w:r>
    </w:p>
    <w:p w14:paraId="63516B6F"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（4）具有质量意识、绿色环保意识、安全意识、信息素养和创新思维；</w:t>
      </w:r>
    </w:p>
    <w:p w14:paraId="45937BE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（5）能够初步理解企业战略和适应企业文化，保守商业秘密；</w:t>
      </w:r>
    </w:p>
    <w:p w14:paraId="4605536A"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（6）具有职业生涯规划和终身学习的意识和能力；</w:t>
      </w:r>
    </w:p>
    <w:p w14:paraId="555DE512"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（7）具有较强的集体意识和团队合作精神，具有良好的行为习惯和自我管理能力；</w:t>
      </w:r>
    </w:p>
    <w:p w14:paraId="0E29BC0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（8）具有健康的体魄、心理和健全的人格，养成良好的健身与卫生习惯；</w:t>
      </w:r>
    </w:p>
    <w:p w14:paraId="721F463C"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（9）具有一定的审美和人文素养。</w:t>
      </w:r>
    </w:p>
    <w:p w14:paraId="34D66901"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2</w:t>
      </w:r>
      <w:r w:rsidRPr="005A1708">
        <w:rPr>
          <w:rFonts w:ascii="宋体" w:hAnsi="宋体"/>
          <w:sz w:val="24"/>
          <w:szCs w:val="24"/>
        </w:rPr>
        <w:t>.</w:t>
      </w:r>
      <w:r w:rsidRPr="00185B3C">
        <w:rPr>
          <w:rFonts w:ascii="宋体" w:hAnsi="宋体" w:hint="eastAsia"/>
          <w:sz w:val="24"/>
          <w:szCs w:val="24"/>
        </w:rPr>
        <w:t>知识</w:t>
      </w:r>
    </w:p>
    <w:p w14:paraId="208712EC"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（1）掌握必备的思想政治理论、科学文化基础知识；</w:t>
      </w:r>
    </w:p>
    <w:p w14:paraId="78EDAD1D"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（2）了解与本专业相关的法律法规以及文明生产、环境保护、安全消防、创新创业等知识；</w:t>
      </w:r>
    </w:p>
    <w:p w14:paraId="51173961"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（3）</w:t>
      </w:r>
      <w:r>
        <w:rPr>
          <w:rFonts w:ascii="宋体" w:hAnsi="宋体"/>
          <w:sz w:val="24"/>
        </w:rPr>
        <w:t>了解安全防范技术应用中的新业态、新技术、新模式及专业知识；</w:t>
      </w:r>
    </w:p>
    <w:p w14:paraId="03012438"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（4）掌握电工电子、电气控制、传感器、通信网络等方面的知识；</w:t>
      </w:r>
    </w:p>
    <w:p w14:paraId="5DD733FC"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5</w:t>
      </w:r>
      <w:r>
        <w:rPr>
          <w:rFonts w:ascii="宋体" w:hAnsi="宋体"/>
          <w:sz w:val="24"/>
        </w:rPr>
        <w:t>）掌握安防设施安全操作、安防工程识图、制图、安全防范工程设计专业知识；</w:t>
      </w:r>
    </w:p>
    <w:p w14:paraId="23F23ADE"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6</w:t>
      </w:r>
      <w:r>
        <w:rPr>
          <w:rFonts w:ascii="宋体" w:hAnsi="宋体"/>
          <w:sz w:val="24"/>
        </w:rPr>
        <w:t>）掌握智能化安防系统的基本原理及具体应用解决方案专业知识；</w:t>
      </w:r>
    </w:p>
    <w:p w14:paraId="1EC92BD8"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7</w:t>
      </w:r>
      <w:r>
        <w:rPr>
          <w:rFonts w:ascii="宋体" w:hAnsi="宋体"/>
          <w:sz w:val="24"/>
        </w:rPr>
        <w:t>）掌握安全防范系统安装与调试、维护与保养、检验检测的专业知识；</w:t>
      </w:r>
    </w:p>
    <w:p w14:paraId="26A3C51A"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8</w:t>
      </w:r>
      <w:r>
        <w:rPr>
          <w:rFonts w:ascii="宋体" w:hAnsi="宋体"/>
          <w:sz w:val="24"/>
        </w:rPr>
        <w:t>）熟悉安防工程招投标、工程管理、方案销售等专业知识</w:t>
      </w:r>
      <w:r>
        <w:rPr>
          <w:rFonts w:ascii="宋体" w:hAnsi="宋体" w:hint="eastAsia"/>
          <w:sz w:val="24"/>
        </w:rPr>
        <w:t>；</w:t>
      </w:r>
    </w:p>
    <w:p w14:paraId="73CD42CB"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（9）掌握智能安防产品后台数据处理、后台管理、平台运营、产品营销与管理的专业知识。</w:t>
      </w:r>
    </w:p>
    <w:p w14:paraId="24886979"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3</w:t>
      </w:r>
      <w:r w:rsidRPr="005A1708">
        <w:rPr>
          <w:rFonts w:ascii="宋体" w:hAnsi="宋体"/>
          <w:sz w:val="24"/>
          <w:szCs w:val="24"/>
        </w:rPr>
        <w:t>.</w:t>
      </w:r>
      <w:r w:rsidRPr="00185B3C">
        <w:rPr>
          <w:rFonts w:ascii="宋体" w:hAnsi="宋体" w:hint="eastAsia"/>
          <w:sz w:val="24"/>
          <w:szCs w:val="24"/>
        </w:rPr>
        <w:t>能力</w:t>
      </w:r>
    </w:p>
    <w:p w14:paraId="20430706" w14:textId="77777777" w:rsidR="00E2536A" w:rsidRDefault="00E2536A" w:rsidP="00E2536A">
      <w:pPr>
        <w:widowControl/>
        <w:ind w:firstLineChars="200" w:firstLine="480"/>
        <w:jc w:val="left"/>
        <w:rPr>
          <w:rFonts w:ascii="宋体" w:hAnsi="宋体" w:hint="eastAsia"/>
          <w:sz w:val="24"/>
        </w:rPr>
      </w:pPr>
      <w:r>
        <w:rPr>
          <w:rFonts w:ascii="宋体" w:hAnsi="宋体"/>
          <w:sz w:val="24"/>
        </w:rPr>
        <w:t>（1）具有探究学习、终身学习、分析问题和解决问题的能力；</w:t>
      </w:r>
    </w:p>
    <w:p w14:paraId="46713045"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（2）具有组织、协调、管理、沟通、表达、团队协作的能力；</w:t>
      </w:r>
    </w:p>
    <w:p w14:paraId="7F559EA7" w14:textId="77777777" w:rsidR="00E2536A" w:rsidRDefault="00E2536A" w:rsidP="00E2536A">
      <w:pPr>
        <w:widowControl/>
        <w:ind w:firstLineChars="200" w:firstLine="480"/>
        <w:jc w:val="left"/>
        <w:rPr>
          <w:rFonts w:ascii="宋体" w:hAnsi="宋体" w:hint="eastAsia"/>
          <w:sz w:val="24"/>
        </w:rPr>
      </w:pPr>
      <w:r>
        <w:rPr>
          <w:rFonts w:ascii="宋体" w:hAnsi="宋体"/>
          <w:sz w:val="24"/>
        </w:rPr>
        <w:t>（3）具有本专业必需的信息技术应用能力；</w:t>
      </w:r>
    </w:p>
    <w:p w14:paraId="12B479D6" w14:textId="77777777" w:rsidR="00E2536A" w:rsidRDefault="00E2536A" w:rsidP="00E2536A">
      <w:pPr>
        <w:widowControl/>
        <w:ind w:firstLineChars="200" w:firstLine="480"/>
        <w:jc w:val="left"/>
        <w:rPr>
          <w:rFonts w:ascii="宋体" w:hAnsi="宋体" w:hint="eastAsia"/>
          <w:sz w:val="24"/>
        </w:rPr>
      </w:pPr>
      <w:r>
        <w:rPr>
          <w:rFonts w:ascii="宋体" w:hAnsi="宋体"/>
          <w:sz w:val="24"/>
        </w:rPr>
        <w:t>（4）掌握智能化工程基本原理和管理智能化系统日常应用的能力；</w:t>
      </w:r>
    </w:p>
    <w:p w14:paraId="30B2C250" w14:textId="77777777" w:rsidR="00E2536A" w:rsidRDefault="00E2536A" w:rsidP="00E2536A">
      <w:pPr>
        <w:widowControl/>
        <w:ind w:firstLineChars="200" w:firstLine="480"/>
        <w:jc w:val="left"/>
        <w:rPr>
          <w:rFonts w:ascii="宋体" w:hAnsi="宋体" w:hint="eastAsia"/>
          <w:sz w:val="24"/>
        </w:rPr>
      </w:pPr>
      <w:r>
        <w:rPr>
          <w:rFonts w:ascii="宋体" w:hAnsi="宋体"/>
          <w:sz w:val="24"/>
        </w:rPr>
        <w:t>（5）具备识读和绘制工程相关图纸的能力；</w:t>
      </w:r>
    </w:p>
    <w:p w14:paraId="54D53A0C" w14:textId="77777777" w:rsidR="00E2536A" w:rsidRDefault="00E2536A" w:rsidP="00E2536A">
      <w:pPr>
        <w:widowControl/>
        <w:ind w:firstLineChars="200" w:firstLine="480"/>
        <w:jc w:val="left"/>
        <w:rPr>
          <w:rFonts w:ascii="宋体" w:hAnsi="宋体" w:hint="eastAsia"/>
          <w:sz w:val="24"/>
        </w:rPr>
      </w:pPr>
      <w:r>
        <w:rPr>
          <w:rFonts w:ascii="宋体" w:hAnsi="宋体"/>
          <w:sz w:val="24"/>
        </w:rPr>
        <w:t>（6）具备管线路由勘测、施工与线缆测试能力；</w:t>
      </w:r>
    </w:p>
    <w:p w14:paraId="1320C70A" w14:textId="77777777" w:rsidR="00E2536A" w:rsidRDefault="00E2536A" w:rsidP="00E2536A">
      <w:pPr>
        <w:widowControl/>
        <w:ind w:firstLineChars="200" w:firstLine="480"/>
        <w:jc w:val="left"/>
        <w:rPr>
          <w:rFonts w:ascii="宋体" w:hAnsi="宋体" w:hint="eastAsia"/>
          <w:sz w:val="24"/>
        </w:rPr>
      </w:pPr>
      <w:r>
        <w:rPr>
          <w:rFonts w:ascii="宋体" w:hAnsi="宋体"/>
          <w:sz w:val="24"/>
        </w:rPr>
        <w:t>（7）具备智能化安防系统的集成能力；</w:t>
      </w:r>
    </w:p>
    <w:p w14:paraId="6B807497" w14:textId="77777777" w:rsidR="00E2536A" w:rsidRDefault="00E2536A" w:rsidP="00E2536A">
      <w:pPr>
        <w:widowControl/>
        <w:ind w:firstLineChars="200" w:firstLine="480"/>
        <w:jc w:val="left"/>
        <w:rPr>
          <w:rFonts w:ascii="宋体" w:hAnsi="宋体" w:hint="eastAsia"/>
          <w:sz w:val="24"/>
        </w:rPr>
      </w:pPr>
      <w:r>
        <w:rPr>
          <w:rFonts w:ascii="宋体" w:hAnsi="宋体"/>
          <w:sz w:val="24"/>
        </w:rPr>
        <w:t>（8）具备智能化系统的运行维护与常见故障排除的能力；</w:t>
      </w:r>
    </w:p>
    <w:p w14:paraId="3A05BA45" w14:textId="77777777" w:rsidR="00E2536A" w:rsidRDefault="00E2536A" w:rsidP="00E2536A">
      <w:pPr>
        <w:widowControl/>
        <w:ind w:firstLineChars="200" w:firstLine="480"/>
        <w:jc w:val="left"/>
        <w:rPr>
          <w:rFonts w:ascii="宋体" w:hAnsi="宋体" w:hint="eastAsia"/>
          <w:sz w:val="24"/>
        </w:rPr>
      </w:pPr>
      <w:r>
        <w:rPr>
          <w:rFonts w:ascii="宋体" w:hAnsi="宋体"/>
          <w:sz w:val="24"/>
        </w:rPr>
        <w:t>（9）具有智能化安防系统的设计规划能力；</w:t>
      </w:r>
    </w:p>
    <w:p w14:paraId="08C7B4D3" w14:textId="77777777" w:rsidR="00E2536A" w:rsidRDefault="00E2536A" w:rsidP="00E2536A">
      <w:pPr>
        <w:widowControl/>
        <w:ind w:firstLineChars="200" w:firstLine="480"/>
        <w:jc w:val="left"/>
        <w:rPr>
          <w:rFonts w:ascii="宋体" w:hAnsi="宋体" w:hint="eastAsia"/>
          <w:sz w:val="24"/>
        </w:rPr>
      </w:pPr>
      <w:r>
        <w:rPr>
          <w:rFonts w:ascii="宋体" w:hAnsi="宋体"/>
          <w:sz w:val="24"/>
        </w:rPr>
        <w:t>（10）具有安全意识和工程项目管理的能力。</w:t>
      </w:r>
    </w:p>
    <w:p w14:paraId="7070A844" w14:textId="77777777" w:rsidR="00E2536A" w:rsidRPr="00CA6AC9" w:rsidRDefault="00E2536A" w:rsidP="00E2536A">
      <w:pPr>
        <w:spacing w:before="50"/>
        <w:ind w:firstLineChars="200" w:firstLine="562"/>
        <w:rPr>
          <w:rFonts w:ascii="宋体" w:hAnsi="宋体" w:hint="eastAsia"/>
          <w:b/>
          <w:sz w:val="28"/>
          <w:szCs w:val="28"/>
        </w:rPr>
      </w:pPr>
      <w:r w:rsidRPr="00CA6AC9">
        <w:rPr>
          <w:rFonts w:ascii="宋体" w:hAnsi="宋体" w:hint="eastAsia"/>
          <w:b/>
          <w:sz w:val="28"/>
          <w:szCs w:val="28"/>
        </w:rPr>
        <w:t>六、课程设置及要求</w:t>
      </w:r>
    </w:p>
    <w:p w14:paraId="2CF41996"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（一）公共基础课程</w:t>
      </w:r>
    </w:p>
    <w:p w14:paraId="2B866416" w14:textId="77777777" w:rsidR="00E2536A"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786"/>
        <w:gridCol w:w="2316"/>
        <w:gridCol w:w="2372"/>
      </w:tblGrid>
      <w:tr w:rsidR="00E2536A" w14:paraId="6F04D6B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DBA7C9A"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564B0D44"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848C412"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A969C43"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77" w:type="pct"/>
            <w:tcBorders>
              <w:top w:val="single" w:sz="4" w:space="0" w:color="auto"/>
              <w:left w:val="single" w:sz="4" w:space="0" w:color="auto"/>
              <w:bottom w:val="single" w:sz="4" w:space="0" w:color="auto"/>
              <w:right w:val="single" w:sz="4" w:space="0" w:color="auto"/>
            </w:tcBorders>
            <w:vAlign w:val="center"/>
            <w:hideMark/>
          </w:tcPr>
          <w:p w14:paraId="3EF5993F"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24CA716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7AEC3C3" w14:textId="77777777" w:rsidR="00E2536A" w:rsidRDefault="00E2536A" w:rsidP="00E57752">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hideMark/>
          </w:tcPr>
          <w:p w14:paraId="7698E52E" w14:textId="77777777" w:rsidR="00E2536A" w:rsidRDefault="00E2536A" w:rsidP="00E57752">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29D11A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EBAAB3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A46AF9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2536A" w14:paraId="492F1C4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56D051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hideMark/>
          </w:tcPr>
          <w:p w14:paraId="4269DFB5" w14:textId="77777777" w:rsidR="00E2536A" w:rsidRDefault="00E2536A" w:rsidP="00E57752">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2B8091A"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47" w:type="pct"/>
            <w:tcBorders>
              <w:top w:val="single" w:sz="4" w:space="0" w:color="auto"/>
              <w:left w:val="single" w:sz="4" w:space="0" w:color="auto"/>
              <w:bottom w:val="single" w:sz="4" w:space="0" w:color="auto"/>
              <w:right w:val="single" w:sz="4" w:space="0" w:color="auto"/>
            </w:tcBorders>
            <w:vAlign w:val="center"/>
            <w:hideMark/>
          </w:tcPr>
          <w:p w14:paraId="19422F4C"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B1D2C09"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2536A" w14:paraId="43E8FB4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5D974E" w14:textId="77777777" w:rsidR="00E2536A" w:rsidRDefault="00E2536A" w:rsidP="00E5775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82634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500" w:type="pct"/>
            <w:tcBorders>
              <w:top w:val="single" w:sz="4" w:space="0" w:color="auto"/>
              <w:left w:val="single" w:sz="4" w:space="0" w:color="auto"/>
              <w:bottom w:val="single" w:sz="4" w:space="0" w:color="auto"/>
              <w:right w:val="single" w:sz="4" w:space="0" w:color="auto"/>
            </w:tcBorders>
            <w:vAlign w:val="center"/>
          </w:tcPr>
          <w:p w14:paraId="09286442"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47" w:type="pct"/>
            <w:tcBorders>
              <w:top w:val="single" w:sz="4" w:space="0" w:color="auto"/>
              <w:left w:val="single" w:sz="4" w:space="0" w:color="auto"/>
              <w:bottom w:val="single" w:sz="4" w:space="0" w:color="auto"/>
              <w:right w:val="single" w:sz="4" w:space="0" w:color="auto"/>
            </w:tcBorders>
            <w:vAlign w:val="center"/>
          </w:tcPr>
          <w:p w14:paraId="6D9ADEF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77" w:type="pct"/>
            <w:tcBorders>
              <w:top w:val="single" w:sz="4" w:space="0" w:color="auto"/>
              <w:left w:val="single" w:sz="4" w:space="0" w:color="auto"/>
              <w:bottom w:val="single" w:sz="4" w:space="0" w:color="auto"/>
              <w:right w:val="single" w:sz="4" w:space="0" w:color="auto"/>
            </w:tcBorders>
            <w:vAlign w:val="center"/>
          </w:tcPr>
          <w:p w14:paraId="6967886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E2536A" w14:paraId="10F1904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BFD02E0" w14:textId="77777777" w:rsidR="00E2536A" w:rsidRDefault="00E2536A" w:rsidP="00E5775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641F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01FCA3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w:t>
            </w:r>
            <w:r w:rsidRPr="00CE1E30">
              <w:rPr>
                <w:rFonts w:ascii="宋体" w:hAnsi="宋体" w:hint="eastAsia"/>
                <w:szCs w:val="21"/>
              </w:rPr>
              <w:lastRenderedPageBreak/>
              <w:t>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E9DC426"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w:t>
            </w:r>
            <w:r w:rsidRPr="00CE1E30">
              <w:rPr>
                <w:rFonts w:ascii="宋体" w:hAnsi="宋体" w:hint="eastAsia"/>
                <w:szCs w:val="21"/>
              </w:rPr>
              <w:lastRenderedPageBreak/>
              <w:t>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7ABEAB"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w:t>
            </w:r>
            <w:r w:rsidRPr="00CE1E30">
              <w:rPr>
                <w:rFonts w:ascii="宋体" w:hAnsi="宋体" w:hint="eastAsia"/>
                <w:szCs w:val="21"/>
              </w:rPr>
              <w:lastRenderedPageBreak/>
              <w:t>养；提升信息素养，探索信息化背景下教与学方式的转变；尊重个体差异，促进学生全面与个性化发展。</w:t>
            </w:r>
          </w:p>
        </w:tc>
      </w:tr>
      <w:tr w:rsidR="00E2536A" w14:paraId="5DDA08F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3975D9" w14:textId="77777777" w:rsidR="00E2536A" w:rsidRDefault="00E2536A" w:rsidP="00E57752">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D6ACF3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大学英语2</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259B379C"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w:t>
            </w:r>
            <w:r w:rsidRPr="00CE1E30">
              <w:rPr>
                <w:rFonts w:ascii="宋体" w:hAnsi="宋体" w:hint="eastAsia"/>
                <w:szCs w:val="21"/>
              </w:rPr>
              <w:lastRenderedPageBreak/>
              <w:t>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EB126F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310D5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E2536A" w14:paraId="2A5FE8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095D7E6" w14:textId="77777777" w:rsidR="00E2536A" w:rsidRDefault="00E2536A" w:rsidP="00E57752">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885D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高等数学1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D886954" w14:textId="77777777" w:rsidR="00E2536A" w:rsidRDefault="00E2536A" w:rsidP="00E57752">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53D6447" w14:textId="77777777" w:rsidR="00E2536A" w:rsidRDefault="00E2536A" w:rsidP="00E57752">
            <w:pPr>
              <w:widowControl/>
              <w:ind w:firstLineChars="200" w:firstLine="420"/>
              <w:jc w:val="left"/>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5F3CCA70" w14:textId="77777777" w:rsidR="00E2536A" w:rsidRDefault="00E2536A" w:rsidP="00E57752">
            <w:pPr>
              <w:adjustRightInd w:val="0"/>
              <w:snapToGrid w:val="0"/>
              <w:rPr>
                <w:rFonts w:ascii="宋体" w:hAnsi="宋体" w:hint="eastAsia"/>
                <w:bCs/>
                <w:szCs w:val="21"/>
              </w:rPr>
            </w:pPr>
            <w:r>
              <w:rPr>
                <w:rFonts w:ascii="宋体" w:hAnsi="宋体" w:hint="eastAsia"/>
                <w:bCs/>
                <w:szCs w:val="21"/>
              </w:rPr>
              <w:t>（1）函数</w:t>
            </w:r>
          </w:p>
          <w:p w14:paraId="3A2F11F0" w14:textId="77777777" w:rsidR="00E2536A" w:rsidRDefault="00E2536A" w:rsidP="00E57752">
            <w:pPr>
              <w:adjustRightInd w:val="0"/>
              <w:snapToGrid w:val="0"/>
              <w:rPr>
                <w:rFonts w:ascii="宋体" w:hAnsi="宋体" w:hint="eastAsia"/>
                <w:bCs/>
                <w:szCs w:val="21"/>
              </w:rPr>
            </w:pPr>
            <w:r>
              <w:rPr>
                <w:rFonts w:ascii="宋体" w:hAnsi="宋体" w:hint="eastAsia"/>
                <w:bCs/>
                <w:szCs w:val="21"/>
              </w:rPr>
              <w:t>（2）极限与连续</w:t>
            </w:r>
          </w:p>
          <w:p w14:paraId="3AD00991" w14:textId="77777777" w:rsidR="00E2536A" w:rsidRDefault="00E2536A" w:rsidP="00E57752">
            <w:pPr>
              <w:adjustRightInd w:val="0"/>
              <w:snapToGrid w:val="0"/>
              <w:rPr>
                <w:rFonts w:ascii="宋体" w:hAnsi="宋体" w:hint="eastAsia"/>
                <w:bCs/>
                <w:szCs w:val="21"/>
              </w:rPr>
            </w:pPr>
            <w:r>
              <w:rPr>
                <w:rFonts w:ascii="宋体" w:hAnsi="宋体" w:hint="eastAsia"/>
                <w:bCs/>
                <w:szCs w:val="21"/>
              </w:rPr>
              <w:t>（3）一元函数微分学</w:t>
            </w:r>
          </w:p>
          <w:p w14:paraId="5A0BD04C"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42DE8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2536A" w14:paraId="612E192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C79123D" w14:textId="77777777" w:rsidR="00E2536A" w:rsidRDefault="00E2536A" w:rsidP="00E57752">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BBD851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大学语文</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0A71EB8" w14:textId="77777777" w:rsidR="00E2536A" w:rsidRDefault="00E2536A" w:rsidP="00E57752">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26523324" w14:textId="77777777" w:rsidR="00E2536A" w:rsidRPr="00E75AAB" w:rsidRDefault="00E2536A" w:rsidP="00E57752">
            <w:pPr>
              <w:widowControl/>
              <w:ind w:firstLineChars="200" w:firstLine="420"/>
              <w:jc w:val="left"/>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A80ABB2"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54792CE"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55D7E7C3"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6E318A7"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359F53" w14:textId="77777777" w:rsidR="00E2536A" w:rsidRDefault="00E2536A" w:rsidP="00E57752">
            <w:pPr>
              <w:adjustRightInd w:val="0"/>
              <w:snapToGrid w:val="0"/>
              <w:jc w:val="left"/>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2536A" w14:paraId="5418997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086E8FF" w14:textId="77777777" w:rsidR="00E2536A" w:rsidRDefault="00E2536A" w:rsidP="00E57752">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2A5489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信息技术</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9DEAD6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w:t>
            </w:r>
            <w:r>
              <w:rPr>
                <w:rFonts w:ascii="宋体" w:hAnsi="宋体" w:cs="宋体" w:hint="eastAsia"/>
                <w:kern w:val="0"/>
                <w:szCs w:val="21"/>
              </w:rPr>
              <w:lastRenderedPageBreak/>
              <w:t>的基本操作方法</w:t>
            </w:r>
          </w:p>
          <w:p w14:paraId="1EAF65D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9E2DAFF"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EF84613" w14:textId="77777777" w:rsidR="00E2536A" w:rsidRDefault="00E2536A" w:rsidP="00E57752">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5A50DC9"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（1）计算机的基础知识</w:t>
            </w:r>
          </w:p>
          <w:p w14:paraId="180EAB6B" w14:textId="77777777" w:rsidR="00E2536A" w:rsidRDefault="00E2536A" w:rsidP="00E57752">
            <w:pPr>
              <w:adjustRightInd w:val="0"/>
              <w:snapToGrid w:val="0"/>
              <w:rPr>
                <w:rFonts w:ascii="宋体" w:hAnsi="宋体" w:hint="eastAsia"/>
                <w:bCs/>
                <w:szCs w:val="21"/>
              </w:rPr>
            </w:pPr>
            <w:r>
              <w:rPr>
                <w:rFonts w:ascii="宋体" w:hAnsi="宋体" w:hint="eastAsia"/>
                <w:bCs/>
                <w:szCs w:val="21"/>
              </w:rPr>
              <w:t>（2）Windows基本操作</w:t>
            </w:r>
          </w:p>
          <w:p w14:paraId="05D2E1B8" w14:textId="77777777" w:rsidR="00E2536A" w:rsidRDefault="00E2536A" w:rsidP="00E57752">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062A0C04"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（4）电子表格软件Excel2010的使用</w:t>
            </w:r>
          </w:p>
          <w:p w14:paraId="161BA376" w14:textId="77777777" w:rsidR="00E2536A" w:rsidRDefault="00E2536A" w:rsidP="00E57752">
            <w:pPr>
              <w:adjustRightInd w:val="0"/>
              <w:snapToGrid w:val="0"/>
              <w:rPr>
                <w:rFonts w:ascii="宋体" w:hAnsi="宋体" w:hint="eastAsia"/>
                <w:bCs/>
                <w:szCs w:val="21"/>
              </w:rPr>
            </w:pPr>
            <w:r>
              <w:rPr>
                <w:rFonts w:ascii="宋体" w:hAnsi="宋体" w:hint="eastAsia"/>
                <w:bCs/>
                <w:szCs w:val="21"/>
              </w:rPr>
              <w:t>（5）幻灯片制作软件Power point2010的操作</w:t>
            </w:r>
          </w:p>
          <w:p w14:paraId="3D5AAD93" w14:textId="77777777" w:rsidR="00E2536A" w:rsidRDefault="00E2536A" w:rsidP="00E57752">
            <w:pPr>
              <w:adjustRightInd w:val="0"/>
              <w:snapToGrid w:val="0"/>
              <w:rPr>
                <w:rFonts w:ascii="宋体" w:hAnsi="宋体" w:hint="eastAsia"/>
                <w:bCs/>
                <w:szCs w:val="21"/>
              </w:rPr>
            </w:pPr>
            <w:r>
              <w:rPr>
                <w:rFonts w:ascii="宋体" w:hAnsi="宋体" w:hint="eastAsia"/>
                <w:bCs/>
                <w:szCs w:val="21"/>
              </w:rPr>
              <w:t>（6）计算机的网络及安全处理</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C1B3B9" w14:textId="77777777" w:rsidR="00E2536A" w:rsidRDefault="00E2536A" w:rsidP="00E57752">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w:t>
            </w:r>
            <w:r>
              <w:rPr>
                <w:rFonts w:ascii="宋体" w:hAnsi="宋体" w:hint="eastAsia"/>
                <w:color w:val="000000"/>
                <w:szCs w:val="21"/>
              </w:rPr>
              <w:lastRenderedPageBreak/>
              <w:t>新能力和综合处理能力。理论学时和上机学时的比例设置为1:1，让学生有更多的时间练习操作性的知识。通过实验指导给出详细的操作步骤</w:t>
            </w:r>
          </w:p>
        </w:tc>
      </w:tr>
      <w:tr w:rsidR="00E2536A" w14:paraId="5C891A70" w14:textId="77777777" w:rsidTr="00E57752">
        <w:trPr>
          <w:trHeight w:val="2461"/>
          <w:jc w:val="center"/>
        </w:trPr>
        <w:tc>
          <w:tcPr>
            <w:tcW w:w="305" w:type="pct"/>
            <w:tcBorders>
              <w:top w:val="single" w:sz="4" w:space="0" w:color="auto"/>
              <w:left w:val="single" w:sz="4" w:space="0" w:color="auto"/>
              <w:right w:val="single" w:sz="4" w:space="0" w:color="auto"/>
            </w:tcBorders>
            <w:vAlign w:val="center"/>
            <w:hideMark/>
          </w:tcPr>
          <w:p w14:paraId="4EC39111" w14:textId="77777777" w:rsidR="00E2536A" w:rsidRDefault="00E2536A" w:rsidP="00E57752">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hideMark/>
          </w:tcPr>
          <w:p w14:paraId="3FA10D2C"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500" w:type="pct"/>
            <w:tcBorders>
              <w:top w:val="single" w:sz="4" w:space="0" w:color="auto"/>
              <w:left w:val="single" w:sz="4" w:space="0" w:color="auto"/>
              <w:right w:val="single" w:sz="4" w:space="0" w:color="auto"/>
            </w:tcBorders>
            <w:vAlign w:val="center"/>
            <w:hideMark/>
          </w:tcPr>
          <w:p w14:paraId="20831C3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247" w:type="pct"/>
            <w:tcBorders>
              <w:top w:val="single" w:sz="4" w:space="0" w:color="auto"/>
              <w:left w:val="single" w:sz="4" w:space="0" w:color="auto"/>
              <w:right w:val="single" w:sz="4" w:space="0" w:color="auto"/>
            </w:tcBorders>
            <w:vAlign w:val="center"/>
            <w:hideMark/>
          </w:tcPr>
          <w:p w14:paraId="60DE2B8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（1）中国国防</w:t>
            </w:r>
          </w:p>
          <w:p w14:paraId="46394AD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（2）国家安全</w:t>
            </w:r>
          </w:p>
          <w:p w14:paraId="1EF9D2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（3）军事思想</w:t>
            </w:r>
          </w:p>
          <w:p w14:paraId="71011D0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（4）现代战争</w:t>
            </w:r>
          </w:p>
          <w:p w14:paraId="52C2979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（5）信息化装备</w:t>
            </w:r>
          </w:p>
          <w:p w14:paraId="0E3E48C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（6）国家安全形势</w:t>
            </w:r>
          </w:p>
        </w:tc>
        <w:tc>
          <w:tcPr>
            <w:tcW w:w="1277" w:type="pct"/>
            <w:tcBorders>
              <w:top w:val="single" w:sz="4" w:space="0" w:color="auto"/>
              <w:left w:val="single" w:sz="4" w:space="0" w:color="auto"/>
              <w:right w:val="single" w:sz="4" w:space="0" w:color="auto"/>
            </w:tcBorders>
            <w:vAlign w:val="center"/>
            <w:hideMark/>
          </w:tcPr>
          <w:p w14:paraId="067BF59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2536A" w14:paraId="76047424" w14:textId="77777777" w:rsidTr="00E57752">
        <w:trPr>
          <w:trHeight w:val="699"/>
          <w:jc w:val="center"/>
        </w:trPr>
        <w:tc>
          <w:tcPr>
            <w:tcW w:w="305" w:type="pct"/>
            <w:tcBorders>
              <w:top w:val="single" w:sz="4" w:space="0" w:color="auto"/>
              <w:left w:val="single" w:sz="4" w:space="0" w:color="auto"/>
              <w:right w:val="single" w:sz="4" w:space="0" w:color="auto"/>
            </w:tcBorders>
            <w:vAlign w:val="center"/>
          </w:tcPr>
          <w:p w14:paraId="12C81534"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0E22F8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国家安全教育</w:t>
            </w:r>
          </w:p>
        </w:tc>
        <w:tc>
          <w:tcPr>
            <w:tcW w:w="1500" w:type="pct"/>
            <w:tcBorders>
              <w:top w:val="single" w:sz="4" w:space="0" w:color="auto"/>
              <w:left w:val="single" w:sz="4" w:space="0" w:color="auto"/>
              <w:right w:val="single" w:sz="4" w:space="0" w:color="auto"/>
            </w:tcBorders>
            <w:vAlign w:val="center"/>
          </w:tcPr>
          <w:p w14:paraId="20470EE3" w14:textId="77777777" w:rsidR="00E2536A" w:rsidRDefault="00E2536A" w:rsidP="00E57752">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247" w:type="pct"/>
            <w:tcBorders>
              <w:top w:val="single" w:sz="4" w:space="0" w:color="auto"/>
              <w:left w:val="single" w:sz="4" w:space="0" w:color="auto"/>
              <w:right w:val="single" w:sz="4" w:space="0" w:color="auto"/>
            </w:tcBorders>
            <w:vAlign w:val="center"/>
          </w:tcPr>
          <w:p w14:paraId="6112EC0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77" w:type="pct"/>
            <w:tcBorders>
              <w:top w:val="single" w:sz="4" w:space="0" w:color="auto"/>
              <w:left w:val="single" w:sz="4" w:space="0" w:color="auto"/>
              <w:right w:val="single" w:sz="4" w:space="0" w:color="auto"/>
            </w:tcBorders>
            <w:vAlign w:val="center"/>
          </w:tcPr>
          <w:p w14:paraId="2DF6F43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E2536A" w14:paraId="30D5947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3E87AD2" w14:textId="77777777" w:rsidR="00E2536A" w:rsidRDefault="00E2536A" w:rsidP="00E57752">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28BC99F1"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大学生心理健康教育</w:t>
            </w:r>
          </w:p>
        </w:tc>
        <w:tc>
          <w:tcPr>
            <w:tcW w:w="1500" w:type="pct"/>
            <w:tcBorders>
              <w:top w:val="single" w:sz="4" w:space="0" w:color="auto"/>
              <w:left w:val="single" w:sz="4" w:space="0" w:color="auto"/>
              <w:right w:val="single" w:sz="4" w:space="0" w:color="auto"/>
            </w:tcBorders>
            <w:vAlign w:val="center"/>
          </w:tcPr>
          <w:p w14:paraId="666A693F" w14:textId="77777777" w:rsidR="00E2536A" w:rsidRDefault="00E2536A" w:rsidP="00E57752">
            <w:pPr>
              <w:adjustRightInd w:val="0"/>
              <w:snapToGrid w:val="0"/>
              <w:jc w:val="left"/>
              <w:rPr>
                <w:rFonts w:ascii="宋体" w:hAnsi="宋体" w:cs="仿宋"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47" w:type="pct"/>
            <w:tcBorders>
              <w:top w:val="single" w:sz="4" w:space="0" w:color="auto"/>
              <w:left w:val="single" w:sz="4" w:space="0" w:color="auto"/>
              <w:right w:val="single" w:sz="4" w:space="0" w:color="auto"/>
            </w:tcBorders>
            <w:vAlign w:val="center"/>
          </w:tcPr>
          <w:p w14:paraId="1B5486A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（1）心理健康维护</w:t>
            </w:r>
          </w:p>
          <w:p w14:paraId="14BE9C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（2）心理发展成熟</w:t>
            </w:r>
          </w:p>
          <w:p w14:paraId="6F8D2A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（3）心理素质培养</w:t>
            </w:r>
          </w:p>
          <w:p w14:paraId="15A2984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（4）积极人格铸造</w:t>
            </w:r>
          </w:p>
          <w:p w14:paraId="19B8CA9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（5）大学生心理素质</w:t>
            </w:r>
          </w:p>
        </w:tc>
        <w:tc>
          <w:tcPr>
            <w:tcW w:w="1277" w:type="pct"/>
            <w:tcBorders>
              <w:top w:val="single" w:sz="4" w:space="0" w:color="auto"/>
              <w:left w:val="single" w:sz="4" w:space="0" w:color="auto"/>
              <w:right w:val="single" w:sz="4" w:space="0" w:color="auto"/>
            </w:tcBorders>
            <w:vAlign w:val="center"/>
          </w:tcPr>
          <w:p w14:paraId="6141B54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2536A" w14:paraId="5E14DB9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CAD108B" w14:textId="77777777" w:rsidR="00E2536A" w:rsidRDefault="00E2536A" w:rsidP="00E57752">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6605546"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体育与健康1、2、3、4</w:t>
            </w:r>
          </w:p>
        </w:tc>
        <w:tc>
          <w:tcPr>
            <w:tcW w:w="1500" w:type="pct"/>
            <w:tcBorders>
              <w:top w:val="single" w:sz="4" w:space="0" w:color="auto"/>
              <w:left w:val="single" w:sz="4" w:space="0" w:color="auto"/>
              <w:bottom w:val="single" w:sz="4" w:space="0" w:color="auto"/>
              <w:right w:val="single" w:sz="4" w:space="0" w:color="auto"/>
            </w:tcBorders>
            <w:vAlign w:val="center"/>
          </w:tcPr>
          <w:p w14:paraId="18B441CA" w14:textId="77777777" w:rsidR="00E2536A" w:rsidRDefault="00E2536A" w:rsidP="00E57752">
            <w:pPr>
              <w:adjustRightInd w:val="0"/>
              <w:snapToGrid w:val="0"/>
              <w:jc w:val="left"/>
              <w:rPr>
                <w:rFonts w:ascii="宋体" w:hAnsi="宋体"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47" w:type="pct"/>
            <w:tcBorders>
              <w:top w:val="single" w:sz="4" w:space="0" w:color="auto"/>
              <w:left w:val="single" w:sz="4" w:space="0" w:color="auto"/>
              <w:bottom w:val="single" w:sz="4" w:space="0" w:color="auto"/>
              <w:right w:val="single" w:sz="4" w:space="0" w:color="auto"/>
            </w:tcBorders>
            <w:vAlign w:val="center"/>
          </w:tcPr>
          <w:p w14:paraId="564C90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田径</w:t>
            </w:r>
          </w:p>
          <w:p w14:paraId="5249342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篮球</w:t>
            </w:r>
          </w:p>
          <w:p w14:paraId="5D6306B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武术</w:t>
            </w:r>
          </w:p>
          <w:p w14:paraId="3B04D9E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健美操</w:t>
            </w:r>
          </w:p>
          <w:p w14:paraId="4427EA0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健身健美</w:t>
            </w:r>
          </w:p>
          <w:p w14:paraId="4A48EA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乒乓球</w:t>
            </w:r>
          </w:p>
          <w:p w14:paraId="6A5CDF4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排球</w:t>
            </w:r>
          </w:p>
          <w:p w14:paraId="07EF602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足球</w:t>
            </w:r>
          </w:p>
          <w:p w14:paraId="054836C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羽毛球</w:t>
            </w:r>
          </w:p>
        </w:tc>
        <w:tc>
          <w:tcPr>
            <w:tcW w:w="1277" w:type="pct"/>
            <w:tcBorders>
              <w:top w:val="single" w:sz="4" w:space="0" w:color="auto"/>
              <w:left w:val="single" w:sz="4" w:space="0" w:color="auto"/>
              <w:bottom w:val="single" w:sz="4" w:space="0" w:color="auto"/>
              <w:right w:val="single" w:sz="4" w:space="0" w:color="auto"/>
            </w:tcBorders>
            <w:vAlign w:val="center"/>
          </w:tcPr>
          <w:p w14:paraId="3E6905E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2536A" w14:paraId="2EF2AB7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613A0EAB" w14:textId="77777777" w:rsidR="00E2536A" w:rsidRDefault="00E2536A" w:rsidP="00E57752">
            <w:pPr>
              <w:jc w:val="center"/>
              <w:rPr>
                <w:rFonts w:ascii="宋体" w:hAnsi="宋体" w:hint="eastAsia"/>
                <w:szCs w:val="21"/>
              </w:rPr>
            </w:pPr>
            <w:r>
              <w:rPr>
                <w:rFonts w:ascii="宋体" w:hAnsi="宋体" w:hint="eastAsia"/>
                <w:szCs w:val="21"/>
              </w:rPr>
              <w:lastRenderedPageBreak/>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B51A0E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职业健康与安全</w:t>
            </w:r>
          </w:p>
        </w:tc>
        <w:tc>
          <w:tcPr>
            <w:tcW w:w="1500" w:type="pct"/>
            <w:tcBorders>
              <w:top w:val="single" w:sz="4" w:space="0" w:color="auto"/>
              <w:left w:val="single" w:sz="4" w:space="0" w:color="auto"/>
              <w:bottom w:val="single" w:sz="4" w:space="0" w:color="auto"/>
              <w:right w:val="single" w:sz="4" w:space="0" w:color="auto"/>
            </w:tcBorders>
            <w:vAlign w:val="center"/>
          </w:tcPr>
          <w:p w14:paraId="559644CF"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247" w:type="pct"/>
            <w:tcBorders>
              <w:top w:val="single" w:sz="4" w:space="0" w:color="auto"/>
              <w:left w:val="single" w:sz="4" w:space="0" w:color="auto"/>
              <w:bottom w:val="single" w:sz="4" w:space="0" w:color="auto"/>
              <w:right w:val="single" w:sz="4" w:space="0" w:color="auto"/>
            </w:tcBorders>
            <w:vAlign w:val="center"/>
          </w:tcPr>
          <w:p w14:paraId="00DAAE5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（1）相关法律法规</w:t>
            </w:r>
          </w:p>
          <w:p w14:paraId="605E09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（2）职业健康</w:t>
            </w:r>
          </w:p>
          <w:p w14:paraId="1294F1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（3）职业安全</w:t>
            </w:r>
          </w:p>
          <w:p w14:paraId="7712001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（4）个人防护</w:t>
            </w:r>
          </w:p>
          <w:p w14:paraId="08996665"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（5）急救与避险</w:t>
            </w:r>
          </w:p>
        </w:tc>
        <w:tc>
          <w:tcPr>
            <w:tcW w:w="1277" w:type="pct"/>
            <w:tcBorders>
              <w:top w:val="single" w:sz="4" w:space="0" w:color="auto"/>
              <w:left w:val="single" w:sz="4" w:space="0" w:color="auto"/>
              <w:bottom w:val="single" w:sz="4" w:space="0" w:color="auto"/>
              <w:right w:val="single" w:sz="4" w:space="0" w:color="auto"/>
            </w:tcBorders>
            <w:vAlign w:val="center"/>
          </w:tcPr>
          <w:p w14:paraId="7FF9D8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2536A" w14:paraId="64DE5A0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EA8EAD8"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46288D"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B8E790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43C59FD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（1）职业生涯规划概述</w:t>
            </w:r>
          </w:p>
          <w:p w14:paraId="0F90D71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（2）职业与职业发展趋势</w:t>
            </w:r>
          </w:p>
          <w:p w14:paraId="42984FB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（3）自我分析与职业心理测评</w:t>
            </w:r>
          </w:p>
          <w:p w14:paraId="683803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（4）如何制定职业生涯规划</w:t>
            </w:r>
          </w:p>
          <w:p w14:paraId="47E4055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（5）职业素质与情商</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1AE401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2536A" w14:paraId="5B7EAC0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41306894" w14:textId="77777777" w:rsidR="00E2536A" w:rsidRDefault="00E2536A" w:rsidP="00E57752">
            <w:pPr>
              <w:jc w:val="center"/>
              <w:rPr>
                <w:rFonts w:ascii="宋体" w:hAnsi="宋体" w:hint="eastAsia"/>
                <w:szCs w:val="21"/>
              </w:rPr>
            </w:pPr>
            <w:r w:rsidRPr="00C63246">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hideMark/>
          </w:tcPr>
          <w:p w14:paraId="7928CBC8"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D1EA59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47" w:type="pct"/>
            <w:tcBorders>
              <w:top w:val="single" w:sz="4" w:space="0" w:color="auto"/>
              <w:left w:val="single" w:sz="4" w:space="0" w:color="auto"/>
              <w:bottom w:val="single" w:sz="4" w:space="0" w:color="auto"/>
              <w:right w:val="single" w:sz="4" w:space="0" w:color="auto"/>
            </w:tcBorders>
            <w:vAlign w:val="center"/>
            <w:hideMark/>
          </w:tcPr>
          <w:p w14:paraId="0BC2E4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（1）就业形势与政策</w:t>
            </w:r>
          </w:p>
          <w:p w14:paraId="4EBA472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（2）就业前的准备</w:t>
            </w:r>
          </w:p>
          <w:p w14:paraId="5B48AB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（3）求职与面试</w:t>
            </w:r>
          </w:p>
          <w:p w14:paraId="0DE0F7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（4）就业法律保护</w:t>
            </w:r>
          </w:p>
          <w:p w14:paraId="0A82CDE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（5）入职与发展</w:t>
            </w:r>
          </w:p>
          <w:p w14:paraId="5720D9F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（6）创新创业教育</w:t>
            </w:r>
          </w:p>
        </w:tc>
        <w:tc>
          <w:tcPr>
            <w:tcW w:w="1277" w:type="pct"/>
            <w:tcBorders>
              <w:top w:val="single" w:sz="4" w:space="0" w:color="auto"/>
              <w:left w:val="single" w:sz="4" w:space="0" w:color="auto"/>
              <w:bottom w:val="single" w:sz="4" w:space="0" w:color="auto"/>
              <w:right w:val="single" w:sz="4" w:space="0" w:color="auto"/>
            </w:tcBorders>
            <w:vAlign w:val="center"/>
            <w:hideMark/>
          </w:tcPr>
          <w:p w14:paraId="2256155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2536A" w14:paraId="65C59D2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ABCE6" w14:textId="77777777" w:rsidR="00E2536A" w:rsidRDefault="00E2536A" w:rsidP="00E57752">
            <w:pPr>
              <w:jc w:val="center"/>
              <w:rPr>
                <w:rFonts w:ascii="宋体" w:hAnsi="宋体" w:hint="eastAsia"/>
                <w:szCs w:val="21"/>
                <w:highlight w:val="yellow"/>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C4D7F0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劳动教育</w:t>
            </w:r>
          </w:p>
        </w:tc>
        <w:tc>
          <w:tcPr>
            <w:tcW w:w="1500" w:type="pct"/>
            <w:tcBorders>
              <w:top w:val="single" w:sz="4" w:space="0" w:color="auto"/>
              <w:left w:val="single" w:sz="4" w:space="0" w:color="auto"/>
              <w:bottom w:val="single" w:sz="4" w:space="0" w:color="auto"/>
              <w:right w:val="single" w:sz="4" w:space="0" w:color="auto"/>
            </w:tcBorders>
            <w:vAlign w:val="center"/>
          </w:tcPr>
          <w:p w14:paraId="040FD1B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w:t>
            </w:r>
            <w:r>
              <w:rPr>
                <w:rFonts w:ascii="宋体" w:hAnsi="宋体" w:hint="eastAsia"/>
                <w:szCs w:val="21"/>
              </w:rPr>
              <w:lastRenderedPageBreak/>
              <w:t>良好的劳动习惯和品质</w:t>
            </w:r>
          </w:p>
        </w:tc>
        <w:tc>
          <w:tcPr>
            <w:tcW w:w="1247" w:type="pct"/>
            <w:tcBorders>
              <w:top w:val="single" w:sz="4" w:space="0" w:color="auto"/>
              <w:left w:val="single" w:sz="4" w:space="0" w:color="auto"/>
              <w:bottom w:val="single" w:sz="4" w:space="0" w:color="auto"/>
              <w:right w:val="single" w:sz="4" w:space="0" w:color="auto"/>
            </w:tcBorders>
            <w:vAlign w:val="center"/>
          </w:tcPr>
          <w:p w14:paraId="6DEE2C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lastRenderedPageBreak/>
              <w:t>（1）劳动精神</w:t>
            </w:r>
          </w:p>
          <w:p w14:paraId="652C547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（2）劳模精神</w:t>
            </w:r>
          </w:p>
          <w:p w14:paraId="70B0B8C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（3）工匠精神</w:t>
            </w:r>
          </w:p>
          <w:p w14:paraId="46ADDE4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（4）劳动组织</w:t>
            </w:r>
          </w:p>
          <w:p w14:paraId="1734E2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（5）劳动安全</w:t>
            </w:r>
          </w:p>
          <w:p w14:paraId="62E5BFC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（6）劳动法规</w:t>
            </w:r>
          </w:p>
          <w:p w14:paraId="22FB17F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（7）日常生活劳动</w:t>
            </w:r>
          </w:p>
          <w:p w14:paraId="15D38DC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（8）校内外公益服务性劳动</w:t>
            </w:r>
          </w:p>
          <w:p w14:paraId="6FF257A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（9）专业生产劳动实践</w:t>
            </w:r>
          </w:p>
        </w:tc>
        <w:tc>
          <w:tcPr>
            <w:tcW w:w="1277" w:type="pct"/>
            <w:tcBorders>
              <w:top w:val="single" w:sz="4" w:space="0" w:color="auto"/>
              <w:left w:val="single" w:sz="4" w:space="0" w:color="auto"/>
              <w:bottom w:val="single" w:sz="4" w:space="0" w:color="auto"/>
              <w:right w:val="single" w:sz="4" w:space="0" w:color="auto"/>
            </w:tcBorders>
            <w:vAlign w:val="center"/>
          </w:tcPr>
          <w:p w14:paraId="3F1A0F31" w14:textId="77777777" w:rsidR="00E2536A" w:rsidRDefault="00E2536A" w:rsidP="00E57752">
            <w:pPr>
              <w:adjustRightInd w:val="0"/>
              <w:snapToGrid w:val="0"/>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2536A" w14:paraId="56FE4C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2A862E" w14:textId="77777777" w:rsidR="00E2536A" w:rsidRPr="00C63246" w:rsidRDefault="00E2536A" w:rsidP="00E57752">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F6A889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美育教育</w:t>
            </w:r>
          </w:p>
        </w:tc>
        <w:tc>
          <w:tcPr>
            <w:tcW w:w="1500" w:type="pct"/>
            <w:tcBorders>
              <w:top w:val="single" w:sz="4" w:space="0" w:color="auto"/>
              <w:left w:val="single" w:sz="4" w:space="0" w:color="auto"/>
              <w:bottom w:val="single" w:sz="4" w:space="0" w:color="auto"/>
              <w:right w:val="single" w:sz="4" w:space="0" w:color="auto"/>
            </w:tcBorders>
            <w:vAlign w:val="center"/>
          </w:tcPr>
          <w:p w14:paraId="55063E87"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247" w:type="pct"/>
            <w:tcBorders>
              <w:top w:val="single" w:sz="4" w:space="0" w:color="auto"/>
              <w:left w:val="single" w:sz="4" w:space="0" w:color="auto"/>
              <w:bottom w:val="single" w:sz="4" w:space="0" w:color="auto"/>
              <w:right w:val="single" w:sz="4" w:space="0" w:color="auto"/>
            </w:tcBorders>
            <w:vAlign w:val="center"/>
          </w:tcPr>
          <w:p w14:paraId="6B9993B0"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77" w:type="pct"/>
            <w:tcBorders>
              <w:top w:val="single" w:sz="4" w:space="0" w:color="auto"/>
              <w:left w:val="single" w:sz="4" w:space="0" w:color="auto"/>
              <w:bottom w:val="single" w:sz="4" w:space="0" w:color="auto"/>
              <w:right w:val="single" w:sz="4" w:space="0" w:color="auto"/>
            </w:tcBorders>
            <w:vAlign w:val="center"/>
          </w:tcPr>
          <w:p w14:paraId="7DC3AE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74DB7E5D" w14:textId="77777777" w:rsidR="00E2536A" w:rsidRDefault="00E2536A" w:rsidP="00E2536A">
      <w:pPr>
        <w:pStyle w:val="ad"/>
        <w:spacing w:before="50"/>
        <w:ind w:firstLineChars="196" w:firstLine="470"/>
        <w:rPr>
          <w:rFonts w:ascii="宋体" w:hAnsi="宋体" w:hint="eastAsia"/>
          <w:sz w:val="24"/>
        </w:rPr>
      </w:pPr>
    </w:p>
    <w:p w14:paraId="238B9F70"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（二）</w:t>
      </w:r>
      <w:r w:rsidRPr="00A170DF">
        <w:rPr>
          <w:rFonts w:ascii="宋体" w:hAnsi="宋体" w:hint="eastAsia"/>
          <w:sz w:val="24"/>
        </w:rPr>
        <w:t>专业技能课程</w:t>
      </w:r>
    </w:p>
    <w:p w14:paraId="3E7043A9" w14:textId="77777777"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3</w:t>
      </w:r>
      <w:r w:rsidRPr="00A170DF">
        <w:rPr>
          <w:rFonts w:ascii="宋体" w:hAnsi="宋体" w:hint="eastAsia"/>
          <w:sz w:val="24"/>
        </w:rPr>
        <w:t>专业技能课程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167"/>
        <w:gridCol w:w="2780"/>
        <w:gridCol w:w="2526"/>
      </w:tblGrid>
      <w:tr w:rsidR="00E2536A" w14:paraId="1D16ACD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73E0782B"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056EF84B"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D3813AA"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B571FFF"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hideMark/>
          </w:tcPr>
          <w:p w14:paraId="18735F2B"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544DF8C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F0B09C" w14:textId="77777777" w:rsidR="00E2536A" w:rsidRDefault="00E2536A" w:rsidP="00E5775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1B40C9D" w14:textId="77777777" w:rsidR="00E2536A" w:rsidRDefault="00E2536A" w:rsidP="00E57752">
            <w:pPr>
              <w:jc w:val="center"/>
              <w:rPr>
                <w:rFonts w:ascii="宋体" w:hAnsi="宋体" w:hint="eastAsia"/>
                <w:szCs w:val="21"/>
              </w:rPr>
            </w:pPr>
            <w:r w:rsidRPr="002C363B">
              <w:rPr>
                <w:rFonts w:ascii="宋体" w:hAnsi="宋体" w:hint="eastAsia"/>
                <w:szCs w:val="21"/>
              </w:rPr>
              <w:t>电工技术基础与技能训练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2354C8DD" w14:textId="77777777" w:rsidR="00E2536A" w:rsidRPr="00E75AAB" w:rsidRDefault="00E2536A" w:rsidP="00E57752">
            <w:pPr>
              <w:widowControl/>
              <w:ind w:firstLineChars="200" w:firstLine="420"/>
              <w:jc w:val="left"/>
              <w:rPr>
                <w:rFonts w:ascii="宋体" w:hAnsi="宋体" w:hint="eastAsia"/>
                <w:szCs w:val="21"/>
              </w:rPr>
            </w:pPr>
            <w:r w:rsidRPr="00837A9C">
              <w:rPr>
                <w:rFonts w:ascii="宋体" w:hAnsi="宋体" w:hint="eastAsia"/>
                <w:szCs w:val="21"/>
              </w:rPr>
              <w:t>学生通过本课程学习，能够了解电路相关的基本理论和基本知识，掌握一般电路图的识读技术，能正确使用常用的仪器仪表进行电工测量，会采用合适的定律定理对实际电路进行分析计算，能够采用仿真的方法发现电路中的各种现象。培养学生的自主学习能力，提高学生的动手能力，培养学生运用理论知识分析和解决实际问题的能力。为后续各门专业课程的学习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06AA9A6F"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项目一 认识电路元件及万用表</w:t>
            </w:r>
          </w:p>
          <w:p w14:paraId="59F34720"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 xml:space="preserve">项目二 认识直流电路                             项目三 构建日光灯照明电路    </w:t>
            </w:r>
          </w:p>
          <w:p w14:paraId="64FC764E" w14:textId="77777777" w:rsidR="00E2536A" w:rsidRPr="00E75AAB" w:rsidRDefault="00E2536A" w:rsidP="00E57752">
            <w:pPr>
              <w:widowControl/>
              <w:jc w:val="left"/>
              <w:rPr>
                <w:rFonts w:ascii="宋体" w:hAnsi="宋体" w:hint="eastAsia"/>
                <w:szCs w:val="21"/>
              </w:rPr>
            </w:pPr>
            <w:r w:rsidRPr="00837A9C">
              <w:rPr>
                <w:rFonts w:ascii="宋体" w:hAnsi="宋体" w:hint="eastAsia"/>
                <w:szCs w:val="21"/>
              </w:rPr>
              <w:t>项目四 变压器的使用                           项目五 三相交流电路的联接</w:t>
            </w:r>
          </w:p>
        </w:tc>
        <w:tc>
          <w:tcPr>
            <w:tcW w:w="1360" w:type="pct"/>
            <w:tcBorders>
              <w:top w:val="single" w:sz="4" w:space="0" w:color="auto"/>
              <w:left w:val="single" w:sz="4" w:space="0" w:color="auto"/>
              <w:bottom w:val="single" w:sz="4" w:space="0" w:color="auto"/>
              <w:right w:val="single" w:sz="4" w:space="0" w:color="auto"/>
            </w:tcBorders>
            <w:vAlign w:val="center"/>
          </w:tcPr>
          <w:p w14:paraId="44538CD1" w14:textId="77777777" w:rsidR="00E2536A" w:rsidRDefault="00E2536A" w:rsidP="00E57752">
            <w:pPr>
              <w:widowControl/>
              <w:ind w:firstLineChars="200" w:firstLine="420"/>
              <w:jc w:val="left"/>
              <w:rPr>
                <w:rFonts w:ascii="宋体" w:hAnsi="宋体" w:hint="eastAsia"/>
                <w:szCs w:val="21"/>
              </w:rPr>
            </w:pPr>
            <w:r w:rsidRPr="00837A9C">
              <w:rPr>
                <w:rFonts w:ascii="宋体" w:hAnsi="宋体" w:hint="eastAsia"/>
                <w:szCs w:val="21"/>
              </w:rPr>
              <w:t>课程根据学生的实际情况和专业的特点，以掌握基本方法、强化应用、培养技能作为教学的重点。以实例诱发学生兴趣，使学生在教学活动中掌握相关的知识和技能。应以学生为主体，以教师为主导，注重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E2536A" w14:paraId="5E61CB5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E4DD5B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1B0D9FA2" w14:textId="77777777" w:rsidR="00E2536A" w:rsidRPr="00E75AAB" w:rsidRDefault="00E2536A" w:rsidP="00E57752">
            <w:pPr>
              <w:jc w:val="center"/>
              <w:rPr>
                <w:rFonts w:ascii="宋体" w:hAnsi="宋体" w:hint="eastAsia"/>
                <w:szCs w:val="21"/>
              </w:rPr>
            </w:pPr>
            <w:r w:rsidRPr="002C363B">
              <w:rPr>
                <w:rFonts w:ascii="宋体" w:hAnsi="宋体" w:hint="eastAsia"/>
                <w:szCs w:val="21"/>
              </w:rPr>
              <w:t>电子技术基础与技能训练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74B1D9DF" w14:textId="77777777" w:rsidR="00E2536A" w:rsidRPr="00E75AAB" w:rsidRDefault="00E2536A" w:rsidP="00E57752">
            <w:pPr>
              <w:widowControl/>
              <w:ind w:firstLineChars="200" w:firstLine="420"/>
              <w:jc w:val="left"/>
              <w:rPr>
                <w:rFonts w:ascii="宋体" w:hAnsi="宋体" w:hint="eastAsia"/>
                <w:szCs w:val="21"/>
              </w:rPr>
            </w:pPr>
            <w:r w:rsidRPr="008365DA">
              <w:rPr>
                <w:rFonts w:ascii="宋体" w:hAnsi="宋体" w:hint="eastAsia"/>
                <w:szCs w:val="21"/>
              </w:rPr>
              <w:t>学生通过本课程学习，掌握电子技术的基础知识，能分析电子电路的工作原理，会使用常用电子仪表进行电子线路的测量与调试，具备测试常用电路性能及排除电子线路故障的能力，会组装和调试电</w:t>
            </w:r>
            <w:r w:rsidRPr="008365DA">
              <w:rPr>
                <w:rFonts w:ascii="宋体" w:hAnsi="宋体" w:hint="eastAsia"/>
                <w:szCs w:val="21"/>
              </w:rPr>
              <w:lastRenderedPageBreak/>
              <w:t>子电路。形成良好的规范操作意识、安全环保意识以及严谨细致的科学精神。</w:t>
            </w:r>
          </w:p>
        </w:tc>
        <w:tc>
          <w:tcPr>
            <w:tcW w:w="1497" w:type="pct"/>
            <w:tcBorders>
              <w:top w:val="single" w:sz="4" w:space="0" w:color="auto"/>
              <w:left w:val="single" w:sz="4" w:space="0" w:color="auto"/>
              <w:bottom w:val="single" w:sz="4" w:space="0" w:color="auto"/>
              <w:right w:val="single" w:sz="4" w:space="0" w:color="auto"/>
            </w:tcBorders>
            <w:vAlign w:val="center"/>
          </w:tcPr>
          <w:p w14:paraId="66003FEA" w14:textId="77777777" w:rsidR="00E2536A" w:rsidRPr="00E75AAB" w:rsidRDefault="00E2536A" w:rsidP="00E57752">
            <w:pPr>
              <w:widowControl/>
              <w:jc w:val="left"/>
              <w:rPr>
                <w:rFonts w:ascii="宋体" w:hAnsi="宋体" w:hint="eastAsia"/>
                <w:szCs w:val="21"/>
              </w:rPr>
            </w:pPr>
            <w:r w:rsidRPr="008365DA">
              <w:rPr>
                <w:rFonts w:ascii="宋体" w:hAnsi="宋体" w:hint="eastAsia"/>
                <w:szCs w:val="21"/>
              </w:rPr>
              <w:lastRenderedPageBreak/>
              <w:t>模块一 常用半导体器件</w:t>
            </w:r>
            <w:r w:rsidRPr="008365DA">
              <w:rPr>
                <w:rFonts w:ascii="宋体" w:hAnsi="宋体" w:hint="eastAsia"/>
                <w:szCs w:val="21"/>
              </w:rPr>
              <w:br/>
              <w:t>模块二 基本放大电路               模块三 集成运算放大器</w:t>
            </w:r>
            <w:r w:rsidRPr="008365DA">
              <w:rPr>
                <w:rFonts w:ascii="宋体" w:hAnsi="宋体" w:hint="eastAsia"/>
                <w:szCs w:val="21"/>
              </w:rPr>
              <w:br/>
              <w:t>模块四 直流稳压电源</w:t>
            </w:r>
            <w:r w:rsidRPr="008365DA">
              <w:rPr>
                <w:rFonts w:ascii="宋体" w:hAnsi="宋体" w:hint="eastAsia"/>
                <w:szCs w:val="21"/>
              </w:rPr>
              <w:br/>
              <w:t>模块五 数制及逻辑代数</w:t>
            </w:r>
            <w:r w:rsidRPr="008365DA">
              <w:rPr>
                <w:rFonts w:ascii="宋体" w:hAnsi="宋体" w:hint="eastAsia"/>
                <w:szCs w:val="21"/>
              </w:rPr>
              <w:br/>
              <w:t>模块六 组合逻辑电路</w:t>
            </w:r>
            <w:r w:rsidRPr="008365DA">
              <w:rPr>
                <w:rFonts w:ascii="宋体" w:hAnsi="宋体" w:hint="eastAsia"/>
                <w:szCs w:val="21"/>
              </w:rPr>
              <w:br/>
              <w:t>模块七 时序逻辑电路</w:t>
            </w:r>
            <w:r w:rsidRPr="008365DA">
              <w:rPr>
                <w:rFonts w:ascii="宋体" w:hAnsi="宋体" w:hint="eastAsia"/>
                <w:szCs w:val="21"/>
              </w:rPr>
              <w:br/>
              <w:t>模块八 电子技术技能训练</w:t>
            </w:r>
          </w:p>
        </w:tc>
        <w:tc>
          <w:tcPr>
            <w:tcW w:w="1360" w:type="pct"/>
            <w:tcBorders>
              <w:top w:val="single" w:sz="4" w:space="0" w:color="auto"/>
              <w:left w:val="single" w:sz="4" w:space="0" w:color="auto"/>
              <w:bottom w:val="single" w:sz="4" w:space="0" w:color="auto"/>
              <w:right w:val="single" w:sz="4" w:space="0" w:color="auto"/>
            </w:tcBorders>
            <w:vAlign w:val="center"/>
          </w:tcPr>
          <w:p w14:paraId="32A0D03F" w14:textId="77777777" w:rsidR="00E2536A" w:rsidRPr="00E75AAB" w:rsidRDefault="00E2536A" w:rsidP="00E57752">
            <w:pPr>
              <w:jc w:val="left"/>
              <w:rPr>
                <w:rFonts w:ascii="宋体" w:hAnsi="宋体" w:hint="eastAsia"/>
                <w:szCs w:val="21"/>
              </w:rPr>
            </w:pPr>
            <w:r w:rsidRPr="008365DA">
              <w:rPr>
                <w:rFonts w:ascii="宋体" w:hAnsi="宋体" w:hint="eastAsia"/>
                <w:szCs w:val="21"/>
              </w:rPr>
              <w:t>课程结合学生实际，运用仿真软件、微课，在线开放课程等辅助资源教学，帮助学生理解电路的工作过程和原理。教学中立足于加强学生实际操作能力的培养，充分利用实训室的教学设备，注重培养学生的分析问题和解决问题的能力。向学生拓展新技</w:t>
            </w:r>
            <w:r w:rsidRPr="008365DA">
              <w:rPr>
                <w:rFonts w:ascii="宋体" w:hAnsi="宋体" w:hint="eastAsia"/>
                <w:szCs w:val="21"/>
              </w:rPr>
              <w:lastRenderedPageBreak/>
              <w:t>术、新工艺，新设备发展趋势和电子技术在工业中的应用实例，积极引导学生提升职业素养，培养良好的职业道德。</w:t>
            </w:r>
          </w:p>
        </w:tc>
      </w:tr>
      <w:tr w:rsidR="00E2536A" w14:paraId="1342A06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8C39DC0" w14:textId="77777777" w:rsidR="00E2536A" w:rsidRDefault="00E2536A" w:rsidP="00E57752">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3387CF54" w14:textId="77777777" w:rsidR="00E2536A" w:rsidRPr="002C363B" w:rsidRDefault="00E2536A" w:rsidP="00E57752">
            <w:pPr>
              <w:jc w:val="center"/>
              <w:rPr>
                <w:rFonts w:ascii="宋体" w:hAnsi="宋体" w:hint="eastAsia"/>
                <w:szCs w:val="21"/>
              </w:rPr>
            </w:pPr>
            <w:r w:rsidRPr="002C363B">
              <w:rPr>
                <w:rFonts w:ascii="宋体" w:hAnsi="宋体" w:hint="eastAsia"/>
                <w:szCs w:val="21"/>
              </w:rPr>
              <w:t>电气控制技术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7C2997AA" w14:textId="77777777" w:rsidR="00E2536A" w:rsidRPr="008365DA" w:rsidRDefault="00E2536A" w:rsidP="005D4B8C">
            <w:pPr>
              <w:widowControl/>
              <w:jc w:val="left"/>
              <w:rPr>
                <w:rFonts w:ascii="宋体" w:hAnsi="宋体" w:hint="eastAsia"/>
                <w:szCs w:val="21"/>
              </w:rPr>
            </w:pPr>
            <w:r w:rsidRPr="000023F1">
              <w:rPr>
                <w:rFonts w:ascii="宋体" w:hAnsi="宋体" w:hint="eastAsia"/>
                <w:szCs w:val="21"/>
              </w:rPr>
              <w:t>通过本课程的学习，掌握常用电气控制线路装调的基础知识和基本技能</w:t>
            </w:r>
            <w:r>
              <w:rPr>
                <w:rFonts w:ascii="宋体" w:hAnsi="宋体" w:hint="eastAsia"/>
                <w:szCs w:val="21"/>
              </w:rPr>
              <w:t>，</w:t>
            </w:r>
            <w:r w:rsidRPr="000023F1">
              <w:rPr>
                <w:rFonts w:ascii="宋体" w:hAnsi="宋体" w:hint="eastAsia"/>
                <w:szCs w:val="21"/>
              </w:rPr>
              <w:t>通过实习使学生形成良好的职业习惯和职业素养</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62AC3FE7" w14:textId="77777777" w:rsidR="00E2536A" w:rsidRPr="000023F1" w:rsidRDefault="00E2536A" w:rsidP="00E57752">
            <w:pPr>
              <w:jc w:val="left"/>
              <w:rPr>
                <w:rFonts w:ascii="宋体" w:hAnsi="宋体" w:hint="eastAsia"/>
                <w:szCs w:val="21"/>
              </w:rPr>
            </w:pPr>
            <w:r w:rsidRPr="000023F1">
              <w:rPr>
                <w:rFonts w:ascii="宋体" w:hAnsi="宋体"/>
                <w:szCs w:val="21"/>
              </w:rPr>
              <w:t>项目一　电动机正反转的电气控制</w:t>
            </w:r>
          </w:p>
          <w:p w14:paraId="051C7789" w14:textId="77777777" w:rsidR="00E2536A" w:rsidRPr="000023F1" w:rsidRDefault="00E2536A" w:rsidP="00E57752">
            <w:pPr>
              <w:jc w:val="left"/>
              <w:rPr>
                <w:rFonts w:ascii="宋体" w:hAnsi="宋体" w:hint="eastAsia"/>
                <w:szCs w:val="21"/>
              </w:rPr>
            </w:pPr>
            <w:r w:rsidRPr="000023F1">
              <w:rPr>
                <w:rFonts w:ascii="宋体" w:hAnsi="宋体" w:hint="eastAsia"/>
                <w:szCs w:val="21"/>
              </w:rPr>
              <w:t>项目二 送料小车自动往返的电气控制</w:t>
            </w:r>
          </w:p>
          <w:p w14:paraId="3022647D" w14:textId="77777777" w:rsidR="00E2536A" w:rsidRDefault="00E2536A" w:rsidP="00E57752">
            <w:pPr>
              <w:jc w:val="left"/>
              <w:rPr>
                <w:rFonts w:ascii="宋体" w:hAnsi="宋体" w:hint="eastAsia"/>
                <w:szCs w:val="21"/>
              </w:rPr>
            </w:pPr>
            <w:r>
              <w:rPr>
                <w:rFonts w:ascii="宋体" w:hAnsi="宋体" w:hint="eastAsia"/>
                <w:szCs w:val="21"/>
              </w:rPr>
              <w:t>项目三 电气综合控制系统</w:t>
            </w:r>
          </w:p>
          <w:p w14:paraId="3275DF36" w14:textId="77777777" w:rsidR="00E2536A" w:rsidRDefault="00E2536A" w:rsidP="00E57752">
            <w:pPr>
              <w:jc w:val="left"/>
              <w:rPr>
                <w:rFonts w:ascii="宋体" w:hAnsi="宋体" w:hint="eastAsia"/>
                <w:szCs w:val="21"/>
              </w:rPr>
            </w:pPr>
            <w:r>
              <w:rPr>
                <w:rFonts w:ascii="宋体" w:hAnsi="宋体" w:hint="eastAsia"/>
                <w:szCs w:val="21"/>
              </w:rPr>
              <w:t xml:space="preserve">项目四 </w:t>
            </w:r>
            <w:r>
              <w:rPr>
                <w:rFonts w:ascii="宋体" w:hAnsi="宋体" w:cs="宋体" w:hint="eastAsia"/>
                <w:szCs w:val="21"/>
              </w:rPr>
              <w:t>变频调速系统</w:t>
            </w:r>
          </w:p>
          <w:p w14:paraId="6F00DF40" w14:textId="77777777" w:rsidR="00E2536A" w:rsidRDefault="00E2536A" w:rsidP="00E57752">
            <w:pPr>
              <w:jc w:val="left"/>
              <w:rPr>
                <w:rFonts w:ascii="宋体" w:hAnsi="宋体" w:hint="eastAsia"/>
                <w:szCs w:val="21"/>
              </w:rPr>
            </w:pPr>
          </w:p>
          <w:p w14:paraId="0F8182C7" w14:textId="77777777" w:rsidR="00E2536A" w:rsidRPr="008365DA" w:rsidRDefault="00E2536A" w:rsidP="00E57752">
            <w:pPr>
              <w:widowControl/>
              <w:ind w:firstLineChars="200" w:firstLine="420"/>
              <w:jc w:val="left"/>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7682CEC0" w14:textId="77777777" w:rsidR="00E2536A" w:rsidRPr="008365DA" w:rsidRDefault="00E2536A" w:rsidP="00E57752">
            <w:pPr>
              <w:jc w:val="left"/>
              <w:rPr>
                <w:rFonts w:ascii="宋体" w:hAnsi="宋体" w:hint="eastAsia"/>
                <w:szCs w:val="21"/>
              </w:rPr>
            </w:pPr>
            <w:r>
              <w:rPr>
                <w:rFonts w:ascii="宋体" w:hAnsi="宋体" w:hint="eastAsia"/>
                <w:szCs w:val="21"/>
              </w:rPr>
              <w:t>课程</w:t>
            </w:r>
            <w:r w:rsidRPr="0091778A">
              <w:rPr>
                <w:rFonts w:ascii="宋体" w:hAnsi="宋体" w:hint="eastAsia"/>
                <w:szCs w:val="21"/>
              </w:rPr>
              <w:t>贯彻“以学生为中心”的教学理念，发挥教师的指导作用，突出学生的主体地位，</w:t>
            </w:r>
            <w:r>
              <w:rPr>
                <w:rFonts w:ascii="宋体" w:hAnsi="宋体" w:hint="eastAsia"/>
                <w:szCs w:val="21"/>
              </w:rPr>
              <w:t>在理实一体化实训室进行；</w:t>
            </w:r>
            <w:r w:rsidRPr="0091778A">
              <w:rPr>
                <w:rFonts w:ascii="宋体" w:hAnsi="宋体" w:hint="eastAsia"/>
                <w:szCs w:val="21"/>
              </w:rPr>
              <w:t>电动机控制线路安装、调试、机床故障排除等关键技能，教师宜先行示范；学生模仿、训练时，教师实时指导</w:t>
            </w:r>
            <w:r>
              <w:rPr>
                <w:rFonts w:ascii="宋体" w:hAnsi="宋体" w:hint="eastAsia"/>
                <w:szCs w:val="21"/>
              </w:rPr>
              <w:t>；</w:t>
            </w:r>
            <w:r w:rsidRPr="0091778A">
              <w:rPr>
                <w:rFonts w:ascii="宋体" w:hAnsi="宋体" w:hint="eastAsia"/>
                <w:szCs w:val="21"/>
              </w:rPr>
              <w:t>引入行业、企业的标准，将安全意识、质量意识等职业素养有机融合相关的教学实践活动，并通过电机的日常维护与保养、规范化的电气线路装调训练，逐步形成良好的职业技能和职业品质。</w:t>
            </w:r>
          </w:p>
        </w:tc>
      </w:tr>
      <w:tr w:rsidR="00E2536A" w14:paraId="24A3EBC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E0F49D4" w14:textId="77777777" w:rsidR="00E2536A" w:rsidRDefault="00E2536A" w:rsidP="00E57752">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B904ABE" w14:textId="77777777" w:rsidR="00E2536A" w:rsidRPr="00E75AAB" w:rsidRDefault="00E2536A" w:rsidP="00E57752">
            <w:pPr>
              <w:jc w:val="center"/>
              <w:rPr>
                <w:rFonts w:ascii="宋体" w:hAnsi="宋体" w:hint="eastAsia"/>
                <w:szCs w:val="21"/>
              </w:rPr>
            </w:pPr>
            <w:r w:rsidRPr="002C363B">
              <w:rPr>
                <w:rFonts w:ascii="宋体" w:hAnsi="宋体" w:hint="eastAsia"/>
                <w:szCs w:val="21"/>
              </w:rPr>
              <w:t>C语言程序设计</w:t>
            </w:r>
          </w:p>
        </w:tc>
        <w:tc>
          <w:tcPr>
            <w:tcW w:w="1167" w:type="pct"/>
            <w:tcBorders>
              <w:top w:val="single" w:sz="4" w:space="0" w:color="auto"/>
              <w:left w:val="single" w:sz="4" w:space="0" w:color="auto"/>
              <w:bottom w:val="single" w:sz="4" w:space="0" w:color="auto"/>
              <w:right w:val="single" w:sz="4" w:space="0" w:color="auto"/>
            </w:tcBorders>
            <w:vAlign w:val="center"/>
          </w:tcPr>
          <w:p w14:paraId="59903742" w14:textId="77777777" w:rsidR="00E2536A" w:rsidRPr="00E75AAB" w:rsidRDefault="00E2536A" w:rsidP="00E57752">
            <w:pPr>
              <w:ind w:firstLineChars="200" w:firstLine="420"/>
              <w:rPr>
                <w:rFonts w:ascii="宋体" w:hAnsi="宋体" w:hint="eastAsia"/>
                <w:szCs w:val="21"/>
              </w:rPr>
            </w:pPr>
            <w:r w:rsidRPr="00984B83">
              <w:rPr>
                <w:rFonts w:ascii="宋体" w:hAnsi="宋体" w:hint="eastAsia"/>
                <w:szCs w:val="21"/>
              </w:rPr>
              <w:t>通过本课程的学习，培养学生的逻辑思维能力和编程思想，熟练掌握C语言的基本语法，掌握C语言的基本编程技能，掌握结构化程序设计方法，培养学生运用C语言进行程序开发的能力，培养其良好的编程规范和职业习惯，并使用C程序解</w:t>
            </w:r>
            <w:r>
              <w:rPr>
                <w:rFonts w:ascii="宋体" w:hAnsi="宋体" w:hint="eastAsia"/>
                <w:szCs w:val="21"/>
              </w:rPr>
              <w:t>决实际问题，掌握面向过程编程的基本知识，为后继相关课程的学习奠定基础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0CA4CFD2" w14:textId="77777777" w:rsidR="00E2536A" w:rsidRDefault="00E2536A" w:rsidP="00E57752">
            <w:pPr>
              <w:jc w:val="left"/>
              <w:rPr>
                <w:rFonts w:ascii="宋体" w:hAnsi="宋体" w:hint="eastAsia"/>
                <w:szCs w:val="21"/>
              </w:rPr>
            </w:pPr>
            <w:r>
              <w:rPr>
                <w:rFonts w:ascii="宋体" w:hAnsi="宋体" w:hint="eastAsia"/>
              </w:rPr>
              <w:t xml:space="preserve">项目一 </w:t>
            </w:r>
            <w:r>
              <w:rPr>
                <w:rFonts w:ascii="宋体" w:hAnsi="宋体" w:hint="eastAsia"/>
                <w:szCs w:val="21"/>
              </w:rPr>
              <w:t>C语言概述</w:t>
            </w:r>
          </w:p>
          <w:p w14:paraId="29C573E5" w14:textId="77777777" w:rsidR="00E2536A" w:rsidRDefault="00E2536A" w:rsidP="00E57752">
            <w:pPr>
              <w:jc w:val="left"/>
              <w:rPr>
                <w:rFonts w:ascii="宋体" w:hAnsi="宋体" w:hint="eastAsia"/>
                <w:szCs w:val="21"/>
              </w:rPr>
            </w:pPr>
            <w:r>
              <w:rPr>
                <w:rFonts w:ascii="宋体" w:hAnsi="宋体" w:hint="eastAsia"/>
              </w:rPr>
              <w:t>项目二 数据类型、运算符与表达式</w:t>
            </w:r>
          </w:p>
          <w:p w14:paraId="16FBF268" w14:textId="77777777" w:rsidR="00E2536A" w:rsidRDefault="00E2536A" w:rsidP="00E57752">
            <w:pPr>
              <w:jc w:val="left"/>
              <w:rPr>
                <w:rFonts w:ascii="宋体" w:hAnsi="宋体" w:hint="eastAsia"/>
                <w:szCs w:val="21"/>
              </w:rPr>
            </w:pPr>
            <w:r>
              <w:rPr>
                <w:rFonts w:ascii="宋体" w:hAnsi="宋体" w:hint="eastAsia"/>
              </w:rPr>
              <w:t>项目三 基本程序结构</w:t>
            </w:r>
          </w:p>
          <w:p w14:paraId="5A8F4DEE" w14:textId="77777777" w:rsidR="00E2536A" w:rsidRDefault="00E2536A" w:rsidP="00E57752">
            <w:pPr>
              <w:jc w:val="left"/>
              <w:rPr>
                <w:rFonts w:ascii="宋体" w:hAnsi="宋体" w:hint="eastAsia"/>
                <w:szCs w:val="21"/>
              </w:rPr>
            </w:pPr>
            <w:r>
              <w:rPr>
                <w:rFonts w:ascii="宋体" w:hAnsi="宋体" w:hint="eastAsia"/>
              </w:rPr>
              <w:t>项目四 构造数据类型</w:t>
            </w:r>
          </w:p>
          <w:p w14:paraId="46AD8E9C" w14:textId="77777777" w:rsidR="00E2536A" w:rsidRDefault="00E2536A" w:rsidP="00E57752">
            <w:pPr>
              <w:adjustRightInd w:val="0"/>
              <w:snapToGrid w:val="0"/>
              <w:jc w:val="left"/>
              <w:rPr>
                <w:rFonts w:ascii="宋体" w:hAnsi="宋体" w:hint="eastAsia"/>
              </w:rPr>
            </w:pPr>
            <w:r>
              <w:rPr>
                <w:rFonts w:ascii="宋体" w:hAnsi="宋体" w:hint="eastAsia"/>
              </w:rPr>
              <w:t>项目五 函数</w:t>
            </w:r>
          </w:p>
          <w:p w14:paraId="0B44C6C6" w14:textId="77777777" w:rsidR="00E2536A" w:rsidRPr="00E75AAB" w:rsidRDefault="00E2536A" w:rsidP="00E57752">
            <w:pPr>
              <w:rPr>
                <w:rFonts w:ascii="宋体" w:hAnsi="宋体" w:hint="eastAsia"/>
                <w:szCs w:val="21"/>
              </w:rPr>
            </w:pPr>
            <w:r>
              <w:rPr>
                <w:rFonts w:ascii="宋体" w:hAnsi="宋体" w:hint="eastAsia"/>
              </w:rPr>
              <w:t>项目六 指针与文件</w:t>
            </w:r>
          </w:p>
        </w:tc>
        <w:tc>
          <w:tcPr>
            <w:tcW w:w="1360" w:type="pct"/>
            <w:tcBorders>
              <w:top w:val="single" w:sz="4" w:space="0" w:color="auto"/>
              <w:left w:val="single" w:sz="4" w:space="0" w:color="auto"/>
              <w:bottom w:val="single" w:sz="4" w:space="0" w:color="auto"/>
              <w:right w:val="single" w:sz="4" w:space="0" w:color="auto"/>
            </w:tcBorders>
            <w:vAlign w:val="center"/>
          </w:tcPr>
          <w:p w14:paraId="688A5412" w14:textId="77777777" w:rsidR="00E2536A" w:rsidRPr="00047A7A" w:rsidRDefault="00E2536A" w:rsidP="00E57752">
            <w:pPr>
              <w:widowControl/>
              <w:topLinePunct/>
              <w:adjustRightInd w:val="0"/>
              <w:jc w:val="left"/>
              <w:rPr>
                <w:rFonts w:ascii="宋体" w:hAnsi="宋体" w:hint="eastAsia"/>
                <w:szCs w:val="21"/>
              </w:rPr>
            </w:pPr>
            <w:r w:rsidRPr="00047A7A">
              <w:rPr>
                <w:rFonts w:ascii="宋体" w:hAnsi="宋体" w:hint="eastAsia"/>
                <w:szCs w:val="21"/>
              </w:rPr>
              <w:t>结合课程特点、教学条件支撑情况，针对学生实际情况灵活运用教学方法。鼓励学生独立思考，激发学习的主动性，培养实干精神和创新意识，注重多种教学手段相结合。采用以计算机实训室为中心的教学组织形式，融“教、学、做”为一体。</w:t>
            </w:r>
          </w:p>
          <w:p w14:paraId="1DC834F2" w14:textId="77777777" w:rsidR="00E2536A" w:rsidRPr="00E75AAB" w:rsidRDefault="00E2536A" w:rsidP="00E57752">
            <w:pPr>
              <w:ind w:firstLineChars="200" w:firstLine="420"/>
              <w:rPr>
                <w:rFonts w:ascii="宋体" w:hAnsi="宋体" w:hint="eastAsia"/>
                <w:szCs w:val="21"/>
              </w:rPr>
            </w:pPr>
          </w:p>
        </w:tc>
      </w:tr>
      <w:tr w:rsidR="00E2536A" w14:paraId="45B7C09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F99E0AE" w14:textId="77777777" w:rsidR="00E2536A" w:rsidRDefault="00E2536A" w:rsidP="00E5775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0D4D3873" w14:textId="77777777" w:rsidR="00E2536A" w:rsidRPr="002C363B" w:rsidRDefault="00E2536A" w:rsidP="00E57752">
            <w:pPr>
              <w:jc w:val="center"/>
              <w:rPr>
                <w:rFonts w:ascii="宋体" w:hAnsi="宋体" w:hint="eastAsia"/>
                <w:szCs w:val="21"/>
              </w:rPr>
            </w:pPr>
            <w:r w:rsidRPr="002C363B">
              <w:rPr>
                <w:rFonts w:ascii="宋体" w:hAnsi="宋体" w:hint="eastAsia"/>
                <w:szCs w:val="21"/>
              </w:rPr>
              <w:t>PLC应用技术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667B40F5" w14:textId="77777777" w:rsidR="00E2536A" w:rsidRPr="00984B83" w:rsidRDefault="00E2536A" w:rsidP="00E57752">
            <w:pPr>
              <w:ind w:firstLineChars="200" w:firstLine="420"/>
              <w:rPr>
                <w:rFonts w:ascii="宋体" w:hAnsi="宋体" w:hint="eastAsia"/>
                <w:szCs w:val="21"/>
              </w:rPr>
            </w:pPr>
            <w:r w:rsidRPr="00E67A52">
              <w:rPr>
                <w:rFonts w:ascii="宋体" w:hAnsi="宋体" w:hint="eastAsia"/>
                <w:szCs w:val="21"/>
              </w:rPr>
              <w:t>学生通过本课程学习，掌握可编程控制器技术的基本知识和基本技能，能按控制要求选取合适的可</w:t>
            </w:r>
            <w:r w:rsidRPr="00E67A52">
              <w:rPr>
                <w:rFonts w:ascii="宋体" w:hAnsi="宋体" w:hint="eastAsia"/>
                <w:szCs w:val="21"/>
              </w:rPr>
              <w:lastRenderedPageBreak/>
              <w:t>编程序控制器基本单元和扩展单元及外围元件，能根据图纸要求现场安装中等复杂的控制系统，并利用编程工具进行现场调试，具有典型工业设备的PLC控制系统的使用、维护与维修的能力。形成严谨细致的编程思维，树立规范操作意识和批判意识。</w:t>
            </w:r>
          </w:p>
        </w:tc>
        <w:tc>
          <w:tcPr>
            <w:tcW w:w="1497" w:type="pct"/>
            <w:tcBorders>
              <w:top w:val="single" w:sz="4" w:space="0" w:color="auto"/>
              <w:left w:val="single" w:sz="4" w:space="0" w:color="auto"/>
              <w:bottom w:val="single" w:sz="4" w:space="0" w:color="auto"/>
              <w:right w:val="single" w:sz="4" w:space="0" w:color="auto"/>
            </w:tcBorders>
            <w:vAlign w:val="center"/>
          </w:tcPr>
          <w:p w14:paraId="2177E527"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lastRenderedPageBreak/>
              <w:t>项目一 继电器控制线路的分析</w:t>
            </w:r>
          </w:p>
          <w:p w14:paraId="0F9EBD19"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项目二 基本指令的编程及应用</w:t>
            </w:r>
          </w:p>
          <w:p w14:paraId="57C916D6"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项目三 功能指令的编程及应用</w:t>
            </w:r>
          </w:p>
          <w:p w14:paraId="587DF6C4" w14:textId="77777777" w:rsidR="00E2536A" w:rsidRDefault="00E2536A" w:rsidP="00E57752">
            <w:pPr>
              <w:jc w:val="left"/>
              <w:rPr>
                <w:rFonts w:ascii="宋体" w:hAnsi="宋体" w:hint="eastAsia"/>
              </w:rPr>
            </w:pPr>
            <w:r w:rsidRPr="00E67A52">
              <w:rPr>
                <w:rFonts w:ascii="宋体" w:hAnsi="宋体" w:hint="eastAsia"/>
                <w:szCs w:val="21"/>
              </w:rPr>
              <w:lastRenderedPageBreak/>
              <w:t>项目四 函数块与组织块的编程及应用</w:t>
            </w:r>
            <w:r w:rsidRPr="00E67A52">
              <w:rPr>
                <w:rFonts w:ascii="宋体" w:hAnsi="宋体" w:hint="eastAsia"/>
                <w:szCs w:val="21"/>
              </w:rPr>
              <w:br/>
              <w:t>项目五 顺序控制系统的编程及应用</w:t>
            </w:r>
            <w:r w:rsidRPr="00E67A52">
              <w:rPr>
                <w:rFonts w:ascii="宋体" w:hAnsi="宋体" w:hint="eastAsia"/>
                <w:szCs w:val="21"/>
              </w:rPr>
              <w:br/>
              <w:t>项目六 模拟量的编程及应用</w:t>
            </w:r>
            <w:r w:rsidRPr="00E67A52">
              <w:rPr>
                <w:rFonts w:ascii="宋体" w:hAnsi="宋体" w:hint="eastAsia"/>
                <w:szCs w:val="21"/>
              </w:rPr>
              <w:br/>
              <w:t>项目七 S7-1200的通信</w:t>
            </w:r>
          </w:p>
        </w:tc>
        <w:tc>
          <w:tcPr>
            <w:tcW w:w="1360" w:type="pct"/>
            <w:tcBorders>
              <w:top w:val="single" w:sz="4" w:space="0" w:color="auto"/>
              <w:left w:val="single" w:sz="4" w:space="0" w:color="auto"/>
              <w:bottom w:val="single" w:sz="4" w:space="0" w:color="auto"/>
              <w:right w:val="single" w:sz="4" w:space="0" w:color="auto"/>
            </w:tcBorders>
            <w:vAlign w:val="center"/>
          </w:tcPr>
          <w:p w14:paraId="7370B409" w14:textId="77777777" w:rsidR="00E2536A" w:rsidRPr="00047A7A" w:rsidRDefault="00E2536A" w:rsidP="00E57752">
            <w:pPr>
              <w:widowControl/>
              <w:topLinePunct/>
              <w:adjustRightInd w:val="0"/>
              <w:jc w:val="left"/>
              <w:rPr>
                <w:rFonts w:ascii="宋体" w:hAnsi="宋体" w:hint="eastAsia"/>
                <w:szCs w:val="21"/>
              </w:rPr>
            </w:pPr>
            <w:r w:rsidRPr="00E67A52">
              <w:rPr>
                <w:rFonts w:ascii="宋体" w:hAnsi="宋体" w:hint="eastAsia"/>
                <w:szCs w:val="21"/>
              </w:rPr>
              <w:lastRenderedPageBreak/>
              <w:t>教学实施以工作过程为导向，以PLC技术在工业设备应用项目为驱动，以PLC编程及软硬件综合调试能力训练为中心，突出</w:t>
            </w:r>
            <w:r w:rsidRPr="00E67A52">
              <w:rPr>
                <w:rFonts w:ascii="宋体" w:hAnsi="宋体" w:hint="eastAsia"/>
                <w:szCs w:val="21"/>
              </w:rPr>
              <w:lastRenderedPageBreak/>
              <w:t>课程的职业性和实用性。在教学过程中，创设工作情境，将实践教学融于教学全过程，通过理论与实践结合、教学做一体教学，使学生掌握PLC的基本使用方法、编程能力，具备熟练的PLC软硬件综合调试能力，教学中要结合教学内容的特点，培养学生独立学习习惯，努力提高学生的自学能力和创新精神。</w:t>
            </w:r>
          </w:p>
        </w:tc>
      </w:tr>
      <w:tr w:rsidR="00E2536A" w14:paraId="7BB5228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5655746" w14:textId="77777777" w:rsidR="00E2536A" w:rsidRDefault="00E2536A" w:rsidP="00E57752">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0BD1E529" w14:textId="77777777" w:rsidR="00E2536A" w:rsidRPr="002C363B" w:rsidRDefault="00E2536A" w:rsidP="00E57752">
            <w:pPr>
              <w:jc w:val="center"/>
              <w:rPr>
                <w:rFonts w:ascii="宋体" w:hAnsi="宋体" w:hint="eastAsia"/>
                <w:szCs w:val="21"/>
              </w:rPr>
            </w:pPr>
            <w:r w:rsidRPr="00A67CB8">
              <w:rPr>
                <w:rFonts w:ascii="宋体" w:hAnsi="宋体"/>
                <w:szCs w:val="21"/>
              </w:rPr>
              <w:t>安防工程制</w:t>
            </w:r>
            <w:r w:rsidRPr="00A67CB8">
              <w:rPr>
                <w:rFonts w:ascii="宋体" w:hAnsi="宋体" w:hint="eastAsia"/>
                <w:szCs w:val="21"/>
              </w:rPr>
              <w:t>图</w:t>
            </w:r>
          </w:p>
        </w:tc>
        <w:tc>
          <w:tcPr>
            <w:tcW w:w="1167" w:type="pct"/>
            <w:tcBorders>
              <w:top w:val="single" w:sz="4" w:space="0" w:color="auto"/>
              <w:left w:val="single" w:sz="4" w:space="0" w:color="auto"/>
              <w:bottom w:val="single" w:sz="4" w:space="0" w:color="auto"/>
              <w:right w:val="single" w:sz="4" w:space="0" w:color="auto"/>
            </w:tcBorders>
            <w:vAlign w:val="center"/>
          </w:tcPr>
          <w:p w14:paraId="0E510960"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本课程的目标是通过该课程学习，使学生学会正投影基本理论，能绘制和识读零部件图、装配图等</w:t>
            </w:r>
            <w:r w:rsidRPr="00214C88">
              <w:rPr>
                <w:rFonts w:ascii="宋体" w:hAnsi="宋体" w:hint="eastAsia"/>
                <w:szCs w:val="21"/>
              </w:rPr>
              <w:t>，能够运用CAD软件绘制图样</w:t>
            </w:r>
            <w:r w:rsidRPr="00214C88">
              <w:rPr>
                <w:rFonts w:ascii="宋体" w:hAnsi="宋体"/>
                <w:szCs w:val="21"/>
              </w:rPr>
              <w:t>。通过该课程学习，使学生能用</w:t>
            </w:r>
            <w:r w:rsidRPr="00214C88">
              <w:rPr>
                <w:rFonts w:ascii="宋体" w:hAnsi="宋体" w:hint="eastAsia"/>
                <w:szCs w:val="21"/>
              </w:rPr>
              <w:t>CAD</w:t>
            </w:r>
            <w:r w:rsidRPr="00214C88">
              <w:rPr>
                <w:rFonts w:ascii="宋体" w:hAnsi="宋体"/>
                <w:szCs w:val="21"/>
              </w:rPr>
              <w:t>软件绘制和识读零部件图、装配图等，能看懂基本土木建筑图。为学生后续课程及</w:t>
            </w:r>
            <w:r w:rsidRPr="00214C88">
              <w:rPr>
                <w:rFonts w:ascii="宋体" w:hAnsi="宋体" w:hint="eastAsia"/>
                <w:szCs w:val="21"/>
              </w:rPr>
              <w:t>工业机器人技术专业</w:t>
            </w:r>
            <w:r w:rsidRPr="00214C88">
              <w:rPr>
                <w:rFonts w:ascii="宋体" w:hAnsi="宋体"/>
                <w:szCs w:val="21"/>
              </w:rPr>
              <w:t>岗位群所需的基本职业素养和操作技能与技术应用能力打下良好的基础。</w:t>
            </w:r>
          </w:p>
          <w:p w14:paraId="55E1532F" w14:textId="77777777" w:rsidR="00E2536A" w:rsidRPr="00984B83" w:rsidRDefault="00E2536A" w:rsidP="00E57752">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40410B77"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教学内容包括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装配图、绘制轴测图和三维图</w:t>
            </w:r>
            <w:r w:rsidRPr="00214C88">
              <w:rPr>
                <w:rFonts w:ascii="宋体" w:hAnsi="宋体" w:hint="eastAsia"/>
                <w:szCs w:val="21"/>
              </w:rPr>
              <w:t>。</w:t>
            </w:r>
          </w:p>
          <w:p w14:paraId="1A61A275" w14:textId="77777777" w:rsidR="00E2536A" w:rsidRDefault="00E2536A" w:rsidP="00E57752">
            <w:pPr>
              <w:jc w:val="left"/>
              <w:rPr>
                <w:rFonts w:ascii="宋体" w:hAnsi="宋体" w:hint="eastAsia"/>
              </w:rPr>
            </w:pPr>
          </w:p>
        </w:tc>
        <w:tc>
          <w:tcPr>
            <w:tcW w:w="1360" w:type="pct"/>
            <w:tcBorders>
              <w:top w:val="single" w:sz="4" w:space="0" w:color="auto"/>
              <w:left w:val="single" w:sz="4" w:space="0" w:color="auto"/>
              <w:bottom w:val="single" w:sz="4" w:space="0" w:color="auto"/>
              <w:right w:val="single" w:sz="4" w:space="0" w:color="auto"/>
            </w:tcBorders>
            <w:vAlign w:val="center"/>
          </w:tcPr>
          <w:p w14:paraId="2EA22E42"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本课程在多媒体和制图实训室和计算机机房进行，采用“教、学、做”一体化教学模式，以示范教学法、任务教学法、信息化混合教学法为主，结合具体工程图纸，讲解工程图纸规范与CAD图纸的</w:t>
            </w:r>
            <w:r w:rsidRPr="00214C88">
              <w:rPr>
                <w:rFonts w:ascii="宋体" w:hAnsi="宋体" w:hint="eastAsia"/>
                <w:szCs w:val="21"/>
              </w:rPr>
              <w:t>设计与出图过程，</w:t>
            </w:r>
            <w:r w:rsidRPr="00214C88">
              <w:rPr>
                <w:rFonts w:ascii="宋体" w:hAnsi="宋体"/>
                <w:szCs w:val="21"/>
              </w:rPr>
              <w:t>学习领域项目按照从</w:t>
            </w:r>
            <w:r w:rsidRPr="00214C88">
              <w:rPr>
                <w:rFonts w:ascii="宋体" w:hAnsi="宋体" w:hint="eastAsia"/>
                <w:szCs w:val="21"/>
              </w:rPr>
              <w:t>简单到复杂的顺序安排，不以传统的章节知识点为授课主线，代以真实项目为载体。</w:t>
            </w:r>
          </w:p>
          <w:p w14:paraId="1ED565F5" w14:textId="77777777" w:rsidR="00E2536A" w:rsidRPr="00047A7A" w:rsidRDefault="00E2536A" w:rsidP="00E57752">
            <w:pPr>
              <w:widowControl/>
              <w:topLinePunct/>
              <w:adjustRightInd w:val="0"/>
              <w:jc w:val="left"/>
              <w:rPr>
                <w:rFonts w:ascii="宋体" w:hAnsi="宋体" w:hint="eastAsia"/>
                <w:szCs w:val="21"/>
              </w:rPr>
            </w:pPr>
          </w:p>
        </w:tc>
      </w:tr>
      <w:tr w:rsidR="005D4B8C" w14:paraId="34733F3B" w14:textId="77777777" w:rsidTr="00524F64">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8E1489" w14:textId="444D849D" w:rsidR="005D4B8C" w:rsidRDefault="005D4B8C" w:rsidP="005D4B8C">
            <w:pPr>
              <w:jc w:val="center"/>
              <w:rPr>
                <w:rFonts w:ascii="宋体" w:hAnsi="宋体" w:hint="eastAsia"/>
                <w:szCs w:val="21"/>
              </w:rPr>
            </w:pPr>
            <w:r>
              <w:rPr>
                <w:rFonts w:ascii="宋体" w:hAnsi="宋体" w:hint="eastAsia"/>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A874" w14:textId="6239E3F2" w:rsidR="005D4B8C" w:rsidRPr="00A67CB8" w:rsidRDefault="005D4B8C" w:rsidP="005D4B8C">
            <w:pPr>
              <w:jc w:val="center"/>
              <w:rPr>
                <w:rFonts w:ascii="宋体" w:hAnsi="宋体" w:hint="eastAsia"/>
                <w:szCs w:val="21"/>
              </w:rPr>
            </w:pPr>
            <w:r>
              <w:rPr>
                <w:rFonts w:hint="eastAsia"/>
                <w:sz w:val="22"/>
              </w:rPr>
              <w:t>传感应用技术</w:t>
            </w:r>
          </w:p>
        </w:tc>
        <w:tc>
          <w:tcPr>
            <w:tcW w:w="1167" w:type="pct"/>
            <w:tcBorders>
              <w:top w:val="single" w:sz="4" w:space="0" w:color="000000"/>
              <w:left w:val="nil"/>
              <w:bottom w:val="single" w:sz="4" w:space="0" w:color="000000"/>
              <w:right w:val="single" w:sz="4" w:space="0" w:color="000000"/>
            </w:tcBorders>
            <w:shd w:val="clear" w:color="auto" w:fill="auto"/>
            <w:vAlign w:val="center"/>
          </w:tcPr>
          <w:p w14:paraId="5B695E6E" w14:textId="61EA99C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）能力素养：具有独立分析各种检</w:t>
            </w:r>
            <w:r>
              <w:rPr>
                <w:rFonts w:hint="eastAsia"/>
                <w:color w:val="000000"/>
                <w:sz w:val="22"/>
              </w:rPr>
              <w:lastRenderedPageBreak/>
              <w:t>测技术的工作原理、掌握</w:t>
            </w:r>
            <w:r>
              <w:rPr>
                <w:rFonts w:hint="eastAsia"/>
                <w:color w:val="000000"/>
                <w:sz w:val="22"/>
              </w:rPr>
              <w:t xml:space="preserve">  </w:t>
            </w:r>
            <w:r>
              <w:rPr>
                <w:rFonts w:hint="eastAsia"/>
                <w:color w:val="000000"/>
                <w:sz w:val="22"/>
              </w:rPr>
              <w:t>其使用方法的能力，具有初步设计检测仪表的能力</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）实践素养：能整理电子元件清单，辨别传感器的种类，能进行简单检测系统的设计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）发展素养：具有进行检测仪表和检测系统的选型设计、使用维护和分析的初步能力</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）安全素养：培养和树立安全第一的思想，树立环保、节能、安全意识，严格遵守安全操作规程</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）职业素养：具有诚实、守信、善于沟通和合作的品质，为发展职业能力奠定良好的基础</w:t>
            </w:r>
          </w:p>
        </w:tc>
        <w:tc>
          <w:tcPr>
            <w:tcW w:w="1497" w:type="pct"/>
            <w:tcBorders>
              <w:top w:val="single" w:sz="4" w:space="0" w:color="000000"/>
              <w:left w:val="nil"/>
              <w:bottom w:val="single" w:sz="4" w:space="0" w:color="000000"/>
              <w:right w:val="single" w:sz="4" w:space="0" w:color="000000"/>
            </w:tcBorders>
            <w:shd w:val="clear" w:color="auto" w:fill="auto"/>
            <w:vAlign w:val="center"/>
          </w:tcPr>
          <w:p w14:paraId="001A1920" w14:textId="77777777" w:rsidR="005D4B8C" w:rsidRDefault="005D4B8C" w:rsidP="005D4B8C">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4587833" w14:textId="04428C1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w:t>
            </w:r>
            <w:r>
              <w:rPr>
                <w:rFonts w:hint="eastAsia"/>
                <w:color w:val="000000"/>
                <w:sz w:val="22"/>
              </w:rPr>
              <w:lastRenderedPageBreak/>
              <w:t>应变片需要明确的参数；应变计组桥方法；电子秤的选型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测；分类气体检测方法；气敏电阻工作原理；选择和使用气敏电阻</w:t>
            </w:r>
          </w:p>
        </w:tc>
        <w:tc>
          <w:tcPr>
            <w:tcW w:w="1360" w:type="pct"/>
            <w:tcBorders>
              <w:top w:val="single" w:sz="4" w:space="0" w:color="000000"/>
              <w:left w:val="nil"/>
              <w:bottom w:val="single" w:sz="4" w:space="0" w:color="000000"/>
              <w:right w:val="single" w:sz="4" w:space="0" w:color="000000"/>
            </w:tcBorders>
            <w:shd w:val="clear" w:color="auto" w:fill="auto"/>
            <w:vAlign w:val="center"/>
          </w:tcPr>
          <w:p w14:paraId="01083F5B" w14:textId="0804E8F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w:t>
            </w:r>
            <w:r>
              <w:rPr>
                <w:rFonts w:hint="eastAsia"/>
                <w:color w:val="000000"/>
                <w:sz w:val="22"/>
              </w:rPr>
              <w:lastRenderedPageBreak/>
              <w:t>用以促学、学用相长。</w:t>
            </w:r>
          </w:p>
        </w:tc>
      </w:tr>
      <w:tr w:rsidR="005D4B8C" w14:paraId="45635C9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EFA4332" w14:textId="35AC6EE0" w:rsidR="005D4B8C" w:rsidRDefault="005D4B8C" w:rsidP="005D4B8C">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1F0D12C" w14:textId="77777777" w:rsidR="005D4B8C" w:rsidRPr="002C363B" w:rsidRDefault="005D4B8C" w:rsidP="005D4B8C">
            <w:pPr>
              <w:jc w:val="center"/>
              <w:rPr>
                <w:rFonts w:ascii="宋体" w:hAnsi="宋体" w:hint="eastAsia"/>
                <w:szCs w:val="21"/>
              </w:rPr>
            </w:pPr>
            <w:r w:rsidRPr="002C363B">
              <w:rPr>
                <w:rFonts w:ascii="宋体" w:hAnsi="宋体" w:hint="eastAsia"/>
                <w:szCs w:val="21"/>
              </w:rPr>
              <w:t>单片机应用技术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5E955023" w14:textId="77777777" w:rsidR="005D4B8C" w:rsidRPr="00984B83" w:rsidRDefault="005D4B8C" w:rsidP="005D4B8C">
            <w:pPr>
              <w:ind w:firstLineChars="200" w:firstLine="420"/>
              <w:rPr>
                <w:rFonts w:ascii="宋体" w:hAnsi="宋体" w:hint="eastAsia"/>
                <w:szCs w:val="21"/>
              </w:rPr>
            </w:pPr>
            <w:r w:rsidRPr="002664E7">
              <w:rPr>
                <w:rFonts w:ascii="宋体" w:hAnsi="宋体" w:hint="eastAsia"/>
                <w:szCs w:val="21"/>
              </w:rPr>
              <w:t>通过本课程学习，学生掌握职业发展必备的单片机系统设计相关的基础知识和基本技能，了解这些知识与技能在生产实践中的应用，关注科学技术的现状及发展趋势。养成良好的编程思维习惯和职业规范，能够利用单片</w:t>
            </w:r>
            <w:r w:rsidRPr="002664E7">
              <w:rPr>
                <w:rFonts w:ascii="宋体" w:hAnsi="宋体" w:hint="eastAsia"/>
                <w:szCs w:val="21"/>
              </w:rPr>
              <w:lastRenderedPageBreak/>
              <w:t>机实现小型智能电子产品的设计，解决实际问题，为后续独立分析和设计单片机测控系统打下基础。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1302FAD"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lastRenderedPageBreak/>
              <w:t>项目一 单片机基础及最小系统设计</w:t>
            </w:r>
          </w:p>
          <w:p w14:paraId="50A1B4F9"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项目二 单片机的I/O口电路设计</w:t>
            </w:r>
          </w:p>
          <w:p w14:paraId="66A885FA" w14:textId="77777777" w:rsidR="005D4B8C" w:rsidRPr="001F7E15" w:rsidRDefault="005D4B8C" w:rsidP="005D4B8C">
            <w:pPr>
              <w:jc w:val="center"/>
              <w:rPr>
                <w:rFonts w:ascii="宋体" w:hAnsi="宋体" w:hint="eastAsia"/>
                <w:szCs w:val="21"/>
              </w:rPr>
            </w:pPr>
            <w:r w:rsidRPr="001F7E15">
              <w:rPr>
                <w:rFonts w:ascii="宋体" w:hAnsi="宋体" w:hint="eastAsia"/>
                <w:szCs w:val="21"/>
              </w:rPr>
              <w:t>项目三 单片机接口技术</w:t>
            </w:r>
          </w:p>
          <w:p w14:paraId="6A28B9A2"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项目四 单片机扩展技术</w:t>
            </w:r>
          </w:p>
          <w:p w14:paraId="376678AF"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项目五 单片机的A/D与D/A应用技术</w:t>
            </w:r>
          </w:p>
          <w:p w14:paraId="71309C93"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项目六 单片机的串口通讯技术</w:t>
            </w:r>
          </w:p>
          <w:p w14:paraId="70F3ACC9" w14:textId="77777777" w:rsidR="005D4B8C" w:rsidRDefault="005D4B8C" w:rsidP="005D4B8C">
            <w:pPr>
              <w:jc w:val="left"/>
              <w:rPr>
                <w:rFonts w:ascii="宋体" w:hAnsi="宋体" w:hint="eastAsia"/>
              </w:rPr>
            </w:pPr>
            <w:r w:rsidRPr="001F7E15">
              <w:rPr>
                <w:rFonts w:ascii="宋体" w:hAnsi="宋体" w:hint="eastAsia"/>
                <w:szCs w:val="21"/>
              </w:rPr>
              <w:t>项目七 单片机应用系统设计</w:t>
            </w:r>
          </w:p>
        </w:tc>
        <w:tc>
          <w:tcPr>
            <w:tcW w:w="1360" w:type="pct"/>
            <w:tcBorders>
              <w:top w:val="single" w:sz="4" w:space="0" w:color="auto"/>
              <w:left w:val="single" w:sz="4" w:space="0" w:color="auto"/>
              <w:bottom w:val="single" w:sz="4" w:space="0" w:color="auto"/>
              <w:right w:val="single" w:sz="4" w:space="0" w:color="auto"/>
            </w:tcBorders>
            <w:vAlign w:val="center"/>
          </w:tcPr>
          <w:p w14:paraId="4F387EC0" w14:textId="77777777" w:rsidR="005D4B8C" w:rsidRPr="00047A7A" w:rsidRDefault="005D4B8C" w:rsidP="005D4B8C">
            <w:pPr>
              <w:widowControl/>
              <w:topLinePunct/>
              <w:adjustRightInd w:val="0"/>
              <w:jc w:val="left"/>
              <w:rPr>
                <w:rFonts w:ascii="宋体" w:hAnsi="宋体" w:hint="eastAsia"/>
                <w:szCs w:val="21"/>
              </w:rPr>
            </w:pPr>
            <w:r w:rsidRPr="00ED1150">
              <w:rPr>
                <w:rFonts w:ascii="宋体" w:hAnsi="宋体" w:hint="eastAsia"/>
                <w:szCs w:val="21"/>
              </w:rPr>
              <w:t>针对本课程特点，应把企业对员工的需求转变为学校对学生的要求，要求教师要主动学习先进技术并结合案例进行讲解，积极探索新颖、先进的教学方法，改进教学手段，优化教学资源，提高教学质量和教学效率。本课程应采用理实一体化的教学模式，让学生在“学中做，</w:t>
            </w:r>
            <w:r w:rsidRPr="00ED1150">
              <w:rPr>
                <w:rFonts w:ascii="宋体" w:hAnsi="宋体" w:hint="eastAsia"/>
                <w:szCs w:val="21"/>
              </w:rPr>
              <w:lastRenderedPageBreak/>
              <w:t>做中学”，让学生在</w:t>
            </w:r>
            <w:r>
              <w:rPr>
                <w:rFonts w:ascii="宋体" w:hAnsi="宋体" w:hint="eastAsia"/>
                <w:szCs w:val="21"/>
              </w:rPr>
              <w:t>智能电子</w:t>
            </w:r>
            <w:r w:rsidRPr="00ED1150">
              <w:rPr>
                <w:rFonts w:ascii="宋体" w:hAnsi="宋体" w:hint="eastAsia"/>
                <w:szCs w:val="21"/>
              </w:rPr>
              <w:t>产品设计开发的过程中，学习</w:t>
            </w:r>
            <w:r>
              <w:rPr>
                <w:rFonts w:ascii="宋体" w:hAnsi="宋体" w:hint="eastAsia"/>
                <w:szCs w:val="21"/>
              </w:rPr>
              <w:t>单片机应用技术</w:t>
            </w:r>
            <w:r w:rsidRPr="00ED1150">
              <w:rPr>
                <w:rFonts w:ascii="宋体" w:hAnsi="宋体" w:hint="eastAsia"/>
                <w:szCs w:val="21"/>
              </w:rPr>
              <w:t>知识，验证知识，提高技能</w:t>
            </w:r>
            <w:r>
              <w:rPr>
                <w:rFonts w:ascii="宋体" w:hAnsi="宋体" w:hint="eastAsia"/>
                <w:szCs w:val="21"/>
              </w:rPr>
              <w:t>。</w:t>
            </w:r>
            <w:r w:rsidRPr="00ED1150">
              <w:rPr>
                <w:rFonts w:ascii="宋体" w:hAnsi="宋体" w:hint="eastAsia"/>
                <w:szCs w:val="21"/>
              </w:rPr>
              <w:t>在教学过程中，应</w:t>
            </w:r>
            <w:r>
              <w:rPr>
                <w:rFonts w:ascii="宋体" w:hAnsi="宋体" w:hint="eastAsia"/>
                <w:szCs w:val="21"/>
              </w:rPr>
              <w:t>灵活运用</w:t>
            </w:r>
            <w:r w:rsidRPr="00ED1150">
              <w:rPr>
                <w:rFonts w:ascii="宋体" w:hAnsi="宋体" w:hint="eastAsia"/>
                <w:szCs w:val="21"/>
              </w:rPr>
              <w:t>单片机实训设备、</w:t>
            </w:r>
            <w:r>
              <w:rPr>
                <w:rFonts w:ascii="宋体" w:hAnsi="宋体" w:hint="eastAsia"/>
                <w:szCs w:val="21"/>
              </w:rPr>
              <w:t>Protues</w:t>
            </w:r>
            <w:r w:rsidRPr="00ED1150">
              <w:rPr>
                <w:rFonts w:ascii="宋体" w:hAnsi="宋体" w:hint="eastAsia"/>
                <w:szCs w:val="21"/>
              </w:rPr>
              <w:t>仿真软件</w:t>
            </w:r>
            <w:r>
              <w:rPr>
                <w:rFonts w:ascii="宋体" w:hAnsi="宋体" w:hint="eastAsia"/>
                <w:szCs w:val="21"/>
              </w:rPr>
              <w:t>等虚实结合</w:t>
            </w:r>
            <w:r w:rsidRPr="00ED1150">
              <w:rPr>
                <w:rFonts w:ascii="宋体" w:hAnsi="宋体" w:hint="eastAsia"/>
                <w:szCs w:val="21"/>
              </w:rPr>
              <w:t>。</w:t>
            </w:r>
          </w:p>
        </w:tc>
      </w:tr>
      <w:tr w:rsidR="005D4B8C" w14:paraId="1ECB91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FE4330D" w14:textId="59DE479A" w:rsidR="005D4B8C" w:rsidRDefault="005D4B8C" w:rsidP="005D4B8C">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4087288E" w14:textId="77777777" w:rsidR="005D4B8C" w:rsidRPr="002C363B" w:rsidRDefault="005D4B8C" w:rsidP="005D4B8C">
            <w:pPr>
              <w:jc w:val="center"/>
              <w:rPr>
                <w:rFonts w:ascii="宋体" w:hAnsi="宋体" w:hint="eastAsia"/>
                <w:szCs w:val="21"/>
              </w:rPr>
            </w:pPr>
            <w:r w:rsidRPr="002C363B">
              <w:rPr>
                <w:rFonts w:ascii="宋体" w:hAnsi="宋体" w:hint="eastAsia"/>
                <w:szCs w:val="21"/>
              </w:rPr>
              <w:t>通信网络与综合布线技术</w:t>
            </w:r>
          </w:p>
        </w:tc>
        <w:tc>
          <w:tcPr>
            <w:tcW w:w="1167" w:type="pct"/>
            <w:tcBorders>
              <w:top w:val="single" w:sz="4" w:space="0" w:color="auto"/>
              <w:left w:val="single" w:sz="4" w:space="0" w:color="auto"/>
              <w:bottom w:val="single" w:sz="4" w:space="0" w:color="auto"/>
              <w:right w:val="single" w:sz="4" w:space="0" w:color="auto"/>
            </w:tcBorders>
            <w:vAlign w:val="center"/>
          </w:tcPr>
          <w:p w14:paraId="1C2B9738" w14:textId="77777777" w:rsidR="005D4B8C" w:rsidRPr="00984B83" w:rsidRDefault="005D4B8C" w:rsidP="005D4B8C">
            <w:pPr>
              <w:ind w:firstLineChars="200" w:firstLine="420"/>
              <w:rPr>
                <w:rFonts w:ascii="宋体" w:hAnsi="宋体" w:hint="eastAsia"/>
                <w:szCs w:val="21"/>
              </w:rPr>
            </w:pPr>
            <w:r w:rsidRPr="001F7E15">
              <w:rPr>
                <w:rFonts w:ascii="宋体" w:hAnsi="宋体" w:hint="eastAsia"/>
                <w:szCs w:val="21"/>
              </w:rPr>
              <w:t>学生通过本课程学习，掌握通信技术基础知识，掌握综合布线工程设计的基本知识，理解综合布线系统工程设计规范，能组建小型无线局域网，能设计小型局域网方案，会设计综合布线系统工程方案。培养学生职业道德和环境意识，严格遵守工艺和劳动纪律的职业素养，具有规范操作的职业习惯和安全、环保意识。</w:t>
            </w:r>
          </w:p>
        </w:tc>
        <w:tc>
          <w:tcPr>
            <w:tcW w:w="1497" w:type="pct"/>
            <w:tcBorders>
              <w:top w:val="single" w:sz="4" w:space="0" w:color="auto"/>
              <w:left w:val="single" w:sz="4" w:space="0" w:color="auto"/>
              <w:bottom w:val="single" w:sz="4" w:space="0" w:color="auto"/>
              <w:right w:val="single" w:sz="4" w:space="0" w:color="auto"/>
            </w:tcBorders>
            <w:vAlign w:val="center"/>
          </w:tcPr>
          <w:p w14:paraId="4F550BB2" w14:textId="77777777" w:rsidR="005D4B8C" w:rsidRDefault="005D4B8C" w:rsidP="005D4B8C">
            <w:pPr>
              <w:jc w:val="left"/>
              <w:rPr>
                <w:rFonts w:ascii="宋体" w:hAnsi="宋体" w:hint="eastAsia"/>
              </w:rPr>
            </w:pPr>
            <w:r w:rsidRPr="001F7E15">
              <w:rPr>
                <w:rFonts w:ascii="宋体" w:hAnsi="宋体" w:hint="eastAsia"/>
                <w:szCs w:val="21"/>
              </w:rPr>
              <w:t>模块一 通信技术基础</w:t>
            </w:r>
            <w:r w:rsidRPr="001F7E15">
              <w:rPr>
                <w:rFonts w:ascii="宋体" w:hAnsi="宋体" w:hint="eastAsia"/>
                <w:szCs w:val="21"/>
              </w:rPr>
              <w:br/>
              <w:t>模块二 计算机局域网</w:t>
            </w:r>
            <w:r w:rsidRPr="001F7E15">
              <w:rPr>
                <w:rFonts w:ascii="宋体" w:hAnsi="宋体" w:hint="eastAsia"/>
                <w:szCs w:val="21"/>
              </w:rPr>
              <w:br/>
              <w:t>模块三 计算机网络工程</w:t>
            </w:r>
            <w:r>
              <w:rPr>
                <w:rFonts w:ascii="宋体" w:hAnsi="宋体" w:hint="eastAsia"/>
                <w:szCs w:val="21"/>
              </w:rPr>
              <w:t xml:space="preserve"> </w:t>
            </w:r>
            <w:r w:rsidRPr="001F7E15">
              <w:rPr>
                <w:rFonts w:ascii="宋体" w:hAnsi="宋体" w:hint="eastAsia"/>
                <w:szCs w:val="21"/>
              </w:rPr>
              <w:br/>
              <w:t>模块四 综合布线系统工程</w:t>
            </w:r>
          </w:p>
        </w:tc>
        <w:tc>
          <w:tcPr>
            <w:tcW w:w="1360" w:type="pct"/>
            <w:tcBorders>
              <w:top w:val="single" w:sz="4" w:space="0" w:color="auto"/>
              <w:left w:val="single" w:sz="4" w:space="0" w:color="auto"/>
              <w:bottom w:val="single" w:sz="4" w:space="0" w:color="auto"/>
              <w:right w:val="single" w:sz="4" w:space="0" w:color="auto"/>
            </w:tcBorders>
            <w:vAlign w:val="center"/>
          </w:tcPr>
          <w:p w14:paraId="0CAE8907" w14:textId="77777777" w:rsidR="005D4B8C" w:rsidRPr="00047A7A" w:rsidRDefault="005D4B8C" w:rsidP="005D4B8C">
            <w:pPr>
              <w:widowControl/>
              <w:topLinePunct/>
              <w:adjustRightInd w:val="0"/>
              <w:jc w:val="left"/>
              <w:rPr>
                <w:rFonts w:ascii="宋体" w:hAnsi="宋体" w:hint="eastAsia"/>
                <w:szCs w:val="21"/>
              </w:rPr>
            </w:pPr>
            <w:r w:rsidRPr="001F7E15">
              <w:rPr>
                <w:rFonts w:ascii="宋体" w:hAnsi="宋体" w:hint="eastAsia"/>
                <w:szCs w:val="21"/>
              </w:rPr>
              <w:t>结合课程特点，针对学生实际情况，运用仿真软件、微课，在线开放课程等辅助资源教学，课程采用教、学、做一体的教学方法。教学地点在综合布线实训室，通信原理的教学采用仿真软件进行，虚实结合提高学生学习兴趣，激发学生的成就感。同时充分利用实训室的教学设备，进行综合布线项目和组网项目的安装与调试，积极引导学生提升职业素养，培养良好的职业道德。</w:t>
            </w:r>
          </w:p>
        </w:tc>
      </w:tr>
      <w:tr w:rsidR="005D4B8C" w14:paraId="1EDCF17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2980D06" w14:textId="2E89B2C4" w:rsidR="005D4B8C" w:rsidRDefault="005D4B8C" w:rsidP="005D4B8C">
            <w:pPr>
              <w:jc w:val="center"/>
              <w:rPr>
                <w:rFonts w:ascii="宋体" w:hAnsi="宋体" w:hint="eastAsia"/>
                <w:szCs w:val="21"/>
              </w:rPr>
            </w:pPr>
            <w:r>
              <w:rPr>
                <w:rFonts w:ascii="宋体" w:hAnsi="宋体"/>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1E3858A7"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安防工程运营管理</w:t>
            </w:r>
          </w:p>
        </w:tc>
        <w:tc>
          <w:tcPr>
            <w:tcW w:w="1167" w:type="pct"/>
            <w:tcBorders>
              <w:top w:val="single" w:sz="4" w:space="0" w:color="auto"/>
              <w:left w:val="single" w:sz="4" w:space="0" w:color="auto"/>
              <w:bottom w:val="single" w:sz="4" w:space="0" w:color="auto"/>
              <w:right w:val="single" w:sz="4" w:space="0" w:color="auto"/>
            </w:tcBorders>
            <w:vAlign w:val="center"/>
          </w:tcPr>
          <w:p w14:paraId="72ADBE5B" w14:textId="77777777" w:rsidR="005D4B8C" w:rsidRPr="00F65AC8" w:rsidRDefault="005D4B8C" w:rsidP="005D4B8C">
            <w:pPr>
              <w:ind w:firstLineChars="200" w:firstLine="420"/>
              <w:rPr>
                <w:rFonts w:ascii="宋体" w:hAnsi="宋体" w:cs="宋体" w:hint="eastAsia"/>
                <w:color w:val="000000"/>
                <w:szCs w:val="21"/>
              </w:rPr>
            </w:pPr>
            <w:r w:rsidRPr="00F65AC8">
              <w:rPr>
                <w:rFonts w:ascii="宋体" w:hAnsi="宋体" w:cs="宋体" w:hint="eastAsia"/>
                <w:color w:val="000000"/>
                <w:szCs w:val="21"/>
              </w:rPr>
              <w:t>学生通过学习本课程，掌握安防工程施工；施工进度控制、质量管理及竣工验收理论实践知识，能具备能运用相关的专业知识、专业方法和专业技能解决工作实际问题的能力。</w:t>
            </w:r>
          </w:p>
          <w:p w14:paraId="0E6CA90A" w14:textId="77777777" w:rsidR="005D4B8C" w:rsidRPr="00984B83" w:rsidRDefault="005D4B8C" w:rsidP="005D4B8C">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799DA165" w14:textId="77777777" w:rsidR="005D4B8C" w:rsidRDefault="005D4B8C" w:rsidP="005D4B8C">
            <w:pPr>
              <w:jc w:val="left"/>
              <w:rPr>
                <w:rFonts w:ascii="宋体" w:hAnsi="宋体" w:hint="eastAsia"/>
              </w:rPr>
            </w:pPr>
            <w:r w:rsidRPr="00F65AC8">
              <w:rPr>
                <w:rFonts w:ascii="宋体" w:hAnsi="宋体" w:cs="宋体" w:hint="eastAsia"/>
                <w:color w:val="000000"/>
                <w:szCs w:val="21"/>
              </w:rPr>
              <w:t>主要内容包括安防工程认识、安防工程施工进度控制、安防工程施工成本管理、安防工程施工安全管理、安防工程施工合同管理、安防工程施工质量管理、安防工程竣工验收等</w:t>
            </w:r>
          </w:p>
        </w:tc>
        <w:tc>
          <w:tcPr>
            <w:tcW w:w="1360" w:type="pct"/>
            <w:tcBorders>
              <w:top w:val="single" w:sz="4" w:space="0" w:color="auto"/>
              <w:left w:val="single" w:sz="4" w:space="0" w:color="auto"/>
              <w:bottom w:val="single" w:sz="4" w:space="0" w:color="auto"/>
              <w:right w:val="single" w:sz="4" w:space="0" w:color="auto"/>
            </w:tcBorders>
            <w:vAlign w:val="center"/>
          </w:tcPr>
          <w:p w14:paraId="2F45ABCF"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在教学过程中，要运用多媒体等辅助资源教学，帮助学生理解安防工程施工管理与直流控制，注重现代化教学手段的应用。教学中向学生拓展该学科当前的主流技术和未来的发展趋势。</w:t>
            </w:r>
          </w:p>
        </w:tc>
      </w:tr>
      <w:tr w:rsidR="005D4B8C" w14:paraId="712C9F3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D27AD09" w14:textId="3DC0F5E9"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625E719" w14:textId="77777777" w:rsidR="005D4B8C" w:rsidRPr="002C363B" w:rsidRDefault="005D4B8C" w:rsidP="005D4B8C">
            <w:pPr>
              <w:jc w:val="center"/>
              <w:rPr>
                <w:rFonts w:ascii="宋体" w:hAnsi="宋体" w:hint="eastAsia"/>
                <w:szCs w:val="21"/>
              </w:rPr>
            </w:pPr>
            <w:r w:rsidRPr="002C363B">
              <w:rPr>
                <w:rFonts w:ascii="宋体" w:hAnsi="宋体" w:hint="eastAsia"/>
                <w:szCs w:val="21"/>
              </w:rPr>
              <w:t>电气安全技术</w:t>
            </w:r>
          </w:p>
        </w:tc>
        <w:tc>
          <w:tcPr>
            <w:tcW w:w="1167" w:type="pct"/>
            <w:tcBorders>
              <w:top w:val="single" w:sz="4" w:space="0" w:color="auto"/>
              <w:left w:val="single" w:sz="4" w:space="0" w:color="auto"/>
              <w:bottom w:val="single" w:sz="4" w:space="0" w:color="auto"/>
              <w:right w:val="single" w:sz="4" w:space="0" w:color="auto"/>
            </w:tcBorders>
            <w:vAlign w:val="center"/>
          </w:tcPr>
          <w:p w14:paraId="471F5FBB" w14:textId="77777777" w:rsidR="005D4B8C" w:rsidRPr="00984B83" w:rsidRDefault="005D4B8C" w:rsidP="005D4B8C">
            <w:pPr>
              <w:ind w:firstLineChars="200" w:firstLine="420"/>
              <w:rPr>
                <w:rFonts w:ascii="宋体" w:hAnsi="宋体" w:hint="eastAsia"/>
                <w:szCs w:val="21"/>
              </w:rPr>
            </w:pPr>
            <w:r w:rsidRPr="00A363FA">
              <w:rPr>
                <w:rFonts w:ascii="宋体" w:hAnsi="宋体" w:hint="eastAsia"/>
                <w:szCs w:val="21"/>
              </w:rPr>
              <w:t>通过本课程学习，学生掌握电气安全技术相关的基础知识和基本技能，其中包括：电工的基础知识、电气安全技术实施、防触电技术、以及电机和相关设备原理及运行维护措施</w:t>
            </w:r>
            <w:r w:rsidRPr="00A363FA">
              <w:rPr>
                <w:rFonts w:ascii="宋体" w:hAnsi="宋体" w:hint="eastAsia"/>
                <w:szCs w:val="21"/>
              </w:rPr>
              <w:lastRenderedPageBreak/>
              <w:t>等，了解这些知识与技能在生产实践中的应用，能够根据现场环境设置不同的电气安全设施，培养学生的团队协作能力以及沟通能力，关注科学技术的现状及发展趋势。</w:t>
            </w:r>
          </w:p>
        </w:tc>
        <w:tc>
          <w:tcPr>
            <w:tcW w:w="1497" w:type="pct"/>
            <w:tcBorders>
              <w:top w:val="single" w:sz="4" w:space="0" w:color="auto"/>
              <w:left w:val="single" w:sz="4" w:space="0" w:color="auto"/>
              <w:bottom w:val="single" w:sz="4" w:space="0" w:color="auto"/>
              <w:right w:val="single" w:sz="4" w:space="0" w:color="auto"/>
            </w:tcBorders>
            <w:vAlign w:val="center"/>
          </w:tcPr>
          <w:p w14:paraId="19A864E0" w14:textId="77777777" w:rsidR="005D4B8C" w:rsidRDefault="005D4B8C" w:rsidP="005D4B8C">
            <w:pPr>
              <w:adjustRightInd w:val="0"/>
              <w:snapToGrid w:val="0"/>
              <w:jc w:val="left"/>
              <w:rPr>
                <w:rFonts w:ascii="宋体" w:hAnsi="宋体" w:hint="eastAsia"/>
                <w:szCs w:val="21"/>
              </w:rPr>
            </w:pPr>
            <w:r w:rsidRPr="00A363FA">
              <w:rPr>
                <w:rFonts w:ascii="宋体" w:hAnsi="宋体" w:hint="eastAsia"/>
                <w:szCs w:val="21"/>
              </w:rPr>
              <w:lastRenderedPageBreak/>
              <w:t>项目一 电气安全技术              项目二 直接接触电击防护</w:t>
            </w:r>
          </w:p>
          <w:p w14:paraId="6C3293FA" w14:textId="77777777" w:rsidR="005D4B8C" w:rsidRDefault="005D4B8C" w:rsidP="005D4B8C">
            <w:pPr>
              <w:jc w:val="left"/>
              <w:rPr>
                <w:rFonts w:ascii="宋体" w:hAnsi="宋体" w:hint="eastAsia"/>
              </w:rPr>
            </w:pPr>
            <w:r w:rsidRPr="00A363FA">
              <w:rPr>
                <w:rFonts w:ascii="宋体" w:hAnsi="宋体" w:hint="eastAsia"/>
                <w:szCs w:val="21"/>
              </w:rPr>
              <w:t>项目三 接地系统                  项目四 电气设备安全              项目五 建筑物防雷                          项目六 电气环境安全</w:t>
            </w:r>
          </w:p>
        </w:tc>
        <w:tc>
          <w:tcPr>
            <w:tcW w:w="1360" w:type="pct"/>
            <w:tcBorders>
              <w:top w:val="single" w:sz="4" w:space="0" w:color="auto"/>
              <w:left w:val="single" w:sz="4" w:space="0" w:color="auto"/>
              <w:bottom w:val="single" w:sz="4" w:space="0" w:color="auto"/>
              <w:right w:val="single" w:sz="4" w:space="0" w:color="auto"/>
            </w:tcBorders>
            <w:vAlign w:val="center"/>
          </w:tcPr>
          <w:p w14:paraId="6B63DD45" w14:textId="77777777" w:rsidR="005D4B8C" w:rsidRPr="00047A7A" w:rsidRDefault="005D4B8C" w:rsidP="005D4B8C">
            <w:pPr>
              <w:widowControl/>
              <w:topLinePunct/>
              <w:adjustRightInd w:val="0"/>
              <w:jc w:val="left"/>
              <w:rPr>
                <w:rFonts w:ascii="宋体" w:hAnsi="宋体" w:hint="eastAsia"/>
                <w:szCs w:val="21"/>
              </w:rPr>
            </w:pPr>
            <w:r w:rsidRPr="00A363FA">
              <w:rPr>
                <w:rFonts w:ascii="宋体" w:hAnsi="宋体" w:hint="eastAsia"/>
                <w:szCs w:val="21"/>
              </w:rPr>
              <w:t>针对本课程特点，</w:t>
            </w:r>
            <w:r w:rsidRPr="002719A3">
              <w:rPr>
                <w:rFonts w:ascii="宋体" w:hAnsi="宋体" w:hint="eastAsia"/>
                <w:szCs w:val="21"/>
              </w:rPr>
              <w:t>本课程理论知识采用课堂教学结合实例讲解；实践教学采用模拟真实工作任务的项目式教学法</w:t>
            </w:r>
            <w:r>
              <w:rPr>
                <w:rFonts w:ascii="宋体" w:hAnsi="宋体" w:hint="eastAsia"/>
                <w:szCs w:val="21"/>
              </w:rPr>
              <w:t>，结合</w:t>
            </w:r>
            <w:r w:rsidRPr="00A363FA">
              <w:rPr>
                <w:rFonts w:ascii="宋体" w:hAnsi="宋体" w:hint="eastAsia"/>
                <w:szCs w:val="21"/>
              </w:rPr>
              <w:t>先进技术</w:t>
            </w:r>
            <w:r>
              <w:rPr>
                <w:rFonts w:ascii="宋体" w:hAnsi="宋体" w:hint="eastAsia"/>
                <w:szCs w:val="21"/>
              </w:rPr>
              <w:t>及典型</w:t>
            </w:r>
            <w:r w:rsidRPr="00A363FA">
              <w:rPr>
                <w:rFonts w:ascii="宋体" w:hAnsi="宋体" w:hint="eastAsia"/>
                <w:szCs w:val="21"/>
              </w:rPr>
              <w:t>案例进行讲解，积极探索新颖、先进的教学方法，改进教学手段，优化教学资源，提高教学</w:t>
            </w:r>
            <w:r w:rsidRPr="00A363FA">
              <w:rPr>
                <w:rFonts w:ascii="宋体" w:hAnsi="宋体" w:hint="eastAsia"/>
                <w:szCs w:val="21"/>
              </w:rPr>
              <w:lastRenderedPageBreak/>
              <w:t>质量和教学效率。学生学习本门课程前，应已掌握基本的专业知识，具备电工、电气设备等基础知识和认知能力；同时具有较强的团队合作意识和良好的学习精神。</w:t>
            </w:r>
          </w:p>
        </w:tc>
      </w:tr>
      <w:tr w:rsidR="005D4B8C" w14:paraId="49B4B3A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E50A9F" w14:textId="4EFE7733"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8D56988" w14:textId="77777777" w:rsidR="005D4B8C" w:rsidRPr="002C363B" w:rsidRDefault="005D4B8C" w:rsidP="005D4B8C">
            <w:pPr>
              <w:jc w:val="center"/>
              <w:rPr>
                <w:rFonts w:ascii="宋体" w:hAnsi="宋体" w:hint="eastAsia"/>
                <w:szCs w:val="21"/>
              </w:rPr>
            </w:pPr>
            <w:r w:rsidRPr="00344FDF">
              <w:rPr>
                <w:rFonts w:ascii="宋体" w:hAnsi="宋体" w:hint="eastAsia"/>
                <w:szCs w:val="21"/>
              </w:rPr>
              <w:t>电工考证实训（高级）</w:t>
            </w:r>
          </w:p>
        </w:tc>
        <w:tc>
          <w:tcPr>
            <w:tcW w:w="1167" w:type="pct"/>
            <w:tcBorders>
              <w:top w:val="single" w:sz="4" w:space="0" w:color="auto"/>
              <w:left w:val="single" w:sz="4" w:space="0" w:color="auto"/>
              <w:bottom w:val="single" w:sz="4" w:space="0" w:color="auto"/>
              <w:right w:val="single" w:sz="4" w:space="0" w:color="auto"/>
            </w:tcBorders>
            <w:vAlign w:val="center"/>
          </w:tcPr>
          <w:p w14:paraId="7E3E2BDE" w14:textId="77777777" w:rsidR="005D4B8C" w:rsidRPr="00984B83" w:rsidRDefault="005D4B8C" w:rsidP="005D4B8C">
            <w:pPr>
              <w:ind w:firstLineChars="200" w:firstLine="420"/>
              <w:rPr>
                <w:rFonts w:ascii="宋体" w:hAnsi="宋体" w:hint="eastAsia"/>
                <w:szCs w:val="21"/>
              </w:rPr>
            </w:pPr>
            <w:r w:rsidRPr="00811BFD">
              <w:rPr>
                <w:rFonts w:hint="eastAsia"/>
                <w:szCs w:val="21"/>
              </w:rPr>
              <w:t>学生通过本课程的学习，</w:t>
            </w:r>
            <w:r w:rsidRPr="00811BFD">
              <w:rPr>
                <w:rFonts w:ascii="宋体" w:hAnsi="宋体" w:hint="eastAsia"/>
                <w:szCs w:val="21"/>
              </w:rPr>
              <w:t>掌握维修电工常用仪器、仪表、及专用工具的使用、维护基本知识和操作规程；掌握PLC与变频器的应用与维修基本知识、操作要领和维修技能；掌握机电设备的工程图样测绘方法，并能完成典型机电设备及生产线的PLC改造</w:t>
            </w:r>
            <w:r>
              <w:rPr>
                <w:rFonts w:ascii="宋体" w:hAnsi="宋体" w:hint="eastAsia"/>
                <w:szCs w:val="21"/>
              </w:rPr>
              <w:t>；</w:t>
            </w:r>
            <w:r w:rsidRPr="00811BFD">
              <w:rPr>
                <w:rFonts w:ascii="宋体" w:hAnsi="宋体" w:hint="eastAsia"/>
                <w:szCs w:val="21"/>
              </w:rPr>
              <w:t>形成良好的职业素养，具有诚实、守信、善于沟通和合作的品质，</w:t>
            </w:r>
            <w:r>
              <w:rPr>
                <w:rFonts w:ascii="宋体" w:hAnsi="宋体" w:hint="eastAsia"/>
                <w:szCs w:val="21"/>
              </w:rPr>
              <w:t>具有</w:t>
            </w:r>
            <w:r w:rsidRPr="00811BFD">
              <w:rPr>
                <w:rFonts w:ascii="宋体" w:hAnsi="宋体" w:hint="eastAsia"/>
                <w:szCs w:val="21"/>
              </w:rPr>
              <w:t>环保、节约、安全</w:t>
            </w:r>
            <w:r>
              <w:rPr>
                <w:rFonts w:ascii="宋体" w:hAnsi="宋体" w:hint="eastAsia"/>
                <w:szCs w:val="21"/>
              </w:rPr>
              <w:t>的</w:t>
            </w:r>
            <w:r w:rsidRPr="00811BFD">
              <w:rPr>
                <w:rFonts w:ascii="宋体" w:hAnsi="宋体" w:hint="eastAsia"/>
                <w:szCs w:val="21"/>
              </w:rPr>
              <w:t>意识</w:t>
            </w:r>
            <w:r>
              <w:rPr>
                <w:rFonts w:ascii="宋体" w:hAnsi="宋体" w:hint="eastAsia"/>
                <w:szCs w:val="21"/>
              </w:rPr>
              <w:t>；具有创新意识，精益求精的工匠精神</w:t>
            </w:r>
            <w:r w:rsidRPr="00811BFD">
              <w:rPr>
                <w:rFonts w:ascii="宋体" w:hAnsi="宋体" w:hint="eastAsia"/>
                <w:szCs w:val="21"/>
              </w:rPr>
              <w:t>和可持续发展的能力</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3225DCF5"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项目一 </w:t>
            </w:r>
            <w:r w:rsidRPr="00F03F16">
              <w:rPr>
                <w:rFonts w:ascii="宋体" w:hAnsi="宋体" w:hint="eastAsia"/>
                <w:szCs w:val="21"/>
              </w:rPr>
              <w:t>电子装接</w:t>
            </w:r>
            <w:r w:rsidRPr="00855308">
              <w:rPr>
                <w:rFonts w:ascii="宋体" w:hAnsi="宋体" w:hint="eastAsia"/>
                <w:szCs w:val="21"/>
              </w:rPr>
              <w:t>技术训练</w:t>
            </w:r>
          </w:p>
          <w:p w14:paraId="719A7FD6"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项目二 </w:t>
            </w:r>
            <w:r w:rsidRPr="00F03F16">
              <w:rPr>
                <w:rFonts w:ascii="宋体" w:hAnsi="宋体" w:hint="eastAsia"/>
                <w:szCs w:val="21"/>
              </w:rPr>
              <w:t>PLC控制</w:t>
            </w:r>
            <w:r w:rsidRPr="00855308">
              <w:rPr>
                <w:rFonts w:ascii="宋体" w:hAnsi="宋体" w:hint="eastAsia"/>
                <w:szCs w:val="21"/>
              </w:rPr>
              <w:t>技术训练</w:t>
            </w:r>
          </w:p>
          <w:p w14:paraId="4F2736F8" w14:textId="77777777" w:rsidR="005D4B8C" w:rsidRDefault="005D4B8C" w:rsidP="005D4B8C">
            <w:pPr>
              <w:jc w:val="left"/>
              <w:rPr>
                <w:rFonts w:ascii="宋体" w:hAnsi="宋体" w:hint="eastAsia"/>
              </w:rPr>
            </w:pPr>
            <w:r w:rsidRPr="00855308">
              <w:rPr>
                <w:rFonts w:ascii="宋体" w:hAnsi="宋体" w:hint="eastAsia"/>
                <w:szCs w:val="21"/>
              </w:rPr>
              <w:t xml:space="preserve">项目三 </w:t>
            </w:r>
            <w:r w:rsidRPr="00F03F16">
              <w:rPr>
                <w:rFonts w:ascii="宋体" w:hAnsi="宋体" w:hint="eastAsia"/>
                <w:szCs w:val="21"/>
              </w:rPr>
              <w:t>变频器</w:t>
            </w:r>
            <w:r>
              <w:rPr>
                <w:rFonts w:ascii="宋体" w:hAnsi="宋体" w:hint="eastAsia"/>
                <w:szCs w:val="21"/>
              </w:rPr>
              <w:t>应用</w:t>
            </w:r>
            <w:r w:rsidRPr="00855308">
              <w:rPr>
                <w:rFonts w:ascii="宋体" w:hAnsi="宋体" w:hint="eastAsia"/>
                <w:szCs w:val="21"/>
              </w:rPr>
              <w:t>技术训练</w:t>
            </w:r>
          </w:p>
        </w:tc>
        <w:tc>
          <w:tcPr>
            <w:tcW w:w="1360" w:type="pct"/>
            <w:tcBorders>
              <w:top w:val="single" w:sz="4" w:space="0" w:color="auto"/>
              <w:left w:val="single" w:sz="4" w:space="0" w:color="auto"/>
              <w:bottom w:val="single" w:sz="4" w:space="0" w:color="auto"/>
              <w:right w:val="single" w:sz="4" w:space="0" w:color="auto"/>
            </w:tcBorders>
            <w:vAlign w:val="center"/>
          </w:tcPr>
          <w:p w14:paraId="2E74963F" w14:textId="77777777" w:rsidR="005D4B8C" w:rsidRPr="00047A7A" w:rsidRDefault="005D4B8C" w:rsidP="005D4B8C">
            <w:pPr>
              <w:widowControl/>
              <w:topLinePunct/>
              <w:adjustRightInd w:val="0"/>
              <w:jc w:val="left"/>
              <w:rPr>
                <w:rFonts w:ascii="宋体" w:hAnsi="宋体" w:hint="eastAsia"/>
                <w:szCs w:val="21"/>
              </w:rPr>
            </w:pPr>
            <w:r w:rsidRPr="0080335F">
              <w:rPr>
                <w:rFonts w:hint="eastAsia"/>
                <w:szCs w:val="21"/>
              </w:rPr>
              <w:t>结合课程特点、教学条件支撑情况，针对学生实际情况灵活运用教学方法。鼓励学生独立思考，激发学习的主动性，培养实干精神和创新意识，注重多种教学手段相结合。教学中向学生拓展该学科当前的主流技术和未来的发展趋势。电路</w:t>
            </w:r>
            <w:r w:rsidRPr="0080335F">
              <w:rPr>
                <w:szCs w:val="21"/>
              </w:rPr>
              <w:t>工作原理的教学</w:t>
            </w:r>
            <w:r w:rsidRPr="0080335F">
              <w:rPr>
                <w:rFonts w:hint="eastAsia"/>
                <w:szCs w:val="21"/>
              </w:rPr>
              <w:t>采用仿真软件进行教学，立足于加强学生实际操作能力的培养，充分利用实训室的</w:t>
            </w:r>
            <w:r w:rsidRPr="0080335F">
              <w:rPr>
                <w:szCs w:val="21"/>
              </w:rPr>
              <w:t>教学设备</w:t>
            </w:r>
            <w:r w:rsidRPr="0080335F">
              <w:rPr>
                <w:rFonts w:hint="eastAsia"/>
                <w:szCs w:val="21"/>
              </w:rPr>
              <w:t>，在电路的</w:t>
            </w:r>
            <w:r w:rsidRPr="0080335F">
              <w:rPr>
                <w:szCs w:val="21"/>
              </w:rPr>
              <w:t>安装与调试</w:t>
            </w:r>
            <w:r w:rsidRPr="0080335F">
              <w:rPr>
                <w:rFonts w:hint="eastAsia"/>
                <w:szCs w:val="21"/>
              </w:rPr>
              <w:t>中突出重点化解难点。在教学过程中要关注本专业领域的新技术、新工艺，新设备发展趋势和变频器技术在工业中的应用实例，为学生提供职业生涯发展空间，努力培养学生的职业能力和创新精神。</w:t>
            </w:r>
          </w:p>
        </w:tc>
      </w:tr>
      <w:tr w:rsidR="005D4B8C" w14:paraId="286CD70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5D9D95" w14:textId="2C1D37D6"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6733DA4" w14:textId="77777777" w:rsidR="005D4B8C" w:rsidRPr="002C363B" w:rsidRDefault="005D4B8C" w:rsidP="005D4B8C">
            <w:pPr>
              <w:jc w:val="center"/>
              <w:rPr>
                <w:rFonts w:ascii="宋体" w:hAnsi="宋体" w:hint="eastAsia"/>
                <w:szCs w:val="21"/>
              </w:rPr>
            </w:pPr>
            <w:r w:rsidRPr="002C363B">
              <w:rPr>
                <w:rFonts w:ascii="宋体" w:hAnsi="宋体" w:hint="eastAsia"/>
                <w:szCs w:val="21"/>
              </w:rPr>
              <w:t>安防视频监控系统设计与应用</w:t>
            </w:r>
          </w:p>
        </w:tc>
        <w:tc>
          <w:tcPr>
            <w:tcW w:w="1167" w:type="pct"/>
            <w:tcBorders>
              <w:top w:val="single" w:sz="4" w:space="0" w:color="auto"/>
              <w:left w:val="single" w:sz="4" w:space="0" w:color="auto"/>
              <w:bottom w:val="single" w:sz="4" w:space="0" w:color="auto"/>
              <w:right w:val="single" w:sz="4" w:space="0" w:color="auto"/>
            </w:tcBorders>
            <w:vAlign w:val="center"/>
          </w:tcPr>
          <w:p w14:paraId="0E106E42" w14:textId="77777777" w:rsidR="005D4B8C" w:rsidRPr="00984B83" w:rsidRDefault="005D4B8C" w:rsidP="005D4B8C">
            <w:pPr>
              <w:ind w:firstLineChars="200" w:firstLine="420"/>
              <w:rPr>
                <w:rFonts w:ascii="宋体" w:hAnsi="宋体" w:hint="eastAsia"/>
                <w:szCs w:val="21"/>
              </w:rPr>
            </w:pPr>
            <w:r w:rsidRPr="006C5F7D">
              <w:rPr>
                <w:rFonts w:ascii="宋体" w:hAnsi="宋体" w:hint="eastAsia"/>
                <w:szCs w:val="21"/>
              </w:rPr>
              <w:t>通过本课程的学习，使学生能够掌握安防视频监控系统包括前端设备、传输设备、处理/控制设备和记录/显示设备等具体部分原理及调试方法，并具备安防视频监控系统的工程设计以及施工、安装、调试及验收与安防智能</w:t>
            </w:r>
            <w:r w:rsidRPr="006C5F7D">
              <w:rPr>
                <w:rFonts w:ascii="宋体" w:hAnsi="宋体" w:hint="eastAsia"/>
                <w:szCs w:val="21"/>
              </w:rPr>
              <w:lastRenderedPageBreak/>
              <w:t>视频监控系统及其评估等能力，养成良好的职业素养和安全素养，有较强的实践能力和发展意识，为进入工作岗位打下基础。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7629DDD" w14:textId="77777777" w:rsidR="005D4B8C" w:rsidRDefault="005D4B8C" w:rsidP="005D4B8C">
            <w:pPr>
              <w:jc w:val="left"/>
              <w:rPr>
                <w:rFonts w:ascii="宋体" w:hAnsi="宋体" w:hint="eastAsia"/>
              </w:rPr>
            </w:pPr>
            <w:r w:rsidRPr="006C5F7D">
              <w:rPr>
                <w:rFonts w:ascii="宋体" w:hAnsi="宋体" w:hint="eastAsia"/>
                <w:szCs w:val="21"/>
              </w:rPr>
              <w:lastRenderedPageBreak/>
              <w:t>项目一 安防视频监控系统概述</w:t>
            </w:r>
            <w:r w:rsidRPr="006C5F7D">
              <w:rPr>
                <w:rFonts w:ascii="宋体" w:hAnsi="宋体" w:hint="eastAsia"/>
                <w:szCs w:val="21"/>
              </w:rPr>
              <w:br/>
              <w:t>项目二 安防视频监控系统的前端设备</w:t>
            </w:r>
            <w:r w:rsidRPr="006C5F7D">
              <w:rPr>
                <w:rFonts w:ascii="宋体" w:hAnsi="宋体" w:hint="eastAsia"/>
                <w:szCs w:val="21"/>
              </w:rPr>
              <w:br/>
              <w:t>项目三 安防视频监控系统的传输信道</w:t>
            </w:r>
            <w:r w:rsidRPr="006C5F7D">
              <w:rPr>
                <w:rFonts w:ascii="宋体" w:hAnsi="宋体" w:hint="eastAsia"/>
                <w:szCs w:val="21"/>
              </w:rPr>
              <w:br/>
              <w:t>项目四 安防视频监控系统的显示、记录设备</w:t>
            </w:r>
            <w:r w:rsidRPr="006C5F7D">
              <w:rPr>
                <w:rFonts w:ascii="宋体" w:hAnsi="宋体" w:hint="eastAsia"/>
                <w:szCs w:val="21"/>
              </w:rPr>
              <w:br/>
              <w:t>项目五 安防视频监控的控制系统</w:t>
            </w:r>
            <w:r w:rsidRPr="006C5F7D">
              <w:rPr>
                <w:rFonts w:ascii="宋体" w:hAnsi="宋体" w:hint="eastAsia"/>
                <w:szCs w:val="21"/>
              </w:rPr>
              <w:br/>
              <w:t>项目六 安防工程监控系统</w:t>
            </w:r>
            <w:r w:rsidRPr="006C5F7D">
              <w:rPr>
                <w:rFonts w:ascii="宋体" w:hAnsi="宋体" w:hint="eastAsia"/>
                <w:szCs w:val="21"/>
              </w:rPr>
              <w:lastRenderedPageBreak/>
              <w:t>设计</w:t>
            </w:r>
            <w:r w:rsidRPr="006C5F7D">
              <w:rPr>
                <w:rFonts w:ascii="宋体" w:hAnsi="宋体" w:hint="eastAsia"/>
                <w:szCs w:val="21"/>
              </w:rPr>
              <w:br/>
              <w:t>项目七 安防视频监控工程的验收和维修</w:t>
            </w:r>
          </w:p>
        </w:tc>
        <w:tc>
          <w:tcPr>
            <w:tcW w:w="1360" w:type="pct"/>
            <w:tcBorders>
              <w:top w:val="single" w:sz="4" w:space="0" w:color="auto"/>
              <w:left w:val="single" w:sz="4" w:space="0" w:color="auto"/>
              <w:bottom w:val="single" w:sz="4" w:space="0" w:color="auto"/>
              <w:right w:val="single" w:sz="4" w:space="0" w:color="auto"/>
            </w:tcBorders>
            <w:vAlign w:val="center"/>
          </w:tcPr>
          <w:p w14:paraId="0D4EF07E" w14:textId="77777777" w:rsidR="005D4B8C" w:rsidRPr="00047A7A" w:rsidRDefault="005D4B8C" w:rsidP="005D4B8C">
            <w:pPr>
              <w:widowControl/>
              <w:topLinePunct/>
              <w:adjustRightInd w:val="0"/>
              <w:jc w:val="left"/>
              <w:rPr>
                <w:rFonts w:ascii="宋体" w:hAnsi="宋体" w:hint="eastAsia"/>
                <w:szCs w:val="21"/>
              </w:rPr>
            </w:pPr>
            <w:r w:rsidRPr="006C5F7D">
              <w:rPr>
                <w:rFonts w:ascii="宋体" w:hAnsi="宋体" w:hint="eastAsia"/>
                <w:szCs w:val="21"/>
              </w:rPr>
              <w:lastRenderedPageBreak/>
              <w:t>本课程理论知识采用课堂教学结合实例讲解；实践教学采用模拟真实工作任务的项目式教学法；教师应根据工作任务安排和组织教学活动；为保证教学安全和实践效果，教师应在课前强调安全操作规程，实践操作过程中随时跟进学生进度；教师应指导学生完整地完成项目，</w:t>
            </w:r>
            <w:r w:rsidRPr="006C5F7D">
              <w:rPr>
                <w:rFonts w:ascii="宋体" w:hAnsi="宋体" w:hint="eastAsia"/>
                <w:szCs w:val="21"/>
              </w:rPr>
              <w:lastRenderedPageBreak/>
              <w:t>并将有关知识、方法技能、职业道德和社会技能有机融合</w:t>
            </w:r>
            <w:r>
              <w:rPr>
                <w:rFonts w:ascii="宋体" w:hAnsi="宋体" w:hint="eastAsia"/>
                <w:szCs w:val="21"/>
              </w:rPr>
              <w:t>。</w:t>
            </w:r>
          </w:p>
        </w:tc>
      </w:tr>
      <w:tr w:rsidR="005D4B8C" w14:paraId="4264C1F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813B45" w14:textId="5EA8E46D"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2CBB436" w14:textId="77777777" w:rsidR="005D4B8C" w:rsidRPr="002C363B" w:rsidRDefault="005D4B8C" w:rsidP="005D4B8C">
            <w:pPr>
              <w:jc w:val="center"/>
              <w:rPr>
                <w:rFonts w:ascii="宋体" w:hAnsi="宋体" w:hint="eastAsia"/>
                <w:szCs w:val="21"/>
              </w:rPr>
            </w:pPr>
            <w:r w:rsidRPr="002C363B">
              <w:rPr>
                <w:rFonts w:ascii="宋体" w:hAnsi="宋体" w:hint="eastAsia"/>
                <w:szCs w:val="21"/>
              </w:rPr>
              <w:t>公共安全防范技术</w:t>
            </w:r>
          </w:p>
        </w:tc>
        <w:tc>
          <w:tcPr>
            <w:tcW w:w="1167" w:type="pct"/>
            <w:tcBorders>
              <w:top w:val="single" w:sz="4" w:space="0" w:color="auto"/>
              <w:left w:val="single" w:sz="4" w:space="0" w:color="auto"/>
              <w:bottom w:val="single" w:sz="4" w:space="0" w:color="auto"/>
              <w:right w:val="single" w:sz="4" w:space="0" w:color="auto"/>
            </w:tcBorders>
            <w:vAlign w:val="center"/>
          </w:tcPr>
          <w:p w14:paraId="3BCD560E" w14:textId="77777777" w:rsidR="005D4B8C" w:rsidRPr="00984B83" w:rsidRDefault="005D4B8C" w:rsidP="0098527E">
            <w:pPr>
              <w:ind w:firstLineChars="200" w:firstLine="420"/>
              <w:rPr>
                <w:rFonts w:ascii="宋体" w:hAnsi="宋体" w:hint="eastAsia"/>
                <w:szCs w:val="21"/>
              </w:rPr>
            </w:pPr>
            <w:r w:rsidRPr="003408A8">
              <w:rPr>
                <w:rFonts w:ascii="宋体" w:hAnsi="宋体" w:hint="eastAsia"/>
                <w:szCs w:val="21"/>
              </w:rPr>
              <w:t>学生通过学习本课程，了解安全防范技术的基本概念、基本原理，熟练掌握常见安全防范系统的使用和操作要领，具备选择安全防范系统的能力，养成良好的职业素养和职业习惯。</w:t>
            </w:r>
          </w:p>
        </w:tc>
        <w:tc>
          <w:tcPr>
            <w:tcW w:w="1497" w:type="pct"/>
            <w:tcBorders>
              <w:top w:val="single" w:sz="4" w:space="0" w:color="auto"/>
              <w:left w:val="single" w:sz="4" w:space="0" w:color="auto"/>
              <w:bottom w:val="single" w:sz="4" w:space="0" w:color="auto"/>
              <w:right w:val="single" w:sz="4" w:space="0" w:color="auto"/>
            </w:tcBorders>
            <w:vAlign w:val="center"/>
          </w:tcPr>
          <w:p w14:paraId="4F6B3A24"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模块一 安全防范系统导论</w:t>
            </w:r>
          </w:p>
          <w:p w14:paraId="5FA255D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模块二</w:t>
            </w:r>
            <w:r>
              <w:rPr>
                <w:rFonts w:ascii="宋体" w:hAnsi="宋体" w:hint="eastAsia"/>
                <w:szCs w:val="21"/>
              </w:rPr>
              <w:t xml:space="preserve"> </w:t>
            </w:r>
            <w:r w:rsidRPr="003408A8">
              <w:rPr>
                <w:rFonts w:ascii="宋体" w:hAnsi="宋体" w:hint="eastAsia"/>
                <w:szCs w:val="21"/>
              </w:rPr>
              <w:t>入侵探测技术与报警系统的应用</w:t>
            </w:r>
          </w:p>
          <w:p w14:paraId="71C4D081"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模块三</w:t>
            </w:r>
            <w:r>
              <w:rPr>
                <w:rFonts w:ascii="宋体" w:hAnsi="宋体" w:hint="eastAsia"/>
                <w:szCs w:val="21"/>
              </w:rPr>
              <w:t xml:space="preserve"> </w:t>
            </w:r>
            <w:r w:rsidRPr="003408A8">
              <w:rPr>
                <w:rFonts w:ascii="宋体" w:hAnsi="宋体" w:hint="eastAsia"/>
                <w:szCs w:val="21"/>
              </w:rPr>
              <w:t>视频安防监控技术及系统应用</w:t>
            </w:r>
          </w:p>
          <w:p w14:paraId="267FE12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模块四</w:t>
            </w:r>
            <w:r>
              <w:rPr>
                <w:rFonts w:ascii="宋体" w:hAnsi="宋体" w:hint="eastAsia"/>
                <w:szCs w:val="21"/>
              </w:rPr>
              <w:t xml:space="preserve"> </w:t>
            </w:r>
            <w:r w:rsidRPr="003408A8">
              <w:rPr>
                <w:rFonts w:ascii="宋体" w:hAnsi="宋体" w:hint="eastAsia"/>
                <w:szCs w:val="21"/>
              </w:rPr>
              <w:t>门禁控制技术及应用</w:t>
            </w:r>
          </w:p>
          <w:p w14:paraId="12EE15A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模块五</w:t>
            </w:r>
            <w:r>
              <w:rPr>
                <w:rFonts w:ascii="宋体" w:hAnsi="宋体" w:hint="eastAsia"/>
                <w:szCs w:val="21"/>
              </w:rPr>
              <w:t xml:space="preserve"> </w:t>
            </w:r>
            <w:r w:rsidRPr="003408A8">
              <w:rPr>
                <w:rFonts w:ascii="宋体" w:hAnsi="宋体" w:hint="eastAsia"/>
                <w:szCs w:val="21"/>
              </w:rPr>
              <w:t>楼宇对讲技术及系统应用</w:t>
            </w:r>
          </w:p>
          <w:p w14:paraId="52C151C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模块六</w:t>
            </w:r>
            <w:r>
              <w:rPr>
                <w:rFonts w:ascii="宋体" w:hAnsi="宋体" w:hint="eastAsia"/>
                <w:szCs w:val="21"/>
              </w:rPr>
              <w:t xml:space="preserve"> </w:t>
            </w:r>
            <w:r w:rsidRPr="003408A8">
              <w:rPr>
                <w:rFonts w:ascii="宋体" w:hAnsi="宋体" w:hint="eastAsia"/>
                <w:szCs w:val="21"/>
              </w:rPr>
              <w:t>停车场管理技术及系统应用</w:t>
            </w:r>
          </w:p>
          <w:p w14:paraId="5D6B1C47" w14:textId="77777777" w:rsidR="005D4B8C" w:rsidRDefault="005D4B8C" w:rsidP="005D4B8C">
            <w:pPr>
              <w:jc w:val="left"/>
              <w:rPr>
                <w:rFonts w:ascii="宋体" w:hAnsi="宋体" w:hint="eastAsia"/>
              </w:rPr>
            </w:pPr>
            <w:r w:rsidRPr="003408A8">
              <w:rPr>
                <w:rFonts w:ascii="宋体" w:hAnsi="宋体" w:hint="eastAsia"/>
                <w:szCs w:val="21"/>
              </w:rPr>
              <w:t>模块七</w:t>
            </w:r>
            <w:r>
              <w:rPr>
                <w:rFonts w:ascii="宋体" w:hAnsi="宋体" w:hint="eastAsia"/>
                <w:szCs w:val="21"/>
              </w:rPr>
              <w:t xml:space="preserve"> </w:t>
            </w:r>
            <w:r w:rsidRPr="003408A8">
              <w:rPr>
                <w:rFonts w:ascii="宋体" w:hAnsi="宋体" w:hint="eastAsia"/>
                <w:szCs w:val="21"/>
              </w:rPr>
              <w:t>防爆安全检查技术及系统应用</w:t>
            </w:r>
          </w:p>
        </w:tc>
        <w:tc>
          <w:tcPr>
            <w:tcW w:w="1360" w:type="pct"/>
            <w:tcBorders>
              <w:top w:val="single" w:sz="4" w:space="0" w:color="auto"/>
              <w:left w:val="single" w:sz="4" w:space="0" w:color="auto"/>
              <w:bottom w:val="single" w:sz="4" w:space="0" w:color="auto"/>
              <w:right w:val="single" w:sz="4" w:space="0" w:color="auto"/>
            </w:tcBorders>
            <w:vAlign w:val="center"/>
          </w:tcPr>
          <w:p w14:paraId="7128B99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本课程</w:t>
            </w:r>
            <w:r w:rsidRPr="003408A8">
              <w:rPr>
                <w:rFonts w:ascii="宋体" w:hAnsi="宋体" w:hint="eastAsia"/>
                <w:szCs w:val="21"/>
              </w:rPr>
              <w:t>贯彻以学生为中心的教学理念，创设理实一体化的教学情境，实现做中学、做中教。运用启发式、探究式、讨论式、参与式教学，充分激发学生的学习兴趣和</w:t>
            </w:r>
            <w:r w:rsidRPr="003408A8">
              <w:rPr>
                <w:rFonts w:ascii="宋体" w:hAnsi="宋体" w:hint="eastAsia"/>
                <w:szCs w:val="21"/>
              </w:rPr>
              <w:br/>
              <w:t>积极性，宜采用直观性教学。在常用安全技术防范系统教学时，要注重学生查阅资料能力的培养，并组织开展以小论文、小制作、小发明、小改革等为载体的创新思维训练。</w:t>
            </w:r>
            <w:r>
              <w:rPr>
                <w:rFonts w:ascii="宋体" w:hAnsi="宋体" w:hint="eastAsia"/>
                <w:szCs w:val="21"/>
              </w:rPr>
              <w:t>结合</w:t>
            </w:r>
            <w:r w:rsidRPr="003408A8">
              <w:rPr>
                <w:rFonts w:ascii="宋体" w:hAnsi="宋体" w:hint="eastAsia"/>
                <w:szCs w:val="21"/>
              </w:rPr>
              <w:t>常用入侵探测器、视频监控系统显示设备、视频处理设备、视频记录设备、门禁控制系统设备、楼宇对讲系统设备、停车场管理系统设备、金属探测器尽可能让每位学生都能实践操作。</w:t>
            </w:r>
          </w:p>
        </w:tc>
      </w:tr>
      <w:tr w:rsidR="005D4B8C" w14:paraId="1C56A31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7271DB" w14:textId="6AD41802"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000000"/>
              <w:left w:val="single" w:sz="4" w:space="0" w:color="000000"/>
              <w:bottom w:val="single" w:sz="4" w:space="0" w:color="000000"/>
              <w:right w:val="single" w:sz="4" w:space="0" w:color="000000"/>
            </w:tcBorders>
            <w:vAlign w:val="center"/>
          </w:tcPr>
          <w:p w14:paraId="7786B6D2"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安防工程设计</w:t>
            </w:r>
          </w:p>
        </w:tc>
        <w:tc>
          <w:tcPr>
            <w:tcW w:w="1167" w:type="pct"/>
            <w:tcBorders>
              <w:top w:val="single" w:sz="4" w:space="0" w:color="auto"/>
              <w:left w:val="single" w:sz="4" w:space="0" w:color="auto"/>
              <w:bottom w:val="single" w:sz="4" w:space="0" w:color="auto"/>
              <w:right w:val="single" w:sz="4" w:space="0" w:color="auto"/>
            </w:tcBorders>
            <w:vAlign w:val="center"/>
          </w:tcPr>
          <w:p w14:paraId="06209572" w14:textId="77777777" w:rsidR="005D4B8C" w:rsidRPr="00984B83" w:rsidRDefault="005D4B8C" w:rsidP="005D4B8C">
            <w:pPr>
              <w:ind w:firstLineChars="200" w:firstLine="420"/>
              <w:rPr>
                <w:rFonts w:ascii="宋体" w:hAnsi="宋体" w:hint="eastAsia"/>
                <w:szCs w:val="21"/>
              </w:rPr>
            </w:pPr>
            <w:r w:rsidRPr="00F65AC8">
              <w:rPr>
                <w:rFonts w:ascii="宋体" w:hAnsi="宋体" w:cs="宋体" w:hint="eastAsia"/>
                <w:color w:val="000000"/>
                <w:szCs w:val="21"/>
              </w:rPr>
              <w:t>通过本课程的学习，理解</w:t>
            </w:r>
            <w:r w:rsidRPr="00F65AC8">
              <w:rPr>
                <w:rFonts w:ascii="宋体" w:hAnsi="宋体" w:cs="宋体"/>
                <w:color w:val="000000"/>
                <w:szCs w:val="21"/>
              </w:rPr>
              <w:t>工程施工管理概论</w:t>
            </w:r>
            <w:r w:rsidRPr="00F65AC8">
              <w:rPr>
                <w:rFonts w:ascii="宋体" w:hAnsi="宋体" w:cs="宋体" w:hint="eastAsia"/>
                <w:color w:val="000000"/>
                <w:szCs w:val="21"/>
              </w:rPr>
              <w:t>；掌握</w:t>
            </w:r>
            <w:r w:rsidRPr="00F65AC8">
              <w:rPr>
                <w:rFonts w:ascii="宋体" w:hAnsi="宋体" w:cs="宋体"/>
                <w:color w:val="000000"/>
                <w:szCs w:val="21"/>
              </w:rPr>
              <w:t>工程项目进度管理</w:t>
            </w:r>
            <w:r w:rsidRPr="00F65AC8">
              <w:rPr>
                <w:rFonts w:ascii="宋体" w:hAnsi="宋体" w:cs="宋体" w:hint="eastAsia"/>
                <w:color w:val="000000"/>
                <w:szCs w:val="21"/>
              </w:rPr>
              <w:t>；掌握</w:t>
            </w:r>
            <w:r w:rsidRPr="00F65AC8">
              <w:rPr>
                <w:rFonts w:ascii="宋体" w:hAnsi="宋体" w:cs="宋体"/>
                <w:color w:val="000000"/>
                <w:szCs w:val="21"/>
              </w:rPr>
              <w:t>工程项目成本管理</w:t>
            </w:r>
            <w:r w:rsidRPr="00F65AC8">
              <w:rPr>
                <w:rFonts w:ascii="宋体" w:hAnsi="宋体" w:cs="宋体" w:hint="eastAsia"/>
                <w:color w:val="000000"/>
                <w:szCs w:val="21"/>
              </w:rPr>
              <w:t>；掌握</w:t>
            </w:r>
            <w:r w:rsidRPr="00F65AC8">
              <w:rPr>
                <w:rFonts w:ascii="宋体" w:hAnsi="宋体" w:cs="宋体"/>
                <w:color w:val="000000"/>
                <w:szCs w:val="21"/>
              </w:rPr>
              <w:t>过程项目质量管理</w:t>
            </w:r>
            <w:r w:rsidRPr="00F65AC8">
              <w:rPr>
                <w:rFonts w:ascii="宋体" w:hAnsi="宋体" w:cs="宋体" w:hint="eastAsia"/>
                <w:color w:val="000000"/>
                <w:szCs w:val="21"/>
              </w:rPr>
              <w:t>；掌握</w:t>
            </w:r>
            <w:r w:rsidRPr="00F65AC8">
              <w:rPr>
                <w:rFonts w:ascii="宋体" w:hAnsi="宋体" w:cs="宋体"/>
                <w:color w:val="000000"/>
                <w:szCs w:val="21"/>
              </w:rPr>
              <w:t>工程项目安全管理的基本知识。同时使学生的思维能力、逻辑推理能力、理论联系实际能力得到进一步提高，增强学生</w:t>
            </w:r>
            <w:r w:rsidRPr="00F65AC8">
              <w:rPr>
                <w:rFonts w:ascii="宋体" w:hAnsi="宋体" w:cs="宋体" w:hint="eastAsia"/>
                <w:color w:val="000000"/>
                <w:szCs w:val="21"/>
              </w:rPr>
              <w:t>理论联系实际</w:t>
            </w:r>
            <w:r w:rsidRPr="00F65AC8">
              <w:rPr>
                <w:rFonts w:ascii="宋体" w:hAnsi="宋体" w:cs="宋体"/>
                <w:color w:val="000000"/>
                <w:szCs w:val="21"/>
              </w:rPr>
              <w:t>的应用能力，为培养</w:t>
            </w:r>
            <w:r w:rsidRPr="00F65AC8">
              <w:rPr>
                <w:rFonts w:ascii="宋体" w:hAnsi="宋体" w:cs="宋体" w:hint="eastAsia"/>
                <w:color w:val="000000"/>
                <w:szCs w:val="21"/>
              </w:rPr>
              <w:t>高</w:t>
            </w:r>
            <w:r w:rsidRPr="00F65AC8">
              <w:rPr>
                <w:rFonts w:ascii="宋体" w:hAnsi="宋体" w:cs="宋体"/>
                <w:color w:val="000000"/>
                <w:szCs w:val="21"/>
              </w:rPr>
              <w:lastRenderedPageBreak/>
              <w:t>技术应用型人才创造必要的基本条件。</w:t>
            </w:r>
          </w:p>
        </w:tc>
        <w:tc>
          <w:tcPr>
            <w:tcW w:w="1497" w:type="pct"/>
            <w:tcBorders>
              <w:top w:val="single" w:sz="4" w:space="0" w:color="auto"/>
              <w:left w:val="single" w:sz="4" w:space="0" w:color="auto"/>
              <w:bottom w:val="single" w:sz="4" w:space="0" w:color="auto"/>
              <w:right w:val="single" w:sz="4" w:space="0" w:color="auto"/>
            </w:tcBorders>
            <w:vAlign w:val="center"/>
          </w:tcPr>
          <w:p w14:paraId="2B11F355" w14:textId="77777777" w:rsidR="005D4B8C" w:rsidRDefault="005D4B8C" w:rsidP="005D4B8C">
            <w:pPr>
              <w:jc w:val="left"/>
              <w:rPr>
                <w:rFonts w:ascii="宋体" w:hAnsi="宋体" w:hint="eastAsia"/>
              </w:rPr>
            </w:pPr>
            <w:r w:rsidRPr="00F65AC8">
              <w:rPr>
                <w:rFonts w:ascii="宋体" w:hAnsi="宋体" w:cs="宋体" w:hint="eastAsia"/>
                <w:color w:val="000000"/>
                <w:szCs w:val="21"/>
              </w:rPr>
              <w:lastRenderedPageBreak/>
              <w:t>教学内容主要包含施工组织设计的基本理论施工方案的设计流水施工的组织网络计划技单位工程施工进度计划的编制单位工程施工平面图的设计单位工程施工组织设计实例</w:t>
            </w:r>
          </w:p>
        </w:tc>
        <w:tc>
          <w:tcPr>
            <w:tcW w:w="1360" w:type="pct"/>
            <w:tcBorders>
              <w:top w:val="single" w:sz="4" w:space="0" w:color="auto"/>
              <w:left w:val="single" w:sz="4" w:space="0" w:color="auto"/>
              <w:bottom w:val="single" w:sz="4" w:space="0" w:color="auto"/>
              <w:right w:val="single" w:sz="4" w:space="0" w:color="auto"/>
            </w:tcBorders>
            <w:vAlign w:val="center"/>
          </w:tcPr>
          <w:p w14:paraId="6AB0D134"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在教学过程中，要运用多媒体等辅助资源教学，帮助学生理解安防工程设计的相关知识，注重现代化教学手段的应用。教学中向学生拓展该学科当前的主流技术和未来的发展趋势。</w:t>
            </w:r>
          </w:p>
        </w:tc>
      </w:tr>
      <w:tr w:rsidR="005D4B8C" w14:paraId="0BA4575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C669A" w14:textId="462A349B"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vAlign w:val="center"/>
          </w:tcPr>
          <w:p w14:paraId="50B8FE55"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智能化系统运维</w:t>
            </w:r>
          </w:p>
        </w:tc>
        <w:tc>
          <w:tcPr>
            <w:tcW w:w="1167" w:type="pct"/>
            <w:tcBorders>
              <w:top w:val="single" w:sz="4" w:space="0" w:color="auto"/>
              <w:left w:val="single" w:sz="4" w:space="0" w:color="auto"/>
              <w:bottom w:val="single" w:sz="4" w:space="0" w:color="auto"/>
              <w:right w:val="single" w:sz="4" w:space="0" w:color="auto"/>
            </w:tcBorders>
            <w:vAlign w:val="center"/>
          </w:tcPr>
          <w:p w14:paraId="6401DB4B" w14:textId="77777777" w:rsidR="005D4B8C" w:rsidRPr="00984B83" w:rsidRDefault="005D4B8C" w:rsidP="005D4B8C">
            <w:pPr>
              <w:ind w:firstLineChars="200" w:firstLine="420"/>
              <w:rPr>
                <w:rFonts w:ascii="宋体" w:hAnsi="宋体" w:hint="eastAsia"/>
                <w:szCs w:val="21"/>
              </w:rPr>
            </w:pPr>
            <w:r>
              <w:rPr>
                <w:rFonts w:ascii="宋体" w:hAnsi="宋体"/>
                <w:szCs w:val="21"/>
              </w:rPr>
              <w:t>通过本课程的学习，熟练掌握智能化运维管理平台，熟练操作软件，能够对数字视频设备、图像质量等定时巡检诊断并能够及时处理故障等。</w:t>
            </w:r>
          </w:p>
        </w:tc>
        <w:tc>
          <w:tcPr>
            <w:tcW w:w="1497" w:type="pct"/>
            <w:tcBorders>
              <w:top w:val="single" w:sz="4" w:space="0" w:color="auto"/>
              <w:left w:val="single" w:sz="4" w:space="0" w:color="auto"/>
              <w:bottom w:val="single" w:sz="4" w:space="0" w:color="auto"/>
              <w:right w:val="single" w:sz="4" w:space="0" w:color="auto"/>
            </w:tcBorders>
            <w:vAlign w:val="center"/>
          </w:tcPr>
          <w:p w14:paraId="3646B2F9" w14:textId="77777777" w:rsidR="005D4B8C" w:rsidRDefault="005D4B8C" w:rsidP="005D4B8C">
            <w:pPr>
              <w:jc w:val="left"/>
              <w:rPr>
                <w:rFonts w:ascii="宋体" w:hAnsi="宋体" w:hint="eastAsia"/>
              </w:rPr>
            </w:pPr>
            <w:r w:rsidRPr="002429B3">
              <w:rPr>
                <w:rFonts w:ascii="宋体" w:hAnsi="宋体" w:cs="宋体" w:hint="eastAsia"/>
                <w:szCs w:val="21"/>
              </w:rPr>
              <w:t>教学内容主要</w:t>
            </w:r>
            <w:r>
              <w:rPr>
                <w:rFonts w:ascii="宋体" w:hAnsi="宋体" w:cs="宋体" w:hint="eastAsia"/>
                <w:szCs w:val="21"/>
              </w:rPr>
              <w:t>包括智能平台的操作、软件操作、故障点的查找、图像质量调整等项目</w:t>
            </w:r>
          </w:p>
        </w:tc>
        <w:tc>
          <w:tcPr>
            <w:tcW w:w="1360" w:type="pct"/>
            <w:tcBorders>
              <w:top w:val="single" w:sz="4" w:space="0" w:color="auto"/>
              <w:left w:val="single" w:sz="4" w:space="0" w:color="auto"/>
              <w:bottom w:val="single" w:sz="4" w:space="0" w:color="auto"/>
              <w:right w:val="single" w:sz="4" w:space="0" w:color="auto"/>
            </w:tcBorders>
            <w:vAlign w:val="center"/>
          </w:tcPr>
          <w:p w14:paraId="514CD56B" w14:textId="77777777" w:rsidR="005D4B8C" w:rsidRPr="00047A7A" w:rsidRDefault="005D4B8C" w:rsidP="005D4B8C">
            <w:pPr>
              <w:widowControl/>
              <w:topLinePunct/>
              <w:adjustRightInd w:val="0"/>
              <w:jc w:val="left"/>
              <w:rPr>
                <w:rFonts w:ascii="宋体" w:hAnsi="宋体" w:hint="eastAsia"/>
                <w:szCs w:val="21"/>
              </w:rPr>
            </w:pPr>
            <w:r w:rsidRPr="0066074F">
              <w:rPr>
                <w:rFonts w:ascii="宋体" w:hAnsi="宋体" w:hint="eastAsia"/>
                <w:szCs w:val="21"/>
              </w:rPr>
              <w:t>本课程在</w:t>
            </w:r>
            <w:r w:rsidRPr="0066074F">
              <w:rPr>
                <w:rFonts w:ascii="宋体" w:hAnsi="宋体"/>
                <w:szCs w:val="21"/>
              </w:rPr>
              <w:t>实训室进行教学，以典型项目为载体，任务驱动的理实一体进行教学，学生分小组讨论协作完成项目。</w:t>
            </w:r>
            <w:r w:rsidRPr="00BE7D39">
              <w:rPr>
                <w:rFonts w:ascii="宋体" w:hAnsi="宋体" w:hint="eastAsia"/>
                <w:szCs w:val="21"/>
              </w:rPr>
              <w:t> </w:t>
            </w:r>
          </w:p>
        </w:tc>
      </w:tr>
      <w:tr w:rsidR="005D4B8C" w14:paraId="5872BDE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AB78CE8" w14:textId="5CA7073E"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EA57421" w14:textId="77777777" w:rsidR="005D4B8C" w:rsidRPr="002C363B" w:rsidRDefault="005D4B8C" w:rsidP="005D4B8C">
            <w:pPr>
              <w:jc w:val="center"/>
              <w:rPr>
                <w:rFonts w:ascii="宋体" w:hAnsi="宋体" w:hint="eastAsia"/>
                <w:szCs w:val="21"/>
              </w:rPr>
            </w:pPr>
            <w:r w:rsidRPr="00E06BB0">
              <w:rPr>
                <w:rFonts w:ascii="宋体" w:hAnsi="宋体" w:hint="eastAsia"/>
                <w:szCs w:val="21"/>
              </w:rPr>
              <w:t>智慧安防系统实施与运维考证实训</w:t>
            </w:r>
          </w:p>
        </w:tc>
        <w:tc>
          <w:tcPr>
            <w:tcW w:w="1167" w:type="pct"/>
            <w:tcBorders>
              <w:top w:val="single" w:sz="4" w:space="0" w:color="auto"/>
              <w:left w:val="single" w:sz="4" w:space="0" w:color="auto"/>
              <w:bottom w:val="single" w:sz="4" w:space="0" w:color="auto"/>
              <w:right w:val="single" w:sz="4" w:space="0" w:color="auto"/>
            </w:tcBorders>
            <w:vAlign w:val="center"/>
          </w:tcPr>
          <w:p w14:paraId="1C64D348" w14:textId="77777777" w:rsidR="005D4B8C" w:rsidRPr="00984B83" w:rsidRDefault="005D4B8C" w:rsidP="005D4B8C">
            <w:pPr>
              <w:ind w:firstLineChars="200" w:firstLine="420"/>
              <w:rPr>
                <w:rFonts w:ascii="宋体" w:hAnsi="宋体" w:hint="eastAsia"/>
                <w:szCs w:val="21"/>
              </w:rPr>
            </w:pPr>
            <w:r w:rsidRPr="00DD20A2">
              <w:rPr>
                <w:rFonts w:ascii="宋体" w:hAnsi="宋体" w:cs="宋体" w:hint="eastAsia"/>
                <w:szCs w:val="21"/>
              </w:rPr>
              <w:t>学生通过本课程的学习，掌握</w:t>
            </w:r>
            <w:r>
              <w:rPr>
                <w:rFonts w:ascii="宋体" w:hAnsi="宋体" w:cs="宋体" w:hint="eastAsia"/>
                <w:szCs w:val="21"/>
              </w:rPr>
              <w:t>智能安防系统的实施与运维的基础知识与技术</w:t>
            </w:r>
            <w:r w:rsidRPr="00DD20A2">
              <w:rPr>
                <w:rFonts w:ascii="宋体" w:hAnsi="宋体" w:cs="宋体" w:hint="eastAsia"/>
                <w:szCs w:val="21"/>
              </w:rPr>
              <w:t>，</w:t>
            </w:r>
            <w:r>
              <w:rPr>
                <w:rFonts w:ascii="宋体" w:hAnsi="宋体" w:cs="宋体" w:hint="eastAsia"/>
                <w:szCs w:val="21"/>
              </w:rPr>
              <w:t>对安防系统的基础软硬件安装与调试、操作与维护、系统运维、优化等操作技能，</w:t>
            </w:r>
            <w:r w:rsidRPr="00DD20A2">
              <w:rPr>
                <w:rFonts w:ascii="宋体" w:hAnsi="宋体" w:cs="宋体" w:hint="eastAsia"/>
                <w:szCs w:val="21"/>
              </w:rPr>
              <w:t>培养学生综合运用所学基础理论和专业知识进行创新设计的能力，最终应当具备从事企业相关工作的基本知识和技能，并取得</w:t>
            </w:r>
            <w:r>
              <w:rPr>
                <w:rFonts w:ascii="宋体" w:hAnsi="宋体" w:cs="宋体" w:hint="eastAsia"/>
                <w:szCs w:val="21"/>
              </w:rPr>
              <w:t>智慧安防系统实施与运维</w:t>
            </w:r>
            <w:r w:rsidRPr="00DD20A2">
              <w:rPr>
                <w:rFonts w:ascii="宋体" w:hAnsi="宋体" w:cs="宋体" w:hint="eastAsia"/>
                <w:szCs w:val="21"/>
              </w:rPr>
              <w:t>X职业技能等级证书</w:t>
            </w:r>
          </w:p>
        </w:tc>
        <w:tc>
          <w:tcPr>
            <w:tcW w:w="1497" w:type="pct"/>
            <w:tcBorders>
              <w:top w:val="single" w:sz="4" w:space="0" w:color="auto"/>
              <w:left w:val="single" w:sz="4" w:space="0" w:color="auto"/>
              <w:bottom w:val="single" w:sz="4" w:space="0" w:color="auto"/>
              <w:right w:val="single" w:sz="4" w:space="0" w:color="auto"/>
            </w:tcBorders>
            <w:vAlign w:val="center"/>
          </w:tcPr>
          <w:p w14:paraId="630A3AF5"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安防基本概念</w:t>
            </w:r>
          </w:p>
          <w:p w14:paraId="1A84C5FD"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安防系统安装部署</w:t>
            </w:r>
          </w:p>
          <w:p w14:paraId="72AC2D7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安防系统业务调试</w:t>
            </w:r>
          </w:p>
          <w:p w14:paraId="5259DF3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系统运维</w:t>
            </w:r>
          </w:p>
          <w:p w14:paraId="5CD41911" w14:textId="77777777" w:rsidR="005D4B8C" w:rsidRDefault="005D4B8C" w:rsidP="005D4B8C">
            <w:pPr>
              <w:jc w:val="left"/>
              <w:rPr>
                <w:rFonts w:ascii="宋体" w:hAnsi="宋体" w:hint="eastAsia"/>
              </w:rPr>
            </w:pPr>
            <w:r>
              <w:rPr>
                <w:rFonts w:ascii="宋体" w:hAnsi="宋体" w:hint="eastAsia"/>
                <w:szCs w:val="21"/>
              </w:rPr>
              <w:t>项目五 系统优化</w:t>
            </w:r>
          </w:p>
        </w:tc>
        <w:tc>
          <w:tcPr>
            <w:tcW w:w="1360" w:type="pct"/>
            <w:tcBorders>
              <w:top w:val="single" w:sz="4" w:space="0" w:color="auto"/>
              <w:left w:val="single" w:sz="4" w:space="0" w:color="auto"/>
              <w:bottom w:val="single" w:sz="4" w:space="0" w:color="auto"/>
              <w:right w:val="single" w:sz="4" w:space="0" w:color="auto"/>
            </w:tcBorders>
            <w:vAlign w:val="center"/>
          </w:tcPr>
          <w:p w14:paraId="4FD278D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课程</w:t>
            </w:r>
            <w:r w:rsidRPr="00314F05">
              <w:rPr>
                <w:rFonts w:ascii="宋体" w:hAnsi="宋体" w:hint="eastAsia"/>
                <w:szCs w:val="21"/>
              </w:rPr>
              <w:t>基于典型工作任务的教学项目的设计工作。</w:t>
            </w:r>
            <w:r>
              <w:rPr>
                <w:rFonts w:ascii="宋体" w:hAnsi="宋体" w:hint="eastAsia"/>
                <w:szCs w:val="21"/>
              </w:rPr>
              <w:t>开展</w:t>
            </w:r>
            <w:r w:rsidRPr="00314F05">
              <w:rPr>
                <w:rFonts w:ascii="宋体" w:hAnsi="宋体" w:hint="eastAsia"/>
                <w:szCs w:val="21"/>
              </w:rPr>
              <w:t>项目教学、案例教学、现场教学等教学方法，加大核心课程建设，突出学生实践操作能力培养。</w:t>
            </w:r>
          </w:p>
        </w:tc>
      </w:tr>
      <w:tr w:rsidR="005D4B8C" w14:paraId="52B2DD8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EB182F" w14:textId="083141E5"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A0BACCD" w14:textId="77777777" w:rsidR="005D4B8C" w:rsidRPr="00E06BB0" w:rsidRDefault="005D4B8C" w:rsidP="005D4B8C">
            <w:pPr>
              <w:jc w:val="center"/>
              <w:rPr>
                <w:rFonts w:ascii="宋体" w:hAnsi="宋体" w:hint="eastAsia"/>
                <w:szCs w:val="21"/>
              </w:rPr>
            </w:pPr>
            <w:r>
              <w:rPr>
                <w:rFonts w:ascii="宋体" w:hAnsi="宋体" w:hint="eastAsia"/>
                <w:szCs w:val="21"/>
              </w:rPr>
              <w:t>消防工程技术基础</w:t>
            </w:r>
          </w:p>
        </w:tc>
        <w:tc>
          <w:tcPr>
            <w:tcW w:w="1167" w:type="pct"/>
            <w:tcBorders>
              <w:top w:val="single" w:sz="4" w:space="0" w:color="auto"/>
              <w:left w:val="single" w:sz="4" w:space="0" w:color="auto"/>
              <w:bottom w:val="single" w:sz="4" w:space="0" w:color="auto"/>
              <w:right w:val="single" w:sz="4" w:space="0" w:color="auto"/>
            </w:tcBorders>
            <w:vAlign w:val="center"/>
          </w:tcPr>
          <w:p w14:paraId="7CF0F342" w14:textId="77777777" w:rsidR="005D4B8C" w:rsidRPr="007D74F8" w:rsidRDefault="005D4B8C" w:rsidP="005D4B8C">
            <w:pPr>
              <w:ind w:firstLineChars="200" w:firstLine="420"/>
              <w:rPr>
                <w:rFonts w:ascii="宋体" w:hAnsi="宋体" w:cs="宋体" w:hint="eastAsia"/>
                <w:szCs w:val="21"/>
                <w:vertAlign w:val="subscript"/>
              </w:rPr>
            </w:pPr>
            <w:r>
              <w:rPr>
                <w:rFonts w:ascii="宋体" w:hAnsi="宋体" w:cs="宋体" w:hint="eastAsia"/>
                <w:szCs w:val="21"/>
              </w:rPr>
              <w:t>培养学生具有建筑消防系统法律法规的应用能力</w:t>
            </w:r>
            <w:r>
              <w:rPr>
                <w:rFonts w:ascii="宋体" w:hAnsi="宋体" w:cs="宋体"/>
                <w:szCs w:val="21"/>
              </w:rPr>
              <w:t>,消防设备的安装、调试、检测与验收能力，培养学生建筑消防工程的施工与管理能力。</w:t>
            </w:r>
          </w:p>
        </w:tc>
        <w:tc>
          <w:tcPr>
            <w:tcW w:w="1497" w:type="pct"/>
            <w:tcBorders>
              <w:top w:val="single" w:sz="4" w:space="0" w:color="auto"/>
              <w:left w:val="single" w:sz="4" w:space="0" w:color="auto"/>
              <w:bottom w:val="single" w:sz="4" w:space="0" w:color="auto"/>
              <w:right w:val="single" w:sz="4" w:space="0" w:color="auto"/>
            </w:tcBorders>
            <w:vAlign w:val="center"/>
          </w:tcPr>
          <w:p w14:paraId="42B1336C"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消防工程基础知识介绍；</w:t>
            </w:r>
          </w:p>
          <w:p w14:paraId="230E873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建筑灭火系统的设计；</w:t>
            </w:r>
          </w:p>
          <w:p w14:paraId="7F66C9D5"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安全疏散与诱导系统；</w:t>
            </w:r>
          </w:p>
          <w:p w14:paraId="2559E3B2"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消防控制室</w:t>
            </w:r>
          </w:p>
          <w:p w14:paraId="0480EC2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项目五  建筑消防系统设备管理与维护</w:t>
            </w:r>
          </w:p>
        </w:tc>
        <w:tc>
          <w:tcPr>
            <w:tcW w:w="1360" w:type="pct"/>
            <w:tcBorders>
              <w:top w:val="single" w:sz="4" w:space="0" w:color="auto"/>
              <w:left w:val="single" w:sz="4" w:space="0" w:color="auto"/>
              <w:bottom w:val="single" w:sz="4" w:space="0" w:color="auto"/>
              <w:right w:val="single" w:sz="4" w:space="0" w:color="auto"/>
            </w:tcBorders>
            <w:vAlign w:val="center"/>
          </w:tcPr>
          <w:p w14:paraId="60EF2D89" w14:textId="77777777" w:rsidR="005D4B8C"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w:t>
            </w:r>
            <w:r>
              <w:rPr>
                <w:rFonts w:ascii="宋体" w:hAnsi="宋体" w:cs="宋体" w:hint="eastAsia"/>
                <w:color w:val="000000"/>
                <w:szCs w:val="21"/>
              </w:rPr>
              <w:t>建筑消防工程</w:t>
            </w:r>
            <w:r w:rsidRPr="00F65AC8">
              <w:rPr>
                <w:rFonts w:ascii="宋体" w:hAnsi="宋体" w:cs="宋体" w:hint="eastAsia"/>
                <w:color w:val="000000"/>
                <w:szCs w:val="21"/>
              </w:rPr>
              <w:t>的相关知识，注重现代化教学手段的应用。教学中向学生拓展该学科当前的主流技术和未来的发展趋势</w:t>
            </w:r>
          </w:p>
        </w:tc>
      </w:tr>
      <w:tr w:rsidR="005D4B8C" w14:paraId="5B3C0E5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2E94814" w14:textId="4067CFB3"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vAlign w:val="center"/>
          </w:tcPr>
          <w:p w14:paraId="3A7EFE68" w14:textId="77777777" w:rsidR="005D4B8C" w:rsidRDefault="005D4B8C" w:rsidP="005D4B8C">
            <w:pPr>
              <w:jc w:val="center"/>
              <w:rPr>
                <w:rFonts w:ascii="宋体" w:hAnsi="宋体" w:hint="eastAsia"/>
                <w:szCs w:val="21"/>
              </w:rPr>
            </w:pPr>
            <w:r w:rsidRPr="00FF0EB0">
              <w:rPr>
                <w:rFonts w:ascii="宋体" w:hAnsi="宋体"/>
                <w:szCs w:val="21"/>
              </w:rPr>
              <w:t>市场营销</w:t>
            </w:r>
          </w:p>
        </w:tc>
        <w:tc>
          <w:tcPr>
            <w:tcW w:w="1167" w:type="pct"/>
            <w:tcBorders>
              <w:top w:val="single" w:sz="4" w:space="0" w:color="auto"/>
              <w:left w:val="single" w:sz="4" w:space="0" w:color="auto"/>
              <w:bottom w:val="single" w:sz="4" w:space="0" w:color="auto"/>
              <w:right w:val="single" w:sz="4" w:space="0" w:color="auto"/>
            </w:tcBorders>
            <w:vAlign w:val="center"/>
          </w:tcPr>
          <w:p w14:paraId="34F2BF23" w14:textId="77777777" w:rsidR="005D4B8C" w:rsidRPr="0026684B" w:rsidRDefault="005D4B8C" w:rsidP="005D4B8C">
            <w:pPr>
              <w:ind w:firstLineChars="200" w:firstLine="420"/>
              <w:rPr>
                <w:rFonts w:ascii="宋体" w:hAnsi="宋体" w:hint="eastAsia"/>
                <w:szCs w:val="21"/>
              </w:rPr>
            </w:pPr>
            <w:r w:rsidRPr="0026684B">
              <w:rPr>
                <w:rFonts w:ascii="宋体" w:hAnsi="宋体"/>
                <w:szCs w:val="21"/>
              </w:rPr>
              <w:t>本课程的目标是使学生</w:t>
            </w:r>
            <w:r w:rsidRPr="0026684B">
              <w:rPr>
                <w:rFonts w:ascii="宋体" w:hAnsi="宋体" w:hint="eastAsia"/>
                <w:szCs w:val="21"/>
              </w:rPr>
              <w:t>掌握市场营销环境的构成；掌握产品的整体概念、产品组合的策略；掌握产品生命周期理论及其营销策略；能分析指定产品所面临的微宏</w:t>
            </w:r>
            <w:r w:rsidRPr="0026684B">
              <w:rPr>
                <w:rFonts w:ascii="宋体" w:hAnsi="宋体" w:hint="eastAsia"/>
                <w:szCs w:val="21"/>
              </w:rPr>
              <w:lastRenderedPageBreak/>
              <w:t>观环境、竞争状况和目标消费者的购买行为特征；能测算指定产品的市场容量；能根据市场和产品情况选择相应的目标市场；确定合适的产品的卖点或定位。</w:t>
            </w:r>
          </w:p>
        </w:tc>
        <w:tc>
          <w:tcPr>
            <w:tcW w:w="1497" w:type="pct"/>
            <w:tcBorders>
              <w:top w:val="single" w:sz="4" w:space="0" w:color="auto"/>
              <w:left w:val="single" w:sz="4" w:space="0" w:color="auto"/>
              <w:bottom w:val="single" w:sz="4" w:space="0" w:color="auto"/>
              <w:right w:val="single" w:sz="4" w:space="0" w:color="auto"/>
            </w:tcBorders>
            <w:vAlign w:val="center"/>
          </w:tcPr>
          <w:p w14:paraId="5F9B7602" w14:textId="77777777" w:rsidR="005D4B8C" w:rsidRPr="00A869DF" w:rsidRDefault="005D4B8C" w:rsidP="005D4B8C">
            <w:pPr>
              <w:ind w:firstLineChars="200" w:firstLine="420"/>
              <w:rPr>
                <w:rFonts w:ascii="宋体" w:hAnsi="宋体" w:hint="eastAsia"/>
                <w:szCs w:val="21"/>
              </w:rPr>
            </w:pPr>
            <w:r w:rsidRPr="00A869DF">
              <w:rPr>
                <w:rFonts w:ascii="宋体" w:hAnsi="宋体"/>
                <w:szCs w:val="21"/>
              </w:rPr>
              <w:lastRenderedPageBreak/>
              <w:t>教学内容包括市场营销概述</w:t>
            </w:r>
            <w:r w:rsidRPr="00A869DF">
              <w:rPr>
                <w:rFonts w:ascii="宋体" w:hAnsi="宋体" w:hint="eastAsia"/>
                <w:szCs w:val="21"/>
              </w:rPr>
              <w:t>、市场营销理论以及市场营销策略。</w:t>
            </w:r>
          </w:p>
          <w:p w14:paraId="6A0B11D3" w14:textId="77777777" w:rsidR="005D4B8C" w:rsidRPr="0026684B" w:rsidRDefault="005D4B8C" w:rsidP="005D4B8C">
            <w:pPr>
              <w:ind w:firstLineChars="200" w:firstLine="420"/>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45B7C975"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室进行教学，以角色扮演，小组讨论的形式协作完成项目。</w:t>
            </w:r>
          </w:p>
          <w:p w14:paraId="36B8665F" w14:textId="77777777" w:rsidR="005D4B8C" w:rsidRDefault="005D4B8C" w:rsidP="005D4B8C">
            <w:pPr>
              <w:jc w:val="center"/>
              <w:rPr>
                <w:rFonts w:ascii="宋体" w:hAnsi="宋体" w:hint="eastAsia"/>
                <w:szCs w:val="21"/>
              </w:rPr>
            </w:pPr>
          </w:p>
        </w:tc>
      </w:tr>
      <w:tr w:rsidR="005D4B8C" w14:paraId="365CC14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FE4864" w14:textId="706734B8" w:rsidR="005D4B8C" w:rsidRDefault="005D4B8C" w:rsidP="005D4B8C">
            <w:pPr>
              <w:jc w:val="center"/>
              <w:rPr>
                <w:rFonts w:ascii="宋体" w:hAnsi="宋体" w:hint="eastAsia"/>
                <w:szCs w:val="21"/>
              </w:rPr>
            </w:pPr>
            <w:r>
              <w:rPr>
                <w:rFonts w:ascii="宋体" w:hAnsi="宋体"/>
                <w:szCs w:val="21"/>
              </w:rPr>
              <w:t>20</w:t>
            </w:r>
          </w:p>
        </w:tc>
        <w:tc>
          <w:tcPr>
            <w:tcW w:w="671" w:type="pct"/>
            <w:tcBorders>
              <w:top w:val="single" w:sz="4" w:space="0" w:color="000000"/>
              <w:left w:val="single" w:sz="4" w:space="0" w:color="000000"/>
              <w:bottom w:val="single" w:sz="4" w:space="0" w:color="000000"/>
              <w:right w:val="single" w:sz="4" w:space="0" w:color="000000"/>
            </w:tcBorders>
            <w:vAlign w:val="center"/>
          </w:tcPr>
          <w:p w14:paraId="1B2BEDAF"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智慧城市</w:t>
            </w:r>
          </w:p>
        </w:tc>
        <w:tc>
          <w:tcPr>
            <w:tcW w:w="1167" w:type="pct"/>
            <w:tcBorders>
              <w:top w:val="single" w:sz="4" w:space="0" w:color="auto"/>
              <w:left w:val="single" w:sz="4" w:space="0" w:color="auto"/>
              <w:bottom w:val="single" w:sz="4" w:space="0" w:color="auto"/>
              <w:right w:val="single" w:sz="4" w:space="0" w:color="auto"/>
            </w:tcBorders>
            <w:vAlign w:val="center"/>
          </w:tcPr>
          <w:p w14:paraId="7F4A25BE" w14:textId="77777777" w:rsidR="005D4B8C" w:rsidRDefault="005D4B8C" w:rsidP="005D4B8C">
            <w:pPr>
              <w:jc w:val="left"/>
              <w:rPr>
                <w:rFonts w:ascii="宋体" w:hAnsi="宋体" w:hint="eastAsia"/>
                <w:szCs w:val="21"/>
              </w:rPr>
            </w:pPr>
            <w:r>
              <w:rPr>
                <w:rFonts w:ascii="宋体" w:hAnsi="宋体"/>
                <w:szCs w:val="21"/>
              </w:rPr>
              <w:t>本课程</w:t>
            </w:r>
            <w:r w:rsidRPr="004257B0">
              <w:rPr>
                <w:rFonts w:ascii="宋体" w:hAnsi="宋体" w:hint="eastAsia"/>
                <w:szCs w:val="21"/>
              </w:rPr>
              <w:t>不同角度阐述了如何构建智慧城市；从系统构成、人才、政策等方面讨论了智慧城市如何能够在新时期发挥其作用，达到人、环境、社会和谐共存；从云计算、大数据、物联网、IPv6、数据安全等多个技术视角，探讨了如何利用已有的技术和系统为智慧城市建设提供支撑；</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96DBB0" w14:textId="77777777" w:rsidR="005D4B8C" w:rsidRDefault="005D4B8C" w:rsidP="005D4B8C">
            <w:pPr>
              <w:jc w:val="center"/>
              <w:rPr>
                <w:rFonts w:ascii="宋体" w:hAnsi="宋体" w:hint="eastAsia"/>
                <w:szCs w:val="21"/>
              </w:rPr>
            </w:pPr>
            <w:r>
              <w:rPr>
                <w:rFonts w:ascii="宋体" w:hAnsi="宋体" w:hint="eastAsia"/>
                <w:szCs w:val="21"/>
              </w:rPr>
              <w:t>教学内容主要</w:t>
            </w:r>
            <w:r w:rsidRPr="004257B0">
              <w:rPr>
                <w:rFonts w:ascii="宋体" w:hAnsi="宋体" w:hint="eastAsia"/>
                <w:szCs w:val="21"/>
              </w:rPr>
              <w:t>从云计算、大数据、物联网、IPv6、数据安全等多个技术视角，探讨了如何利用已有的技术和系统为智慧城市建设提供支撑；提出了相应的解决方案，并对典型应用案例进行了分析。</w:t>
            </w:r>
          </w:p>
        </w:tc>
        <w:tc>
          <w:tcPr>
            <w:tcW w:w="1360" w:type="pct"/>
            <w:tcBorders>
              <w:top w:val="single" w:sz="4" w:space="0" w:color="auto"/>
              <w:left w:val="single" w:sz="4" w:space="0" w:color="auto"/>
              <w:bottom w:val="single" w:sz="4" w:space="0" w:color="auto"/>
              <w:right w:val="single" w:sz="4" w:space="0" w:color="auto"/>
            </w:tcBorders>
            <w:vAlign w:val="center"/>
          </w:tcPr>
          <w:p w14:paraId="6876DDE7"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2BE77F" w14:textId="77777777" w:rsidR="005D4B8C" w:rsidRPr="004257B0" w:rsidRDefault="005D4B8C" w:rsidP="005D4B8C">
            <w:pPr>
              <w:jc w:val="center"/>
              <w:rPr>
                <w:rFonts w:ascii="宋体" w:hAnsi="宋体" w:hint="eastAsia"/>
                <w:szCs w:val="21"/>
              </w:rPr>
            </w:pPr>
          </w:p>
        </w:tc>
      </w:tr>
      <w:tr w:rsidR="005D4B8C" w14:paraId="3C40C3E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F6FF8AB" w14:textId="39948C7A" w:rsidR="005D4B8C" w:rsidRDefault="005D4B8C" w:rsidP="005D4B8C">
            <w:pPr>
              <w:jc w:val="center"/>
              <w:rPr>
                <w:rFonts w:ascii="宋体" w:hAnsi="宋体" w:hint="eastAsia"/>
                <w:szCs w:val="21"/>
              </w:rPr>
            </w:pPr>
            <w:r>
              <w:rPr>
                <w:rFonts w:ascii="宋体" w:hAnsi="宋体"/>
                <w:szCs w:val="21"/>
              </w:rPr>
              <w:t>21</w:t>
            </w:r>
          </w:p>
        </w:tc>
        <w:tc>
          <w:tcPr>
            <w:tcW w:w="671" w:type="pct"/>
            <w:tcBorders>
              <w:top w:val="single" w:sz="4" w:space="0" w:color="000000"/>
              <w:left w:val="single" w:sz="4" w:space="0" w:color="000000"/>
              <w:bottom w:val="single" w:sz="4" w:space="0" w:color="000000"/>
              <w:right w:val="single" w:sz="4" w:space="0" w:color="000000"/>
            </w:tcBorders>
            <w:vAlign w:val="center"/>
          </w:tcPr>
          <w:p w14:paraId="25A38839" w14:textId="77777777" w:rsidR="005D4B8C" w:rsidRDefault="005D4B8C" w:rsidP="005D4B8C">
            <w:pPr>
              <w:jc w:val="center"/>
              <w:rPr>
                <w:rFonts w:ascii="宋体" w:hAnsi="宋体" w:hint="eastAsia"/>
                <w:szCs w:val="21"/>
              </w:rPr>
            </w:pPr>
            <w:r w:rsidRPr="00435B33">
              <w:rPr>
                <w:rFonts w:ascii="宋体" w:hAnsi="宋体"/>
                <w:szCs w:val="21"/>
              </w:rPr>
              <w:t>安全管理</w:t>
            </w:r>
          </w:p>
        </w:tc>
        <w:tc>
          <w:tcPr>
            <w:tcW w:w="1167" w:type="pct"/>
            <w:tcBorders>
              <w:top w:val="single" w:sz="4" w:space="0" w:color="auto"/>
              <w:left w:val="single" w:sz="4" w:space="0" w:color="auto"/>
              <w:bottom w:val="single" w:sz="4" w:space="0" w:color="auto"/>
              <w:right w:val="single" w:sz="4" w:space="0" w:color="auto"/>
            </w:tcBorders>
            <w:vAlign w:val="center"/>
          </w:tcPr>
          <w:p w14:paraId="0DADACDB" w14:textId="77777777" w:rsidR="005D4B8C" w:rsidRDefault="005D4B8C" w:rsidP="005D4B8C">
            <w:pPr>
              <w:jc w:val="left"/>
              <w:rPr>
                <w:rFonts w:ascii="宋体" w:hAnsi="宋体" w:hint="eastAsia"/>
                <w:szCs w:val="21"/>
              </w:rPr>
            </w:pPr>
            <w:r w:rsidRPr="009736E3">
              <w:rPr>
                <w:rFonts w:ascii="宋体" w:hAnsi="宋体"/>
                <w:szCs w:val="21"/>
              </w:rPr>
              <w:t>本课程的目标是通过安全管理相关知识的学习，能够准确分析不安全行为及实施安全技术措施、安全生产的标准，能够根据生产需求制定安全管理制度、事故应急救援措施等知识。</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CCFF3C" w14:textId="77777777" w:rsidR="005D4B8C" w:rsidRDefault="005D4B8C" w:rsidP="005D4B8C">
            <w:pPr>
              <w:jc w:val="left"/>
              <w:rPr>
                <w:rFonts w:ascii="宋体" w:hAnsi="宋体" w:hint="eastAsia"/>
                <w:szCs w:val="21"/>
              </w:rPr>
            </w:pPr>
            <w:r w:rsidRPr="009736E3">
              <w:rPr>
                <w:rFonts w:ascii="宋体" w:hAnsi="宋体"/>
                <w:szCs w:val="21"/>
              </w:rPr>
              <w:t>具体内容包括安全管理基础知识、安全生产管理理论、不安全行为的分析与控制、人失误的分析与预防、安全技术措施、安全生产法规与标准、安全管理制度、事故应急救援与伤亡事故统计分析、现代安全管理。</w:t>
            </w:r>
            <w:r w:rsidRPr="009736E3">
              <w:rPr>
                <w:rFonts w:ascii="宋体" w:hAnsi="宋体"/>
                <w:szCs w:val="21"/>
              </w:rPr>
              <w:br/>
            </w:r>
          </w:p>
        </w:tc>
        <w:tc>
          <w:tcPr>
            <w:tcW w:w="1360" w:type="pct"/>
            <w:tcBorders>
              <w:top w:val="single" w:sz="4" w:space="0" w:color="auto"/>
              <w:left w:val="single" w:sz="4" w:space="0" w:color="auto"/>
              <w:bottom w:val="single" w:sz="4" w:space="0" w:color="auto"/>
              <w:right w:val="single" w:sz="4" w:space="0" w:color="auto"/>
            </w:tcBorders>
            <w:vAlign w:val="center"/>
          </w:tcPr>
          <w:p w14:paraId="05688B0D" w14:textId="77777777" w:rsidR="005D4B8C" w:rsidRPr="00A869DF" w:rsidRDefault="005D4B8C" w:rsidP="005D4B8C">
            <w:pPr>
              <w:ind w:firstLineChars="200" w:firstLine="420"/>
              <w:jc w:val="left"/>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16AB1491" w14:textId="77777777" w:rsidR="005D4B8C" w:rsidRPr="0085177D" w:rsidRDefault="005D4B8C" w:rsidP="005D4B8C">
            <w:pPr>
              <w:jc w:val="left"/>
              <w:rPr>
                <w:rFonts w:ascii="宋体" w:hAnsi="宋体" w:hint="eastAsia"/>
                <w:szCs w:val="21"/>
              </w:rPr>
            </w:pPr>
          </w:p>
        </w:tc>
      </w:tr>
      <w:tr w:rsidR="005D4B8C" w14:paraId="123ECA4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A89531" w14:textId="0CBEE221" w:rsidR="005D4B8C" w:rsidRDefault="005D4B8C" w:rsidP="005D4B8C">
            <w:pPr>
              <w:jc w:val="center"/>
              <w:rPr>
                <w:rFonts w:ascii="宋体" w:hAnsi="宋体" w:hint="eastAsia"/>
                <w:szCs w:val="21"/>
              </w:rPr>
            </w:pPr>
            <w:r>
              <w:rPr>
                <w:rFonts w:ascii="宋体" w:hAnsi="宋体"/>
                <w:szCs w:val="21"/>
              </w:rPr>
              <w:t>22</w:t>
            </w:r>
          </w:p>
        </w:tc>
        <w:tc>
          <w:tcPr>
            <w:tcW w:w="671" w:type="pct"/>
            <w:tcBorders>
              <w:top w:val="single" w:sz="4" w:space="0" w:color="000000"/>
              <w:left w:val="single" w:sz="4" w:space="0" w:color="000000"/>
              <w:bottom w:val="single" w:sz="4" w:space="0" w:color="000000"/>
              <w:right w:val="single" w:sz="4" w:space="0" w:color="000000"/>
            </w:tcBorders>
            <w:vAlign w:val="center"/>
          </w:tcPr>
          <w:p w14:paraId="2D704095" w14:textId="77777777" w:rsidR="005D4B8C" w:rsidRDefault="005D4B8C" w:rsidP="005D4B8C">
            <w:pPr>
              <w:jc w:val="center"/>
              <w:rPr>
                <w:rFonts w:ascii="宋体" w:hAnsi="宋体" w:hint="eastAsia"/>
                <w:szCs w:val="21"/>
              </w:rPr>
            </w:pPr>
            <w:r w:rsidRPr="00435B33">
              <w:rPr>
                <w:rFonts w:ascii="宋体" w:hAnsi="宋体"/>
                <w:szCs w:val="21"/>
              </w:rPr>
              <w:t>人工智能控制技术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466A6E6B" w14:textId="77777777" w:rsidR="005D4B8C" w:rsidRDefault="005D4B8C" w:rsidP="005D4B8C">
            <w:pPr>
              <w:jc w:val="left"/>
              <w:rPr>
                <w:rFonts w:ascii="宋体" w:hAnsi="宋体" w:hint="eastAsia"/>
                <w:szCs w:val="21"/>
              </w:rPr>
            </w:pPr>
            <w:r>
              <w:rPr>
                <w:rFonts w:ascii="宋体" w:hAnsi="宋体" w:hint="eastAsia"/>
                <w:szCs w:val="21"/>
              </w:rPr>
              <w:t xml:space="preserve"> 本课程通过</w:t>
            </w:r>
            <w:r w:rsidRPr="00435B33">
              <w:rPr>
                <w:rFonts w:ascii="宋体" w:hAnsi="宋体" w:hint="eastAsia"/>
                <w:szCs w:val="21"/>
              </w:rPr>
              <w:t>5个学习情境，循序渐进地介绍了人工智能控制技术的知识。每个学习情境由若干子任务组成，结合实际案例介绍人工智能控制技术的原理和知识，通俗易懂，由表及里地引导学生掌握人工智能软硬件系统的搭建、设计及相关程序开</w:t>
            </w:r>
            <w:r w:rsidRPr="00435B33">
              <w:rPr>
                <w:rFonts w:ascii="宋体" w:hAnsi="宋体" w:hint="eastAsia"/>
                <w:szCs w:val="21"/>
              </w:rPr>
              <w:lastRenderedPageBreak/>
              <w:t>发，进而建构一个完整的人工智能系统。</w:t>
            </w:r>
          </w:p>
        </w:tc>
        <w:tc>
          <w:tcPr>
            <w:tcW w:w="1497" w:type="pct"/>
            <w:tcBorders>
              <w:top w:val="single" w:sz="4" w:space="0" w:color="auto"/>
              <w:left w:val="single" w:sz="4" w:space="0" w:color="auto"/>
              <w:bottom w:val="single" w:sz="4" w:space="0" w:color="auto"/>
              <w:right w:val="single" w:sz="4" w:space="0" w:color="auto"/>
            </w:tcBorders>
            <w:vAlign w:val="center"/>
          </w:tcPr>
          <w:p w14:paraId="7C1AD3FC" w14:textId="77777777" w:rsidR="005D4B8C" w:rsidRDefault="005D4B8C" w:rsidP="005D4B8C">
            <w:pPr>
              <w:jc w:val="center"/>
              <w:rPr>
                <w:rFonts w:ascii="宋体" w:hAnsi="宋体" w:hint="eastAsia"/>
                <w:szCs w:val="21"/>
              </w:rPr>
            </w:pPr>
            <w:r w:rsidRPr="00435B33">
              <w:rPr>
                <w:rFonts w:ascii="宋体" w:hAnsi="宋体" w:hint="eastAsia"/>
                <w:szCs w:val="21"/>
              </w:rPr>
              <w:lastRenderedPageBreak/>
              <w:t>分别为认识人工智能、运动系统的设计与应用、视觉识别系统的设计与应用、语音识别系统的设计与应用和认知系统的设计与应用，</w:t>
            </w:r>
          </w:p>
        </w:tc>
        <w:tc>
          <w:tcPr>
            <w:tcW w:w="1360" w:type="pct"/>
            <w:tcBorders>
              <w:top w:val="single" w:sz="4" w:space="0" w:color="auto"/>
              <w:left w:val="single" w:sz="4" w:space="0" w:color="auto"/>
              <w:bottom w:val="single" w:sz="4" w:space="0" w:color="auto"/>
              <w:right w:val="single" w:sz="4" w:space="0" w:color="auto"/>
            </w:tcBorders>
            <w:vAlign w:val="center"/>
          </w:tcPr>
          <w:p w14:paraId="2C4377F0"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5D02BD" w14:textId="77777777" w:rsidR="005D4B8C" w:rsidRPr="00435B33" w:rsidRDefault="005D4B8C" w:rsidP="005D4B8C">
            <w:pPr>
              <w:jc w:val="center"/>
              <w:rPr>
                <w:rFonts w:ascii="宋体" w:hAnsi="宋体" w:hint="eastAsia"/>
                <w:szCs w:val="21"/>
              </w:rPr>
            </w:pPr>
          </w:p>
        </w:tc>
      </w:tr>
      <w:tr w:rsidR="005D4B8C" w14:paraId="0E36504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E1DEEE" w14:textId="1B20F105" w:rsidR="005D4B8C" w:rsidRDefault="005D4B8C" w:rsidP="005D4B8C">
            <w:pPr>
              <w:jc w:val="center"/>
              <w:rPr>
                <w:rFonts w:ascii="宋体" w:hAnsi="宋体" w:hint="eastAsia"/>
                <w:szCs w:val="21"/>
              </w:rPr>
            </w:pPr>
            <w:r>
              <w:rPr>
                <w:rFonts w:ascii="宋体" w:hAnsi="宋体"/>
                <w:szCs w:val="21"/>
              </w:rPr>
              <w:t>23</w:t>
            </w:r>
          </w:p>
        </w:tc>
        <w:tc>
          <w:tcPr>
            <w:tcW w:w="671" w:type="pct"/>
            <w:tcBorders>
              <w:top w:val="single" w:sz="4" w:space="0" w:color="000000"/>
              <w:left w:val="single" w:sz="4" w:space="0" w:color="000000"/>
              <w:bottom w:val="single" w:sz="4" w:space="0" w:color="000000"/>
              <w:right w:val="single" w:sz="4" w:space="0" w:color="000000"/>
            </w:tcBorders>
            <w:vAlign w:val="center"/>
          </w:tcPr>
          <w:p w14:paraId="2D321698" w14:textId="5EFCD0B0" w:rsidR="005D4B8C" w:rsidRDefault="005D4B8C" w:rsidP="005D4B8C">
            <w:pPr>
              <w:jc w:val="center"/>
              <w:rPr>
                <w:rFonts w:ascii="宋体" w:hAnsi="宋体" w:hint="eastAsia"/>
                <w:szCs w:val="21"/>
              </w:rPr>
            </w:pPr>
            <w:r>
              <w:rPr>
                <w:rFonts w:ascii="宋体" w:hAnsi="宋体"/>
                <w:szCs w:val="21"/>
              </w:rPr>
              <w:t>物联网技术</w:t>
            </w:r>
          </w:p>
        </w:tc>
        <w:tc>
          <w:tcPr>
            <w:tcW w:w="1167" w:type="pct"/>
            <w:tcBorders>
              <w:top w:val="single" w:sz="4" w:space="0" w:color="auto"/>
              <w:left w:val="single" w:sz="4" w:space="0" w:color="auto"/>
              <w:bottom w:val="single" w:sz="4" w:space="0" w:color="auto"/>
              <w:right w:val="single" w:sz="4" w:space="0" w:color="auto"/>
            </w:tcBorders>
            <w:vAlign w:val="center"/>
          </w:tcPr>
          <w:p w14:paraId="75999FA7" w14:textId="77777777" w:rsidR="005D4B8C" w:rsidRPr="00235B48" w:rsidRDefault="005D4B8C" w:rsidP="005D4B8C">
            <w:pPr>
              <w:ind w:firstLineChars="200" w:firstLine="420"/>
              <w:rPr>
                <w:rFonts w:ascii="宋体" w:hAnsi="宋体" w:hint="eastAsia"/>
                <w:szCs w:val="21"/>
              </w:rPr>
            </w:pPr>
            <w:r w:rsidRPr="00235B48">
              <w:rPr>
                <w:rFonts w:ascii="宋体" w:hAnsi="宋体" w:hint="eastAsia"/>
                <w:szCs w:val="21"/>
              </w:rPr>
              <w:t>掌握物联网技术基础知识与技能，具备运用物联网理论分析解决实际问题的能力，能进行感知、通信等物联网关键技术的分析与迁移，养成良好逻辑分析能力，为从事机电一体化设备控制、安装调试、运行维护以及技改等工作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218ED317" w14:textId="77777777" w:rsidR="005D4B8C" w:rsidRDefault="005D4B8C" w:rsidP="005D4B8C">
            <w:pPr>
              <w:jc w:val="left"/>
              <w:rPr>
                <w:rFonts w:ascii="宋体" w:hAnsi="宋体" w:hint="eastAsia"/>
                <w:szCs w:val="21"/>
              </w:rPr>
            </w:pPr>
            <w:r>
              <w:rPr>
                <w:rFonts w:ascii="宋体" w:hAnsi="宋体" w:hint="eastAsia"/>
                <w:szCs w:val="21"/>
              </w:rPr>
              <w:t>教学内容主要包括</w:t>
            </w:r>
            <w:r w:rsidRPr="004257B0">
              <w:rPr>
                <w:rFonts w:ascii="宋体" w:hAnsi="宋体" w:hint="eastAsia"/>
                <w:szCs w:val="21"/>
              </w:rPr>
              <w:t>物联网基础及架构分析</w:t>
            </w:r>
            <w:r>
              <w:rPr>
                <w:rFonts w:ascii="宋体" w:hAnsi="宋体" w:hint="eastAsia"/>
                <w:szCs w:val="21"/>
              </w:rPr>
              <w:t>、</w:t>
            </w:r>
            <w:r w:rsidRPr="004257B0">
              <w:rPr>
                <w:rFonts w:ascii="宋体" w:hAnsi="宋体" w:hint="eastAsia"/>
                <w:szCs w:val="21"/>
              </w:rPr>
              <w:t>智能家居—感知系统设计与应用</w:t>
            </w:r>
            <w:r>
              <w:rPr>
                <w:rFonts w:ascii="宋体" w:hAnsi="宋体" w:hint="eastAsia"/>
                <w:szCs w:val="21"/>
              </w:rPr>
              <w:t>、</w:t>
            </w:r>
            <w:r w:rsidRPr="004257B0">
              <w:rPr>
                <w:rFonts w:ascii="宋体" w:hAnsi="宋体" w:hint="eastAsia"/>
                <w:szCs w:val="21"/>
              </w:rPr>
              <w:t>智能家居—通信系统设计与应用</w:t>
            </w:r>
            <w:r>
              <w:rPr>
                <w:rFonts w:ascii="宋体" w:hAnsi="宋体" w:hint="eastAsia"/>
                <w:szCs w:val="21"/>
              </w:rPr>
              <w:t>、</w:t>
            </w:r>
            <w:r w:rsidRPr="004257B0">
              <w:rPr>
                <w:rFonts w:ascii="宋体" w:hAnsi="宋体" w:hint="eastAsia"/>
                <w:szCs w:val="21"/>
              </w:rPr>
              <w:t>智能家居应用技术分</w:t>
            </w:r>
            <w:r>
              <w:rPr>
                <w:rFonts w:ascii="宋体" w:hAnsi="宋体" w:hint="eastAsia"/>
                <w:szCs w:val="21"/>
              </w:rPr>
              <w:t>、</w:t>
            </w:r>
            <w:r w:rsidRPr="004257B0">
              <w:rPr>
                <w:rFonts w:ascii="宋体" w:hAnsi="宋体" w:hint="eastAsia"/>
                <w:szCs w:val="21"/>
              </w:rPr>
              <w:t>典型物联网系统设计分析</w:t>
            </w:r>
            <w:r>
              <w:rPr>
                <w:rFonts w:ascii="宋体" w:hAnsi="宋体" w:hint="eastAsia"/>
                <w:szCs w:val="21"/>
              </w:rPr>
              <w:t>等项目。</w:t>
            </w:r>
          </w:p>
        </w:tc>
        <w:tc>
          <w:tcPr>
            <w:tcW w:w="1360" w:type="pct"/>
            <w:tcBorders>
              <w:top w:val="single" w:sz="4" w:space="0" w:color="auto"/>
              <w:left w:val="single" w:sz="4" w:space="0" w:color="auto"/>
              <w:bottom w:val="single" w:sz="4" w:space="0" w:color="auto"/>
              <w:right w:val="single" w:sz="4" w:space="0" w:color="auto"/>
            </w:tcBorders>
            <w:vAlign w:val="center"/>
          </w:tcPr>
          <w:p w14:paraId="7F44D1EC" w14:textId="77777777" w:rsidR="005D4B8C" w:rsidRDefault="005D4B8C" w:rsidP="005D4B8C">
            <w:pPr>
              <w:jc w:val="left"/>
              <w:rPr>
                <w:rFonts w:ascii="宋体" w:hAnsi="宋体" w:hint="eastAsia"/>
                <w:szCs w:val="21"/>
              </w:rPr>
            </w:pPr>
            <w:r w:rsidRPr="004257B0">
              <w:rPr>
                <w:rFonts w:ascii="宋体" w:hAnsi="宋体" w:hint="eastAsia"/>
                <w:szCs w:val="21"/>
              </w:rPr>
              <w:t>物联网技术涉及知识广泛，技术多样。本课程推行案例教学、情景教学，运用启发式、探究式、讨论式、参与式教学，充分激发学生的学习兴趣和积极性</w:t>
            </w:r>
          </w:p>
        </w:tc>
      </w:tr>
    </w:tbl>
    <w:p w14:paraId="54B1C1D3" w14:textId="77777777" w:rsidR="00E2536A" w:rsidRPr="004B0ED3" w:rsidRDefault="00E2536A" w:rsidP="00E2536A">
      <w:pPr>
        <w:spacing w:before="50"/>
        <w:rPr>
          <w:rFonts w:ascii="宋体" w:hAnsi="宋体" w:hint="eastAsia"/>
          <w:sz w:val="24"/>
        </w:rPr>
      </w:pPr>
      <w:r w:rsidRPr="004B0ED3">
        <w:rPr>
          <w:rFonts w:ascii="宋体" w:hAnsi="宋体" w:hint="eastAsia"/>
          <w:sz w:val="24"/>
        </w:rPr>
        <w:t>（三）综合实践课程</w:t>
      </w:r>
    </w:p>
    <w:p w14:paraId="4265B14A" w14:textId="39780818"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sidR="0098527E">
        <w:rPr>
          <w:rFonts w:ascii="宋体" w:hAnsi="宋体"/>
          <w:sz w:val="24"/>
        </w:rPr>
        <w:t>4</w:t>
      </w:r>
      <w:r w:rsidRPr="00A170DF">
        <w:rPr>
          <w:rFonts w:ascii="宋体" w:hAnsi="宋体" w:hint="eastAsia"/>
          <w:sz w:val="24"/>
        </w:rPr>
        <w:t>综合实践课程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322"/>
        <w:gridCol w:w="2825"/>
        <w:gridCol w:w="2327"/>
      </w:tblGrid>
      <w:tr w:rsidR="00E2536A" w14:paraId="22BD7AD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24F4477"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02683D"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565D249"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521" w:type="pct"/>
            <w:tcBorders>
              <w:top w:val="single" w:sz="4" w:space="0" w:color="auto"/>
              <w:left w:val="single" w:sz="4" w:space="0" w:color="auto"/>
              <w:bottom w:val="single" w:sz="4" w:space="0" w:color="auto"/>
              <w:right w:val="single" w:sz="4" w:space="0" w:color="auto"/>
            </w:tcBorders>
            <w:vAlign w:val="center"/>
            <w:hideMark/>
          </w:tcPr>
          <w:p w14:paraId="0E412A77"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hideMark/>
          </w:tcPr>
          <w:p w14:paraId="7506D8F1"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7471678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1EED36" w14:textId="77777777" w:rsidR="00E2536A" w:rsidRDefault="00E2536A" w:rsidP="005D4B8C">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7F1FA9" w14:textId="77777777" w:rsidR="00E2536A" w:rsidRDefault="00E2536A" w:rsidP="00E57752">
            <w:pPr>
              <w:jc w:val="left"/>
              <w:rPr>
                <w:rFonts w:ascii="宋体" w:hAnsi="宋体" w:hint="eastAsia"/>
                <w:szCs w:val="21"/>
              </w:rPr>
            </w:pPr>
            <w:r>
              <w:rPr>
                <w:rFonts w:ascii="宋体" w:hAnsi="宋体" w:hint="eastAsia"/>
                <w:color w:val="000000"/>
                <w:szCs w:val="21"/>
              </w:rPr>
              <w:t>军事技能训练</w:t>
            </w:r>
          </w:p>
        </w:tc>
        <w:tc>
          <w:tcPr>
            <w:tcW w:w="1250" w:type="pct"/>
            <w:tcBorders>
              <w:top w:val="single" w:sz="4" w:space="0" w:color="auto"/>
              <w:left w:val="single" w:sz="4" w:space="0" w:color="auto"/>
              <w:bottom w:val="single" w:sz="4" w:space="0" w:color="auto"/>
              <w:right w:val="single" w:sz="4" w:space="0" w:color="auto"/>
            </w:tcBorders>
            <w:vAlign w:val="center"/>
          </w:tcPr>
          <w:p w14:paraId="7AEE7793" w14:textId="77777777" w:rsidR="00E2536A" w:rsidRDefault="00E2536A" w:rsidP="00E57752">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521" w:type="pct"/>
            <w:tcBorders>
              <w:top w:val="single" w:sz="4" w:space="0" w:color="auto"/>
              <w:left w:val="single" w:sz="4" w:space="0" w:color="auto"/>
              <w:bottom w:val="single" w:sz="4" w:space="0" w:color="auto"/>
              <w:right w:val="single" w:sz="4" w:space="0" w:color="auto"/>
            </w:tcBorders>
            <w:vAlign w:val="center"/>
          </w:tcPr>
          <w:p w14:paraId="296E32D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（1）共同条令教育与训练</w:t>
            </w:r>
          </w:p>
          <w:p w14:paraId="03A2613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（2）射击与战术训练</w:t>
            </w:r>
          </w:p>
          <w:p w14:paraId="07784A6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（3）防卫技能与战时防护训练</w:t>
            </w:r>
          </w:p>
          <w:p w14:paraId="2CCB3FF0" w14:textId="77777777" w:rsidR="00E2536A" w:rsidRDefault="00E2536A" w:rsidP="00E57752">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C60B0F5" w14:textId="77777777" w:rsidR="00E2536A" w:rsidRDefault="00E2536A" w:rsidP="00E57752">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2536A" w14:paraId="526A692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9D1BDA" w14:textId="77777777" w:rsidR="00E2536A" w:rsidRDefault="00E2536A" w:rsidP="005D4B8C">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425F6C" w14:textId="77777777" w:rsidR="00E2536A" w:rsidRPr="004B0ED3" w:rsidRDefault="00E2536A" w:rsidP="00E57752">
            <w:pPr>
              <w:jc w:val="left"/>
              <w:rPr>
                <w:rFonts w:ascii="宋体" w:hAnsi="宋体" w:hint="eastAsia"/>
                <w:szCs w:val="21"/>
              </w:rPr>
            </w:pPr>
            <w:r w:rsidRPr="004B0ED3">
              <w:rPr>
                <w:rFonts w:ascii="宋体" w:hAnsi="宋体" w:hint="eastAsia"/>
                <w:szCs w:val="21"/>
              </w:rPr>
              <w:t>毕业设计</w:t>
            </w:r>
          </w:p>
        </w:tc>
        <w:tc>
          <w:tcPr>
            <w:tcW w:w="1250" w:type="pct"/>
            <w:tcBorders>
              <w:top w:val="single" w:sz="4" w:space="0" w:color="auto"/>
              <w:left w:val="single" w:sz="4" w:space="0" w:color="auto"/>
              <w:bottom w:val="single" w:sz="4" w:space="0" w:color="auto"/>
              <w:right w:val="single" w:sz="4" w:space="0" w:color="auto"/>
            </w:tcBorders>
            <w:vAlign w:val="center"/>
          </w:tcPr>
          <w:p w14:paraId="40539B49" w14:textId="77777777" w:rsidR="00E2536A" w:rsidRDefault="00E2536A" w:rsidP="00E57752">
            <w:pPr>
              <w:jc w:val="left"/>
              <w:rPr>
                <w:rFonts w:ascii="宋体" w:hAnsi="宋体" w:hint="eastAsia"/>
                <w:szCs w:val="21"/>
              </w:rPr>
            </w:pPr>
            <w:r>
              <w:rPr>
                <w:rFonts w:ascii="宋体" w:hAnsi="宋体"/>
                <w:szCs w:val="21"/>
              </w:rPr>
              <w:t>学生综合运用所学到的本专业理论知识，能够根据实验实训中掌握的实践能力，完成毕业设计，并写出毕业设计报告。</w:t>
            </w:r>
          </w:p>
        </w:tc>
        <w:tc>
          <w:tcPr>
            <w:tcW w:w="1521" w:type="pct"/>
            <w:tcBorders>
              <w:top w:val="single" w:sz="4" w:space="0" w:color="auto"/>
              <w:left w:val="single" w:sz="4" w:space="0" w:color="auto"/>
              <w:bottom w:val="single" w:sz="4" w:space="0" w:color="auto"/>
              <w:right w:val="single" w:sz="4" w:space="0" w:color="auto"/>
            </w:tcBorders>
            <w:vAlign w:val="center"/>
          </w:tcPr>
          <w:p w14:paraId="62790C52" w14:textId="77777777" w:rsidR="00E2536A" w:rsidRDefault="00E2536A" w:rsidP="00E57752">
            <w:pPr>
              <w:adjustRightInd w:val="0"/>
              <w:snapToGrid w:val="0"/>
              <w:jc w:val="left"/>
              <w:rPr>
                <w:rFonts w:ascii="宋体" w:hAnsi="宋体" w:hint="eastAsia"/>
                <w:szCs w:val="21"/>
              </w:rPr>
            </w:pPr>
            <w:r>
              <w:rPr>
                <w:rFonts w:ascii="宋体" w:hAnsi="宋体"/>
                <w:szCs w:val="21"/>
              </w:rPr>
              <w:t>根据掌握的本专业理论知识与实践技能，根据学院的毕业设计要求，在指导老师的指导下，完成毕业设计的撰写。</w:t>
            </w:r>
          </w:p>
        </w:tc>
        <w:tc>
          <w:tcPr>
            <w:tcW w:w="1253" w:type="pct"/>
            <w:tcBorders>
              <w:top w:val="single" w:sz="4" w:space="0" w:color="auto"/>
              <w:left w:val="single" w:sz="4" w:space="0" w:color="auto"/>
              <w:bottom w:val="single" w:sz="4" w:space="0" w:color="auto"/>
              <w:right w:val="single" w:sz="4" w:space="0" w:color="auto"/>
            </w:tcBorders>
            <w:vAlign w:val="center"/>
          </w:tcPr>
          <w:p w14:paraId="58DA8698" w14:textId="77777777" w:rsidR="00E2536A" w:rsidRDefault="00E2536A" w:rsidP="00E57752">
            <w:pPr>
              <w:jc w:val="center"/>
              <w:rPr>
                <w:rFonts w:ascii="宋体" w:hAnsi="宋体" w:hint="eastAsia"/>
                <w:szCs w:val="21"/>
              </w:rPr>
            </w:pPr>
            <w:r>
              <w:rPr>
                <w:rFonts w:ascii="宋体" w:hAnsi="宋体"/>
                <w:szCs w:val="21"/>
              </w:rPr>
              <w:t>按照学院要求完成毕业设计，实现毕业设计查重率低于</w:t>
            </w:r>
            <w:r>
              <w:rPr>
                <w:rFonts w:ascii="宋体" w:hAnsi="宋体" w:hint="eastAsia"/>
                <w:szCs w:val="21"/>
              </w:rPr>
              <w:t>3</w:t>
            </w:r>
            <w:r>
              <w:rPr>
                <w:rFonts w:ascii="宋体" w:hAnsi="宋体"/>
                <w:szCs w:val="21"/>
              </w:rPr>
              <w:t>0%。</w:t>
            </w:r>
          </w:p>
        </w:tc>
      </w:tr>
      <w:tr w:rsidR="00E2536A" w14:paraId="6F7126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50171D" w14:textId="77777777" w:rsidR="00E2536A" w:rsidRDefault="00E2536A" w:rsidP="005D4B8C">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693A49A" w14:textId="77777777" w:rsidR="00E2536A" w:rsidRPr="004B0ED3" w:rsidRDefault="00E2536A" w:rsidP="00E57752">
            <w:pPr>
              <w:jc w:val="left"/>
              <w:rPr>
                <w:rFonts w:ascii="宋体" w:hAnsi="宋体" w:hint="eastAsia"/>
                <w:szCs w:val="21"/>
              </w:rPr>
            </w:pPr>
            <w:r w:rsidRPr="004B0ED3">
              <w:rPr>
                <w:rFonts w:ascii="宋体" w:hAnsi="宋体" w:hint="eastAsia"/>
                <w:szCs w:val="21"/>
              </w:rPr>
              <w:t>顶岗实习</w:t>
            </w:r>
          </w:p>
        </w:tc>
        <w:tc>
          <w:tcPr>
            <w:tcW w:w="1250" w:type="pct"/>
            <w:tcBorders>
              <w:top w:val="single" w:sz="4" w:space="0" w:color="auto"/>
              <w:left w:val="single" w:sz="4" w:space="0" w:color="auto"/>
              <w:bottom w:val="single" w:sz="4" w:space="0" w:color="auto"/>
              <w:right w:val="single" w:sz="4" w:space="0" w:color="auto"/>
            </w:tcBorders>
            <w:vAlign w:val="center"/>
          </w:tcPr>
          <w:p w14:paraId="591E8574"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02F2A75C"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320B1D55"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30CB42C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DD72E1" w14:textId="77777777" w:rsidR="00E2536A" w:rsidRDefault="00E2536A" w:rsidP="005D4B8C">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48CFEDF" w14:textId="77777777" w:rsidR="00E2536A" w:rsidRPr="004B0ED3" w:rsidRDefault="00E2536A" w:rsidP="00E57752">
            <w:pPr>
              <w:jc w:val="left"/>
              <w:rPr>
                <w:rFonts w:ascii="宋体" w:hAnsi="宋体" w:hint="eastAsia"/>
                <w:szCs w:val="21"/>
              </w:rPr>
            </w:pPr>
            <w:r w:rsidRPr="004B0ED3">
              <w:rPr>
                <w:rFonts w:ascii="宋体" w:hAnsi="宋体" w:hint="eastAsia"/>
                <w:szCs w:val="21"/>
              </w:rPr>
              <w:t>企业课程</w:t>
            </w:r>
          </w:p>
        </w:tc>
        <w:tc>
          <w:tcPr>
            <w:tcW w:w="1250" w:type="pct"/>
            <w:tcBorders>
              <w:top w:val="single" w:sz="4" w:space="0" w:color="auto"/>
              <w:left w:val="single" w:sz="4" w:space="0" w:color="auto"/>
              <w:bottom w:val="single" w:sz="4" w:space="0" w:color="auto"/>
              <w:right w:val="single" w:sz="4" w:space="0" w:color="auto"/>
            </w:tcBorders>
            <w:vAlign w:val="center"/>
          </w:tcPr>
          <w:p w14:paraId="101AA8C0"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69C88B44"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4D938E69"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0266D4B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CD0CE8" w14:textId="77777777" w:rsidR="00E2536A" w:rsidRDefault="00E2536A" w:rsidP="005D4B8C">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5574E07E" w14:textId="77777777" w:rsidR="00E2536A" w:rsidRDefault="00E2536A" w:rsidP="00E57752">
            <w:pPr>
              <w:jc w:val="center"/>
              <w:rPr>
                <w:sz w:val="18"/>
                <w:szCs w:val="18"/>
              </w:rPr>
            </w:pPr>
            <w:r w:rsidRPr="00385173">
              <w:rPr>
                <w:rFonts w:ascii="宋体" w:hAnsi="宋体" w:hint="eastAsia"/>
                <w:szCs w:val="21"/>
              </w:rPr>
              <w:t>农村体验</w:t>
            </w:r>
          </w:p>
        </w:tc>
        <w:tc>
          <w:tcPr>
            <w:tcW w:w="1250" w:type="pct"/>
            <w:tcBorders>
              <w:top w:val="single" w:sz="4" w:space="0" w:color="auto"/>
              <w:left w:val="single" w:sz="4" w:space="0" w:color="auto"/>
              <w:bottom w:val="single" w:sz="4" w:space="0" w:color="auto"/>
              <w:right w:val="single" w:sz="4" w:space="0" w:color="auto"/>
            </w:tcBorders>
            <w:vAlign w:val="center"/>
          </w:tcPr>
          <w:p w14:paraId="7FD53529" w14:textId="77777777" w:rsidR="00E2536A" w:rsidRDefault="00E2536A" w:rsidP="00E57752">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521" w:type="pct"/>
            <w:tcBorders>
              <w:top w:val="single" w:sz="4" w:space="0" w:color="auto"/>
              <w:left w:val="single" w:sz="4" w:space="0" w:color="auto"/>
              <w:bottom w:val="single" w:sz="4" w:space="0" w:color="auto"/>
              <w:right w:val="single" w:sz="4" w:space="0" w:color="auto"/>
            </w:tcBorders>
            <w:vAlign w:val="center"/>
          </w:tcPr>
          <w:p w14:paraId="31656712" w14:textId="77777777" w:rsidR="00E2536A" w:rsidRDefault="00E2536A" w:rsidP="00E57752">
            <w:pPr>
              <w:adjustRightInd w:val="0"/>
              <w:snapToGrid w:val="0"/>
              <w:jc w:val="left"/>
              <w:rPr>
                <w:rFonts w:ascii="宋体" w:hAnsi="宋体" w:hint="eastAsia"/>
                <w:szCs w:val="21"/>
              </w:rPr>
            </w:pPr>
            <w:r w:rsidRPr="00385173">
              <w:rPr>
                <w:rFonts w:ascii="宋体" w:hAnsi="宋体" w:hint="eastAsia"/>
                <w:szCs w:val="21"/>
              </w:rPr>
              <w:t>自主选择1—2项生产劳动</w:t>
            </w:r>
          </w:p>
          <w:p w14:paraId="1A2FFD13" w14:textId="77777777" w:rsidR="00E2536A" w:rsidRDefault="00E2536A" w:rsidP="00E57752">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3E0C8C15" w14:textId="77777777" w:rsidR="00E2536A" w:rsidRDefault="00E2536A" w:rsidP="00E57752">
            <w:pPr>
              <w:jc w:val="center"/>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w:t>
            </w:r>
            <w:r w:rsidRPr="00175C3D">
              <w:rPr>
                <w:rFonts w:ascii="宋体" w:hAnsi="宋体" w:hint="eastAsia"/>
                <w:szCs w:val="21"/>
              </w:rPr>
              <w:lastRenderedPageBreak/>
              <w:t>立全心全意为人民服务的思想</w:t>
            </w:r>
            <w:r>
              <w:rPr>
                <w:rFonts w:ascii="宋体" w:hAnsi="宋体" w:hint="eastAsia"/>
                <w:szCs w:val="21"/>
              </w:rPr>
              <w:t>，撰写报告</w:t>
            </w:r>
          </w:p>
        </w:tc>
      </w:tr>
      <w:tr w:rsidR="00E2536A" w14:paraId="52ED1E1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FBA7E8" w14:textId="77777777" w:rsidR="00E2536A" w:rsidRDefault="00E2536A" w:rsidP="00E57752">
            <w:pP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A653BEF" w14:textId="77777777" w:rsidR="00E2536A" w:rsidRPr="00385173" w:rsidRDefault="00E2536A" w:rsidP="00E57752">
            <w:pPr>
              <w:jc w:val="left"/>
              <w:rPr>
                <w:rFonts w:ascii="宋体" w:hAnsi="宋体" w:hint="eastAsia"/>
                <w:szCs w:val="21"/>
              </w:rPr>
            </w:pPr>
            <w:r w:rsidRPr="005C79AE">
              <w:rPr>
                <w:rFonts w:ascii="宋体" w:hAnsi="宋体" w:hint="eastAsia"/>
                <w:szCs w:val="21"/>
              </w:rPr>
              <w:t>社会实践</w:t>
            </w:r>
          </w:p>
        </w:tc>
        <w:tc>
          <w:tcPr>
            <w:tcW w:w="1250" w:type="pct"/>
            <w:tcBorders>
              <w:top w:val="single" w:sz="4" w:space="0" w:color="auto"/>
              <w:left w:val="single" w:sz="4" w:space="0" w:color="auto"/>
              <w:bottom w:val="single" w:sz="4" w:space="0" w:color="auto"/>
              <w:right w:val="single" w:sz="4" w:space="0" w:color="auto"/>
            </w:tcBorders>
            <w:vAlign w:val="center"/>
          </w:tcPr>
          <w:p w14:paraId="18B929B3" w14:textId="77777777" w:rsidR="00E2536A" w:rsidRDefault="00E2536A" w:rsidP="00E57752">
            <w:pPr>
              <w:jc w:val="left"/>
              <w:rPr>
                <w:rFonts w:ascii="宋体" w:hAnsi="宋体" w:hint="eastAsia"/>
                <w:szCs w:val="21"/>
              </w:rPr>
            </w:pPr>
            <w:r>
              <w:rPr>
                <w:rFonts w:ascii="宋体" w:hAnsi="宋体" w:hint="eastAsia"/>
                <w:szCs w:val="21"/>
              </w:rPr>
              <w:t>（1）</w:t>
            </w:r>
            <w:r w:rsidRPr="00175C3D">
              <w:rPr>
                <w:rFonts w:ascii="宋体" w:hAnsi="宋体" w:hint="eastAsia"/>
                <w:szCs w:val="21"/>
              </w:rPr>
              <w:t>深入社会，了解国情、民情，增强对</w:t>
            </w:r>
            <w:r>
              <w:rPr>
                <w:rFonts w:ascii="宋体" w:hAnsi="宋体" w:hint="eastAsia"/>
                <w:szCs w:val="21"/>
              </w:rPr>
              <w:t>习近平新时代</w:t>
            </w:r>
            <w:r w:rsidRPr="00175C3D">
              <w:rPr>
                <w:rFonts w:ascii="宋体" w:hAnsi="宋体" w:hint="eastAsia"/>
                <w:szCs w:val="21"/>
              </w:rPr>
              <w:t>中国特色社会主义理论的路线、方针、政策的理解</w:t>
            </w:r>
          </w:p>
          <w:p w14:paraId="128184D5" w14:textId="77777777" w:rsidR="00E2536A" w:rsidRDefault="00E2536A" w:rsidP="00E57752">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0DD199D4" w14:textId="77777777" w:rsidR="00E2536A" w:rsidRPr="00385173" w:rsidRDefault="00E2536A" w:rsidP="00E57752">
            <w:pPr>
              <w:jc w:val="left"/>
              <w:rPr>
                <w:rFonts w:ascii="宋体" w:hAnsi="宋体" w:hint="eastAsia"/>
                <w:szCs w:val="21"/>
              </w:rPr>
            </w:pPr>
            <w:r w:rsidRPr="00175C3D">
              <w:rPr>
                <w:rFonts w:ascii="宋体" w:hAnsi="宋体" w:hint="eastAsia"/>
                <w:szCs w:val="21"/>
              </w:rPr>
              <w:t>（</w:t>
            </w:r>
            <w:r>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521" w:type="pct"/>
            <w:tcBorders>
              <w:top w:val="single" w:sz="4" w:space="0" w:color="auto"/>
              <w:left w:val="single" w:sz="4" w:space="0" w:color="auto"/>
              <w:bottom w:val="single" w:sz="4" w:space="0" w:color="auto"/>
              <w:right w:val="single" w:sz="4" w:space="0" w:color="auto"/>
            </w:tcBorders>
            <w:vAlign w:val="center"/>
          </w:tcPr>
          <w:p w14:paraId="3D07013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（1）社会调查</w:t>
            </w:r>
          </w:p>
          <w:p w14:paraId="50C601A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（2）劳动锻炼</w:t>
            </w:r>
          </w:p>
          <w:p w14:paraId="573A54BC" w14:textId="77777777" w:rsidR="00E2536A" w:rsidRPr="00385173" w:rsidRDefault="00E2536A" w:rsidP="00E57752">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73D18DCE" w14:textId="77777777" w:rsidR="00E2536A" w:rsidRPr="00375711" w:rsidRDefault="00E2536A" w:rsidP="00E57752">
            <w:pPr>
              <w:jc w:val="left"/>
              <w:rPr>
                <w:rFonts w:ascii="宋体" w:hAnsi="宋体" w:hint="eastAsia"/>
                <w:szCs w:val="21"/>
              </w:rPr>
            </w:pPr>
            <w:r w:rsidRPr="00375711">
              <w:rPr>
                <w:rFonts w:ascii="宋体" w:hAnsi="宋体" w:hint="eastAsia"/>
                <w:szCs w:val="21"/>
              </w:rPr>
              <w:t>在</w:t>
            </w:r>
            <w:r>
              <w:rPr>
                <w:rFonts w:ascii="宋体" w:hAnsi="宋体" w:hint="eastAsia"/>
                <w:szCs w:val="21"/>
              </w:rPr>
              <w:t>社会实践</w:t>
            </w:r>
            <w:r w:rsidRPr="00375711">
              <w:rPr>
                <w:rFonts w:ascii="宋体" w:hAnsi="宋体" w:hint="eastAsia"/>
                <w:szCs w:val="21"/>
              </w:rPr>
              <w:t>过程中，学生应写好日志、认真详实记录每天获得的实际知识、</w:t>
            </w:r>
            <w:r>
              <w:rPr>
                <w:rFonts w:ascii="宋体" w:hAnsi="宋体" w:hint="eastAsia"/>
                <w:szCs w:val="21"/>
              </w:rPr>
              <w:t>心得与体会，完成实践报告</w:t>
            </w:r>
          </w:p>
          <w:p w14:paraId="493A0C0D" w14:textId="77777777" w:rsidR="00E2536A" w:rsidRDefault="00E2536A" w:rsidP="00E57752">
            <w:pPr>
              <w:jc w:val="center"/>
              <w:rPr>
                <w:rFonts w:ascii="宋体" w:hAnsi="宋体" w:hint="eastAsia"/>
                <w:szCs w:val="21"/>
              </w:rPr>
            </w:pPr>
          </w:p>
        </w:tc>
      </w:tr>
    </w:tbl>
    <w:p w14:paraId="6DA78016"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t>七</w:t>
      </w:r>
      <w:r w:rsidRPr="00A7575E">
        <w:rPr>
          <w:rFonts w:ascii="宋体" w:hAnsi="宋体" w:hint="eastAsia"/>
          <w:b/>
          <w:sz w:val="28"/>
          <w:szCs w:val="28"/>
        </w:rPr>
        <w:t>、</w:t>
      </w:r>
      <w:r>
        <w:rPr>
          <w:rFonts w:ascii="宋体" w:hAnsi="宋体" w:hint="eastAsia"/>
          <w:b/>
          <w:sz w:val="28"/>
          <w:szCs w:val="28"/>
        </w:rPr>
        <w:t>教学进程总体安排</w:t>
      </w:r>
    </w:p>
    <w:p w14:paraId="4DE9CD3E" w14:textId="13149551" w:rsidR="00E2536A" w:rsidRPr="009906A5" w:rsidRDefault="00E2536A" w:rsidP="00E2536A">
      <w:pPr>
        <w:pStyle w:val="2"/>
        <w:spacing w:line="300" w:lineRule="auto"/>
        <w:ind w:firstLineChars="1300" w:firstLine="3120"/>
        <w:rPr>
          <w:rFonts w:ascii="黑体" w:eastAsia="黑体" w:hAnsi="黑体" w:hint="eastAsia"/>
        </w:rPr>
      </w:pPr>
      <w:r w:rsidRPr="00D22EBE">
        <w:rPr>
          <w:rFonts w:ascii="宋体" w:hAnsi="宋体" w:hint="eastAsia"/>
          <w:sz w:val="24"/>
          <w:szCs w:val="24"/>
        </w:rPr>
        <w:t>表</w:t>
      </w:r>
      <w:r w:rsidR="0098527E">
        <w:rPr>
          <w:rFonts w:ascii="宋体" w:hAnsi="宋体"/>
          <w:sz w:val="24"/>
          <w:szCs w:val="24"/>
        </w:rPr>
        <w:t>5</w:t>
      </w:r>
      <w:r>
        <w:rPr>
          <w:rFonts w:ascii="宋体" w:hAnsi="宋体" w:hint="eastAsia"/>
          <w:sz w:val="24"/>
          <w:szCs w:val="24"/>
        </w:rPr>
        <w:t xml:space="preserve">  </w:t>
      </w:r>
      <w:r w:rsidRPr="00D22EBE">
        <w:rPr>
          <w:rFonts w:ascii="宋体" w:hAnsi="宋体" w:hint="eastAsia"/>
          <w:bCs/>
          <w:sz w:val="24"/>
          <w:szCs w:val="24"/>
        </w:rPr>
        <w:t xml:space="preserve">教学活动时间分配表          </w:t>
      </w:r>
      <w:r w:rsidRPr="009906A5">
        <w:rPr>
          <w:rFonts w:ascii="黑体" w:eastAsia="黑体" w:hAnsi="黑体" w:cs="宋体" w:hint="eastAsia"/>
          <w:kern w:val="0"/>
        </w:rPr>
        <w:t>（单位：周</w:t>
      </w:r>
      <w:r>
        <w:rPr>
          <w:rFonts w:ascii="黑体" w:eastAsia="黑体" w:hAnsi="黑体" w:cs="宋体"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36"/>
        <w:gridCol w:w="636"/>
        <w:gridCol w:w="846"/>
        <w:gridCol w:w="636"/>
        <w:gridCol w:w="1128"/>
        <w:gridCol w:w="567"/>
        <w:gridCol w:w="850"/>
        <w:gridCol w:w="851"/>
        <w:gridCol w:w="992"/>
        <w:gridCol w:w="901"/>
      </w:tblGrid>
      <w:tr w:rsidR="00E2536A" w:rsidRPr="00DF4284" w14:paraId="1D59C83D" w14:textId="77777777" w:rsidTr="00E57752">
        <w:trPr>
          <w:trHeight w:val="20"/>
          <w:jc w:val="center"/>
        </w:trPr>
        <w:tc>
          <w:tcPr>
            <w:tcW w:w="0" w:type="auto"/>
            <w:vMerge w:val="restart"/>
            <w:vAlign w:val="center"/>
          </w:tcPr>
          <w:p w14:paraId="1D73AA1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学年</w:t>
            </w:r>
          </w:p>
        </w:tc>
        <w:tc>
          <w:tcPr>
            <w:tcW w:w="0" w:type="auto"/>
            <w:vMerge w:val="restart"/>
            <w:vAlign w:val="center"/>
          </w:tcPr>
          <w:p w14:paraId="7951747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学期</w:t>
            </w:r>
          </w:p>
        </w:tc>
        <w:tc>
          <w:tcPr>
            <w:tcW w:w="0" w:type="auto"/>
            <w:vMerge w:val="restart"/>
            <w:vAlign w:val="center"/>
          </w:tcPr>
          <w:p w14:paraId="44EE154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学期</w:t>
            </w:r>
          </w:p>
          <w:p w14:paraId="7CB438F5"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周数</w:t>
            </w:r>
          </w:p>
        </w:tc>
        <w:tc>
          <w:tcPr>
            <w:tcW w:w="0" w:type="auto"/>
            <w:gridSpan w:val="8"/>
            <w:vAlign w:val="center"/>
          </w:tcPr>
          <w:p w14:paraId="28FA173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w:t>
            </w:r>
            <w:r w:rsidRPr="00DF4284">
              <w:rPr>
                <w:rFonts w:ascii="宋体" w:hAnsi="宋体"/>
                <w:kern w:val="0"/>
                <w:szCs w:val="21"/>
              </w:rPr>
              <w:t xml:space="preserve">    </w:t>
            </w:r>
            <w:r w:rsidRPr="00DF4284">
              <w:rPr>
                <w:rFonts w:ascii="宋体" w:hAnsi="宋体" w:hint="eastAsia"/>
                <w:kern w:val="0"/>
                <w:szCs w:val="21"/>
              </w:rPr>
              <w:t>学</w:t>
            </w:r>
            <w:r w:rsidRPr="00DF4284">
              <w:rPr>
                <w:rFonts w:ascii="宋体" w:hAnsi="宋体"/>
                <w:kern w:val="0"/>
                <w:szCs w:val="21"/>
              </w:rPr>
              <w:t xml:space="preserve">    </w:t>
            </w:r>
            <w:r w:rsidRPr="00DF4284">
              <w:rPr>
                <w:rFonts w:ascii="宋体" w:hAnsi="宋体" w:hint="eastAsia"/>
                <w:kern w:val="0"/>
                <w:szCs w:val="21"/>
              </w:rPr>
              <w:t>周</w:t>
            </w:r>
            <w:r w:rsidRPr="00DF4284">
              <w:rPr>
                <w:rFonts w:ascii="宋体" w:hAnsi="宋体"/>
                <w:kern w:val="0"/>
                <w:szCs w:val="21"/>
              </w:rPr>
              <w:t xml:space="preserve">    </w:t>
            </w:r>
            <w:r w:rsidRPr="00DF4284">
              <w:rPr>
                <w:rFonts w:ascii="宋体" w:hAnsi="宋体" w:hint="eastAsia"/>
                <w:kern w:val="0"/>
                <w:szCs w:val="21"/>
              </w:rPr>
              <w:t>数</w:t>
            </w:r>
            <w:r w:rsidRPr="00DF4284">
              <w:rPr>
                <w:rFonts w:ascii="宋体" w:hAnsi="宋体"/>
                <w:kern w:val="0"/>
                <w:szCs w:val="21"/>
              </w:rPr>
              <w:t xml:space="preserve">    </w:t>
            </w:r>
            <w:r w:rsidRPr="00DF4284">
              <w:rPr>
                <w:rFonts w:ascii="宋体" w:hAnsi="宋体" w:hint="eastAsia"/>
                <w:kern w:val="0"/>
                <w:szCs w:val="21"/>
              </w:rPr>
              <w:t>分</w:t>
            </w:r>
            <w:r w:rsidRPr="00DF4284">
              <w:rPr>
                <w:rFonts w:ascii="宋体" w:hAnsi="宋体"/>
                <w:kern w:val="0"/>
                <w:szCs w:val="21"/>
              </w:rPr>
              <w:t xml:space="preserve">   </w:t>
            </w:r>
            <w:r w:rsidRPr="00DF4284">
              <w:rPr>
                <w:rFonts w:ascii="宋体" w:hAnsi="宋体" w:hint="eastAsia"/>
                <w:kern w:val="0"/>
                <w:szCs w:val="21"/>
              </w:rPr>
              <w:t>配</w:t>
            </w:r>
          </w:p>
        </w:tc>
      </w:tr>
      <w:tr w:rsidR="00E2536A" w:rsidRPr="00DF4284" w14:paraId="7D8193FF" w14:textId="77777777" w:rsidTr="00E57752">
        <w:trPr>
          <w:trHeight w:val="20"/>
          <w:jc w:val="center"/>
        </w:trPr>
        <w:tc>
          <w:tcPr>
            <w:tcW w:w="0" w:type="auto"/>
            <w:vMerge/>
            <w:vAlign w:val="center"/>
          </w:tcPr>
          <w:p w14:paraId="1863A088"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4112491D"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758BB0DA" w14:textId="77777777" w:rsidR="00E2536A" w:rsidRPr="00DF4284" w:rsidRDefault="00E2536A" w:rsidP="00E57752">
            <w:pPr>
              <w:widowControl/>
              <w:spacing w:line="0" w:lineRule="atLeast"/>
              <w:jc w:val="center"/>
              <w:rPr>
                <w:rFonts w:ascii="宋体" w:hAnsi="宋体" w:hint="eastAsia"/>
                <w:kern w:val="0"/>
                <w:szCs w:val="21"/>
              </w:rPr>
            </w:pPr>
          </w:p>
        </w:tc>
        <w:tc>
          <w:tcPr>
            <w:tcW w:w="0" w:type="auto"/>
            <w:vAlign w:val="center"/>
          </w:tcPr>
          <w:p w14:paraId="0B0C9ACD"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教学周</w:t>
            </w:r>
          </w:p>
        </w:tc>
        <w:tc>
          <w:tcPr>
            <w:tcW w:w="0" w:type="auto"/>
            <w:vAlign w:val="center"/>
          </w:tcPr>
          <w:p w14:paraId="7D9B6AD5"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考试</w:t>
            </w:r>
          </w:p>
        </w:tc>
        <w:tc>
          <w:tcPr>
            <w:tcW w:w="1128" w:type="dxa"/>
            <w:vAlign w:val="center"/>
          </w:tcPr>
          <w:p w14:paraId="4E5E6EB4"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入学教育</w:t>
            </w:r>
            <w:r w:rsidRPr="00DF4284">
              <w:rPr>
                <w:rFonts w:ascii="宋体" w:hAnsi="宋体"/>
                <w:kern w:val="0"/>
                <w:szCs w:val="21"/>
              </w:rPr>
              <w:t>/</w:t>
            </w:r>
            <w:r w:rsidRPr="00DF4284">
              <w:rPr>
                <w:rFonts w:ascii="宋体" w:hAnsi="宋体" w:hint="eastAsia"/>
                <w:kern w:val="0"/>
                <w:szCs w:val="21"/>
              </w:rPr>
              <w:t>军训</w:t>
            </w:r>
          </w:p>
        </w:tc>
        <w:tc>
          <w:tcPr>
            <w:tcW w:w="567" w:type="dxa"/>
            <w:vAlign w:val="center"/>
          </w:tcPr>
          <w:p w14:paraId="17C9DD03"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36308B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7F764E54"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78A7F74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顶岗实习</w:t>
            </w:r>
          </w:p>
        </w:tc>
        <w:tc>
          <w:tcPr>
            <w:tcW w:w="901" w:type="dxa"/>
            <w:vAlign w:val="center"/>
          </w:tcPr>
          <w:p w14:paraId="5EC66E47"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机动</w:t>
            </w:r>
          </w:p>
        </w:tc>
      </w:tr>
      <w:tr w:rsidR="00E2536A" w:rsidRPr="00DF4284" w14:paraId="1D44038D" w14:textId="77777777" w:rsidTr="00E57752">
        <w:trPr>
          <w:trHeight w:val="20"/>
          <w:jc w:val="center"/>
        </w:trPr>
        <w:tc>
          <w:tcPr>
            <w:tcW w:w="0" w:type="auto"/>
            <w:vMerge w:val="restart"/>
            <w:vAlign w:val="center"/>
          </w:tcPr>
          <w:p w14:paraId="6F17A7A7"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一</w:t>
            </w:r>
          </w:p>
        </w:tc>
        <w:tc>
          <w:tcPr>
            <w:tcW w:w="0" w:type="auto"/>
            <w:vAlign w:val="center"/>
          </w:tcPr>
          <w:p w14:paraId="7987A1F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1</w:t>
            </w:r>
          </w:p>
        </w:tc>
        <w:tc>
          <w:tcPr>
            <w:tcW w:w="0" w:type="auto"/>
            <w:vAlign w:val="center"/>
          </w:tcPr>
          <w:p w14:paraId="635E252C"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C50717"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15</w:t>
            </w:r>
          </w:p>
        </w:tc>
        <w:tc>
          <w:tcPr>
            <w:tcW w:w="0" w:type="auto"/>
            <w:vAlign w:val="center"/>
          </w:tcPr>
          <w:p w14:paraId="7AADCBB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786D9E9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06B23F0"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494E7080"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613EAED2"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CC5A3B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0525FC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3F2A2B1D" w14:textId="77777777" w:rsidTr="00E57752">
        <w:trPr>
          <w:trHeight w:val="20"/>
          <w:jc w:val="center"/>
        </w:trPr>
        <w:tc>
          <w:tcPr>
            <w:tcW w:w="0" w:type="auto"/>
            <w:vMerge/>
            <w:vAlign w:val="center"/>
          </w:tcPr>
          <w:p w14:paraId="5548F6DD"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6B33506D"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2</w:t>
            </w:r>
          </w:p>
        </w:tc>
        <w:tc>
          <w:tcPr>
            <w:tcW w:w="0" w:type="auto"/>
            <w:vAlign w:val="center"/>
          </w:tcPr>
          <w:p w14:paraId="2AA1652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vAlign w:val="center"/>
          </w:tcPr>
          <w:p w14:paraId="0CB15C7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18</w:t>
            </w:r>
          </w:p>
        </w:tc>
        <w:tc>
          <w:tcPr>
            <w:tcW w:w="0" w:type="auto"/>
            <w:vAlign w:val="center"/>
          </w:tcPr>
          <w:p w14:paraId="0B34DA8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05B16290"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011EF426"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B89145F"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74DF4DB0"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5B441BA"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4A444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334ABB0" w14:textId="77777777" w:rsidTr="00E57752">
        <w:trPr>
          <w:trHeight w:val="90"/>
          <w:jc w:val="center"/>
        </w:trPr>
        <w:tc>
          <w:tcPr>
            <w:tcW w:w="0" w:type="auto"/>
            <w:vMerge w:val="restart"/>
            <w:vAlign w:val="center"/>
          </w:tcPr>
          <w:p w14:paraId="4FC4D0C6"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二</w:t>
            </w:r>
          </w:p>
        </w:tc>
        <w:tc>
          <w:tcPr>
            <w:tcW w:w="0" w:type="auto"/>
            <w:vAlign w:val="center"/>
          </w:tcPr>
          <w:p w14:paraId="4C8A2295"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3</w:t>
            </w:r>
          </w:p>
        </w:tc>
        <w:tc>
          <w:tcPr>
            <w:tcW w:w="0" w:type="auto"/>
            <w:vAlign w:val="center"/>
          </w:tcPr>
          <w:p w14:paraId="6A5D821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2055D0DB"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73A2320"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C6233A1"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4E637962"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593492E5"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0F4436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45CB2CBF"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1E80832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0BC0017B" w14:textId="77777777" w:rsidTr="00E57752">
        <w:trPr>
          <w:trHeight w:val="20"/>
          <w:jc w:val="center"/>
        </w:trPr>
        <w:tc>
          <w:tcPr>
            <w:tcW w:w="0" w:type="auto"/>
            <w:vMerge/>
            <w:vAlign w:val="center"/>
          </w:tcPr>
          <w:p w14:paraId="56AB5913"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06851B74"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4</w:t>
            </w:r>
          </w:p>
        </w:tc>
        <w:tc>
          <w:tcPr>
            <w:tcW w:w="0" w:type="auto"/>
            <w:vAlign w:val="center"/>
          </w:tcPr>
          <w:p w14:paraId="3B7AD3A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217B04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1D337A4"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6F0A54EF"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A69442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368FC77"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DAA28C9"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63EB92C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6A4AA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93267D2" w14:textId="77777777" w:rsidTr="00E57752">
        <w:trPr>
          <w:trHeight w:val="20"/>
          <w:jc w:val="center"/>
        </w:trPr>
        <w:tc>
          <w:tcPr>
            <w:tcW w:w="0" w:type="auto"/>
            <w:vMerge w:val="restart"/>
            <w:vAlign w:val="center"/>
          </w:tcPr>
          <w:p w14:paraId="6005805B"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三</w:t>
            </w:r>
          </w:p>
        </w:tc>
        <w:tc>
          <w:tcPr>
            <w:tcW w:w="0" w:type="auto"/>
            <w:vAlign w:val="center"/>
          </w:tcPr>
          <w:p w14:paraId="4E1A177F"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5</w:t>
            </w:r>
          </w:p>
        </w:tc>
        <w:tc>
          <w:tcPr>
            <w:tcW w:w="0" w:type="auto"/>
            <w:vAlign w:val="center"/>
          </w:tcPr>
          <w:p w14:paraId="5A04475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130C2A4"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76A814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916F88B"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149A5A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1655B4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86C6C39"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1280729E"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64B9DBC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6520892A" w14:textId="77777777" w:rsidTr="00E57752">
        <w:trPr>
          <w:trHeight w:val="20"/>
          <w:jc w:val="center"/>
        </w:trPr>
        <w:tc>
          <w:tcPr>
            <w:tcW w:w="0" w:type="auto"/>
            <w:vMerge/>
            <w:vAlign w:val="center"/>
          </w:tcPr>
          <w:p w14:paraId="2DC5B20A"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144BFFCE"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6</w:t>
            </w:r>
          </w:p>
        </w:tc>
        <w:tc>
          <w:tcPr>
            <w:tcW w:w="0" w:type="auto"/>
            <w:vAlign w:val="center"/>
          </w:tcPr>
          <w:p w14:paraId="42A130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CE0573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057F7B08" w14:textId="77777777" w:rsidR="00E2536A" w:rsidRPr="00DF4284" w:rsidRDefault="00E2536A" w:rsidP="00E57752">
            <w:pPr>
              <w:spacing w:line="0" w:lineRule="atLeast"/>
              <w:jc w:val="center"/>
              <w:rPr>
                <w:rFonts w:ascii="宋体" w:hAnsi="宋体" w:hint="eastAsia"/>
                <w:kern w:val="0"/>
                <w:szCs w:val="21"/>
              </w:rPr>
            </w:pPr>
          </w:p>
        </w:tc>
        <w:tc>
          <w:tcPr>
            <w:tcW w:w="1128" w:type="dxa"/>
            <w:vAlign w:val="center"/>
          </w:tcPr>
          <w:p w14:paraId="069F9A68"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33F3399C"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14F5E77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8BEB41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07100F6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E2CBB77"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r>
      <w:tr w:rsidR="00E2536A" w:rsidRPr="00DF4284" w14:paraId="29262F6F" w14:textId="77777777" w:rsidTr="00E57752">
        <w:trPr>
          <w:trHeight w:val="20"/>
          <w:jc w:val="center"/>
        </w:trPr>
        <w:tc>
          <w:tcPr>
            <w:tcW w:w="0" w:type="auto"/>
            <w:gridSpan w:val="2"/>
            <w:vAlign w:val="center"/>
          </w:tcPr>
          <w:p w14:paraId="2C3AEE4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合计</w:t>
            </w:r>
          </w:p>
        </w:tc>
        <w:tc>
          <w:tcPr>
            <w:tcW w:w="0" w:type="auto"/>
            <w:vAlign w:val="center"/>
          </w:tcPr>
          <w:p w14:paraId="6BD48B82"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3F8F961"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105</w:t>
            </w:r>
          </w:p>
        </w:tc>
        <w:tc>
          <w:tcPr>
            <w:tcW w:w="0" w:type="auto"/>
            <w:vAlign w:val="center"/>
          </w:tcPr>
          <w:p w14:paraId="1183E1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0B6F78A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E7416C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69B8D8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891C3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B069DB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47DDF5A9" w14:textId="77777777" w:rsidR="00E2536A" w:rsidRPr="00DF4284" w:rsidRDefault="00E2536A" w:rsidP="00E57752">
            <w:pPr>
              <w:spacing w:line="0" w:lineRule="atLeast"/>
              <w:jc w:val="center"/>
              <w:rPr>
                <w:rFonts w:ascii="宋体" w:hAnsi="宋体" w:hint="eastAsia"/>
                <w:kern w:val="0"/>
                <w:szCs w:val="21"/>
              </w:rPr>
            </w:pPr>
            <w:r>
              <w:rPr>
                <w:rFonts w:ascii="宋体" w:hAnsi="宋体"/>
                <w:kern w:val="0"/>
                <w:szCs w:val="21"/>
              </w:rPr>
              <w:t>7</w:t>
            </w:r>
          </w:p>
        </w:tc>
      </w:tr>
    </w:tbl>
    <w:p w14:paraId="22ABE475" w14:textId="77777777" w:rsidR="007C4F01" w:rsidRDefault="007C4F01" w:rsidP="00E2536A">
      <w:pPr>
        <w:spacing w:beforeLines="50" w:before="156"/>
        <w:ind w:firstLineChars="200" w:firstLine="480"/>
        <w:jc w:val="center"/>
        <w:rPr>
          <w:rFonts w:ascii="宋体" w:hAnsi="宋体" w:hint="eastAsia"/>
          <w:sz w:val="24"/>
          <w:szCs w:val="24"/>
        </w:rPr>
      </w:pPr>
    </w:p>
    <w:p w14:paraId="38F68366" w14:textId="08191C7B" w:rsidR="00E2536A" w:rsidRPr="00102AA1" w:rsidRDefault="00E2536A" w:rsidP="00E2536A">
      <w:pPr>
        <w:spacing w:beforeLines="50" w:before="156"/>
        <w:ind w:firstLineChars="200" w:firstLine="480"/>
        <w:jc w:val="center"/>
        <w:rPr>
          <w:rFonts w:ascii="宋体" w:hAnsi="宋体" w:hint="eastAsia"/>
          <w:b/>
          <w:color w:val="FF0000"/>
          <w:sz w:val="28"/>
          <w:szCs w:val="28"/>
        </w:rPr>
      </w:pPr>
      <w:r w:rsidRPr="00D22EBE">
        <w:rPr>
          <w:rFonts w:ascii="宋体" w:hAnsi="宋体" w:hint="eastAsia"/>
          <w:sz w:val="24"/>
          <w:szCs w:val="24"/>
        </w:rPr>
        <w:t>表</w:t>
      </w:r>
      <w:r w:rsidR="0098527E">
        <w:rPr>
          <w:rFonts w:ascii="宋体" w:hAnsi="宋体"/>
          <w:sz w:val="24"/>
          <w:szCs w:val="24"/>
        </w:rPr>
        <w:t>6</w:t>
      </w:r>
      <w:r>
        <w:rPr>
          <w:rFonts w:ascii="宋体" w:hAnsi="宋体" w:hint="eastAsia"/>
          <w:sz w:val="24"/>
          <w:szCs w:val="24"/>
        </w:rPr>
        <w:t xml:space="preserve">  </w:t>
      </w:r>
      <w:r w:rsidRPr="00143E08">
        <w:rPr>
          <w:rFonts w:ascii="宋体" w:hAnsi="宋体" w:hint="eastAsia"/>
          <w:sz w:val="24"/>
          <w:szCs w:val="24"/>
        </w:rPr>
        <w:t>三年制高职智能安防运营管理专业教学计划表（</w:t>
      </w:r>
      <w:r w:rsidRPr="0098527E">
        <w:rPr>
          <w:rFonts w:ascii="宋体" w:hAnsi="宋体" w:hint="eastAsia"/>
          <w:sz w:val="24"/>
          <w:szCs w:val="24"/>
        </w:rPr>
        <w:t>见</w:t>
      </w:r>
      <w:r w:rsidR="0098527E" w:rsidRPr="0098527E">
        <w:rPr>
          <w:rFonts w:ascii="宋体" w:hAnsi="宋体" w:hint="eastAsia"/>
          <w:sz w:val="24"/>
          <w:szCs w:val="24"/>
        </w:rPr>
        <w:t>附表</w:t>
      </w:r>
      <w:r w:rsidRPr="0098527E">
        <w:rPr>
          <w:rFonts w:ascii="宋体" w:hAnsi="宋体" w:hint="eastAsia"/>
          <w:sz w:val="24"/>
          <w:szCs w:val="24"/>
        </w:rPr>
        <w:t>）</w:t>
      </w:r>
    </w:p>
    <w:p w14:paraId="37682FE6" w14:textId="77777777" w:rsidR="007C4F01" w:rsidRDefault="007C4F01" w:rsidP="00E2536A">
      <w:pPr>
        <w:pStyle w:val="ad"/>
        <w:spacing w:before="50"/>
        <w:ind w:firstLineChars="196" w:firstLine="551"/>
        <w:rPr>
          <w:rFonts w:ascii="宋体" w:hAnsi="宋体" w:hint="eastAsia"/>
          <w:b/>
          <w:sz w:val="28"/>
          <w:szCs w:val="28"/>
        </w:rPr>
      </w:pPr>
    </w:p>
    <w:p w14:paraId="33026AC4" w14:textId="77777777" w:rsidR="007C4F01" w:rsidRDefault="007C4F01" w:rsidP="00E2536A">
      <w:pPr>
        <w:pStyle w:val="ad"/>
        <w:spacing w:before="50"/>
        <w:ind w:firstLineChars="196" w:firstLine="551"/>
        <w:rPr>
          <w:rFonts w:ascii="宋体" w:hAnsi="宋体" w:hint="eastAsia"/>
          <w:b/>
          <w:sz w:val="28"/>
          <w:szCs w:val="28"/>
        </w:rPr>
      </w:pPr>
    </w:p>
    <w:p w14:paraId="7EC69D5E" w14:textId="77777777" w:rsidR="007C4F01" w:rsidRDefault="007C4F01" w:rsidP="00E2536A">
      <w:pPr>
        <w:pStyle w:val="ad"/>
        <w:spacing w:before="50"/>
        <w:ind w:firstLineChars="196" w:firstLine="551"/>
        <w:rPr>
          <w:rFonts w:ascii="宋体" w:hAnsi="宋体" w:hint="eastAsia"/>
          <w:b/>
          <w:sz w:val="28"/>
          <w:szCs w:val="28"/>
        </w:rPr>
      </w:pPr>
    </w:p>
    <w:p w14:paraId="641BC43B"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lastRenderedPageBreak/>
        <w:t>八</w:t>
      </w:r>
      <w:r w:rsidRPr="00A7575E">
        <w:rPr>
          <w:rFonts w:ascii="宋体" w:hAnsi="宋体" w:hint="eastAsia"/>
          <w:b/>
          <w:sz w:val="28"/>
          <w:szCs w:val="28"/>
        </w:rPr>
        <w:t>、</w:t>
      </w:r>
      <w:r>
        <w:rPr>
          <w:rFonts w:ascii="宋体" w:hAnsi="宋体" w:hint="eastAsia"/>
          <w:b/>
          <w:sz w:val="28"/>
          <w:szCs w:val="28"/>
        </w:rPr>
        <w:t>实施保障</w:t>
      </w:r>
    </w:p>
    <w:p w14:paraId="18440605"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（一）师资队伍</w:t>
      </w:r>
    </w:p>
    <w:p w14:paraId="04A7A797"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sidRPr="003509CB">
        <w:rPr>
          <w:rFonts w:ascii="宋体" w:hAnsi="宋体" w:cs="宋体" w:hint="eastAsia"/>
          <w:bCs/>
          <w:kern w:val="0"/>
          <w:sz w:val="24"/>
          <w:szCs w:val="24"/>
        </w:rPr>
        <w:t>开设本专业，需专任教师8-10名，企业兼任教师2-3名。所有教师应是本专业或本专业相近专业的教师或工程技术人员，专业、年龄、学历、职称结构应合理</w:t>
      </w:r>
      <w:r>
        <w:rPr>
          <w:rFonts w:ascii="宋体" w:hAnsi="宋体" w:cs="宋体" w:hint="eastAsia"/>
          <w:bCs/>
          <w:kern w:val="0"/>
          <w:sz w:val="24"/>
          <w:szCs w:val="24"/>
        </w:rPr>
        <w:t>，“双师”教师比例符合要求</w:t>
      </w:r>
      <w:r w:rsidRPr="003509CB">
        <w:rPr>
          <w:rFonts w:ascii="宋体" w:hAnsi="宋体" w:cs="宋体" w:hint="eastAsia"/>
          <w:bCs/>
          <w:kern w:val="0"/>
          <w:sz w:val="24"/>
          <w:szCs w:val="24"/>
        </w:rPr>
        <w:t>。对专、兼任教师的素质要求如下：</w:t>
      </w:r>
    </w:p>
    <w:p w14:paraId="2ED5010E" w14:textId="77777777" w:rsidR="00E2536A" w:rsidRPr="002D0292" w:rsidRDefault="00E2536A" w:rsidP="00C66132">
      <w:pPr>
        <w:spacing w:beforeLines="50" w:before="156" w:line="360" w:lineRule="auto"/>
        <w:ind w:firstLineChars="200" w:firstLine="480"/>
        <w:rPr>
          <w:rFonts w:ascii="宋体" w:hAnsi="宋体" w:hint="eastAsia"/>
          <w:sz w:val="24"/>
          <w:szCs w:val="24"/>
        </w:rPr>
      </w:pPr>
      <w:r w:rsidRPr="003509CB">
        <w:rPr>
          <w:rFonts w:ascii="宋体" w:hAnsi="宋体"/>
          <w:sz w:val="24"/>
          <w:szCs w:val="24"/>
        </w:rPr>
        <w:t>1</w:t>
      </w:r>
      <w:r w:rsidRPr="003509CB">
        <w:rPr>
          <w:rFonts w:ascii="宋体" w:hAnsi="宋体" w:hint="eastAsia"/>
          <w:sz w:val="24"/>
          <w:szCs w:val="24"/>
        </w:rPr>
        <w:t>.专任教师基本条件</w:t>
      </w:r>
    </w:p>
    <w:p w14:paraId="3C964E94"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专任专业教师必须具备扎实的专业知识和专业技能，</w:t>
      </w:r>
      <w:r w:rsidRPr="002D0292">
        <w:rPr>
          <w:rFonts w:ascii="宋体" w:hAnsi="宋体" w:cs="宋体" w:hint="eastAsia"/>
          <w:bCs/>
          <w:kern w:val="0"/>
          <w:sz w:val="24"/>
          <w:szCs w:val="24"/>
        </w:rPr>
        <w:t>具有与时俱进的设计思想与意识，</w:t>
      </w:r>
      <w:r w:rsidRPr="002D0292">
        <w:rPr>
          <w:rFonts w:ascii="宋体" w:hAnsi="宋体" w:cs="宋体"/>
          <w:bCs/>
          <w:kern w:val="0"/>
          <w:sz w:val="24"/>
          <w:szCs w:val="24"/>
        </w:rPr>
        <w:t>具有较强的高等职业教育理论知识，掌握高等职业教育教学规律，熟练掌握本专业人才培养方案和课程标准，具备理实一体化和信息化教学能力，具有一定的从事教育教学改革和科研的能力。同时，还应具备有一定的企业工作和管理经验。</w:t>
      </w:r>
    </w:p>
    <w:p w14:paraId="6D514B1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w:t>
      </w:r>
      <w:r w:rsidRPr="003509CB">
        <w:rPr>
          <w:rFonts w:ascii="宋体" w:hAnsi="宋体" w:hint="eastAsia"/>
          <w:sz w:val="24"/>
          <w:szCs w:val="24"/>
        </w:rPr>
        <w:t>.</w:t>
      </w:r>
      <w:r>
        <w:rPr>
          <w:rFonts w:ascii="宋体" w:hAnsi="宋体" w:hint="eastAsia"/>
          <w:sz w:val="24"/>
          <w:szCs w:val="24"/>
        </w:rPr>
        <w:t>兼任</w:t>
      </w:r>
      <w:r w:rsidRPr="003509CB">
        <w:rPr>
          <w:rFonts w:ascii="宋体" w:hAnsi="宋体" w:hint="eastAsia"/>
          <w:sz w:val="24"/>
          <w:szCs w:val="24"/>
        </w:rPr>
        <w:t>教师基本条件</w:t>
      </w:r>
    </w:p>
    <w:p w14:paraId="62BAD4EC"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兼职教师应是学校正式聘任的，来自</w:t>
      </w:r>
      <w:r w:rsidRPr="002D0292">
        <w:rPr>
          <w:rFonts w:ascii="宋体" w:hAnsi="宋体" w:cs="宋体" w:hint="eastAsia"/>
          <w:bCs/>
          <w:kern w:val="0"/>
          <w:sz w:val="24"/>
          <w:szCs w:val="24"/>
        </w:rPr>
        <w:t>企业</w:t>
      </w:r>
      <w:r w:rsidRPr="002D0292">
        <w:rPr>
          <w:rFonts w:ascii="宋体" w:hAnsi="宋体" w:cs="宋体"/>
          <w:bCs/>
          <w:kern w:val="0"/>
          <w:sz w:val="24"/>
          <w:szCs w:val="24"/>
        </w:rPr>
        <w:t>一线的高水平专业技术人员或能工巧匠，具有丰富的实践经历和工作经验，兼职教师在授课前必须经过学校组织的教学方法培训。</w:t>
      </w:r>
    </w:p>
    <w:p w14:paraId="34874FA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（二）教学设施</w:t>
      </w:r>
    </w:p>
    <w:p w14:paraId="4607A56A"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E61B4FE"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Pr>
          <w:rFonts w:ascii="宋体" w:hAnsi="宋体" w:hint="eastAsia"/>
          <w:sz w:val="24"/>
          <w:szCs w:val="24"/>
        </w:rPr>
        <w:t>现有电工实训室、电子技术实训室、安全生产监测监控实训室、综合布线实训室</w:t>
      </w:r>
      <w:r>
        <w:rPr>
          <w:rFonts w:ascii="宋体" w:hAnsi="宋体" w:cs="宋体" w:hint="eastAsia"/>
          <w:bCs/>
          <w:kern w:val="0"/>
          <w:sz w:val="24"/>
          <w:szCs w:val="24"/>
        </w:rPr>
        <w:t>等</w:t>
      </w:r>
      <w:r>
        <w:rPr>
          <w:rFonts w:ascii="宋体" w:hAnsi="宋体" w:cs="宋体"/>
          <w:bCs/>
          <w:kern w:val="0"/>
          <w:sz w:val="24"/>
          <w:szCs w:val="24"/>
        </w:rPr>
        <w:t>9</w:t>
      </w:r>
      <w:r>
        <w:rPr>
          <w:rFonts w:ascii="宋体" w:hAnsi="宋体" w:cs="宋体" w:hint="eastAsia"/>
          <w:bCs/>
          <w:kern w:val="0"/>
          <w:sz w:val="24"/>
          <w:szCs w:val="24"/>
        </w:rPr>
        <w:t>个校内实训室。实训室功能分析如下：</w:t>
      </w:r>
    </w:p>
    <w:p w14:paraId="756933CF"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57"/>
        <w:gridCol w:w="1235"/>
        <w:gridCol w:w="2472"/>
        <w:gridCol w:w="1551"/>
        <w:gridCol w:w="2056"/>
      </w:tblGrid>
      <w:tr w:rsidR="00E2536A" w14:paraId="0C16B3AF" w14:textId="77777777" w:rsidTr="00E57752">
        <w:trPr>
          <w:jc w:val="center"/>
        </w:trPr>
        <w:tc>
          <w:tcPr>
            <w:tcW w:w="439" w:type="pct"/>
            <w:shd w:val="clear" w:color="auto" w:fill="auto"/>
            <w:vAlign w:val="center"/>
          </w:tcPr>
          <w:p w14:paraId="5FF58D99" w14:textId="77777777" w:rsidR="00E2536A" w:rsidRDefault="00E2536A" w:rsidP="00E57752">
            <w:pPr>
              <w:jc w:val="center"/>
              <w:rPr>
                <w:rFonts w:ascii="宋体" w:hAnsi="宋体" w:hint="eastAsia"/>
                <w:bCs/>
                <w:szCs w:val="21"/>
              </w:rPr>
            </w:pPr>
            <w:r>
              <w:rPr>
                <w:rFonts w:ascii="宋体" w:hAnsi="宋体" w:hint="eastAsia"/>
                <w:bCs/>
                <w:szCs w:val="21"/>
              </w:rPr>
              <w:t>序号</w:t>
            </w:r>
          </w:p>
        </w:tc>
        <w:tc>
          <w:tcPr>
            <w:tcW w:w="623" w:type="pct"/>
            <w:shd w:val="clear" w:color="auto" w:fill="auto"/>
            <w:vAlign w:val="center"/>
          </w:tcPr>
          <w:p w14:paraId="6A461B18" w14:textId="77777777" w:rsidR="00E2536A" w:rsidRDefault="00E2536A" w:rsidP="00E57752">
            <w:pPr>
              <w:jc w:val="center"/>
              <w:rPr>
                <w:rFonts w:ascii="宋体" w:hAnsi="宋体" w:hint="eastAsia"/>
                <w:bCs/>
                <w:szCs w:val="21"/>
              </w:rPr>
            </w:pPr>
            <w:r>
              <w:rPr>
                <w:rFonts w:ascii="宋体" w:hAnsi="宋体" w:hint="eastAsia"/>
                <w:bCs/>
                <w:szCs w:val="21"/>
              </w:rPr>
              <w:t>校内实训室名称</w:t>
            </w:r>
          </w:p>
        </w:tc>
        <w:tc>
          <w:tcPr>
            <w:tcW w:w="665" w:type="pct"/>
            <w:shd w:val="clear" w:color="auto" w:fill="auto"/>
            <w:vAlign w:val="center"/>
          </w:tcPr>
          <w:p w14:paraId="1E8A52DE" w14:textId="77777777" w:rsidR="00E2536A" w:rsidRDefault="00E2536A" w:rsidP="00E57752">
            <w:pPr>
              <w:jc w:val="center"/>
              <w:rPr>
                <w:rFonts w:ascii="宋体" w:hAnsi="宋体" w:hint="eastAsia"/>
                <w:bCs/>
                <w:szCs w:val="21"/>
              </w:rPr>
            </w:pPr>
            <w:r>
              <w:rPr>
                <w:rFonts w:ascii="宋体" w:hAnsi="宋体" w:hint="eastAsia"/>
                <w:bCs/>
                <w:szCs w:val="21"/>
              </w:rPr>
              <w:t>主要设备</w:t>
            </w:r>
          </w:p>
        </w:tc>
        <w:tc>
          <w:tcPr>
            <w:tcW w:w="1331" w:type="pct"/>
            <w:shd w:val="clear" w:color="auto" w:fill="auto"/>
            <w:vAlign w:val="center"/>
          </w:tcPr>
          <w:p w14:paraId="3B99DEBF" w14:textId="77777777" w:rsidR="00E2536A" w:rsidRDefault="00E2536A" w:rsidP="00E57752">
            <w:pPr>
              <w:jc w:val="center"/>
              <w:rPr>
                <w:rFonts w:ascii="宋体" w:hAnsi="宋体" w:hint="eastAsia"/>
                <w:bCs/>
                <w:szCs w:val="21"/>
              </w:rPr>
            </w:pPr>
            <w:r>
              <w:rPr>
                <w:rFonts w:ascii="宋体" w:hAnsi="宋体" w:hint="eastAsia"/>
                <w:bCs/>
                <w:szCs w:val="21"/>
              </w:rPr>
              <w:t>主要功能</w:t>
            </w:r>
          </w:p>
        </w:tc>
        <w:tc>
          <w:tcPr>
            <w:tcW w:w="835" w:type="pct"/>
            <w:shd w:val="clear" w:color="auto" w:fill="auto"/>
            <w:vAlign w:val="center"/>
          </w:tcPr>
          <w:p w14:paraId="190325E6" w14:textId="77777777" w:rsidR="00E2536A" w:rsidRDefault="00E2536A" w:rsidP="00E57752">
            <w:pPr>
              <w:jc w:val="center"/>
              <w:rPr>
                <w:rFonts w:ascii="宋体" w:hAnsi="宋体" w:hint="eastAsia"/>
                <w:bCs/>
                <w:szCs w:val="21"/>
              </w:rPr>
            </w:pPr>
            <w:r>
              <w:rPr>
                <w:rFonts w:ascii="宋体" w:hAnsi="宋体" w:hint="eastAsia"/>
                <w:bCs/>
                <w:szCs w:val="21"/>
              </w:rPr>
              <w:t>适用课程</w:t>
            </w:r>
          </w:p>
        </w:tc>
        <w:tc>
          <w:tcPr>
            <w:tcW w:w="1107" w:type="pct"/>
            <w:shd w:val="clear" w:color="auto" w:fill="auto"/>
            <w:vAlign w:val="center"/>
          </w:tcPr>
          <w:p w14:paraId="28D19A3C" w14:textId="77777777" w:rsidR="00E2536A" w:rsidRDefault="00E2536A" w:rsidP="00E57752">
            <w:pPr>
              <w:jc w:val="center"/>
              <w:rPr>
                <w:rFonts w:ascii="宋体" w:hAnsi="宋体" w:hint="eastAsia"/>
                <w:bCs/>
                <w:szCs w:val="21"/>
              </w:rPr>
            </w:pPr>
            <w:r>
              <w:rPr>
                <w:rFonts w:ascii="宋体" w:hAnsi="宋体" w:hint="eastAsia"/>
                <w:bCs/>
                <w:szCs w:val="21"/>
              </w:rPr>
              <w:t>适用范围（职业鉴定项目）</w:t>
            </w:r>
          </w:p>
        </w:tc>
      </w:tr>
      <w:tr w:rsidR="00E2536A" w14:paraId="1A6DD034" w14:textId="77777777" w:rsidTr="00E57752">
        <w:trPr>
          <w:trHeight w:val="459"/>
          <w:jc w:val="center"/>
        </w:trPr>
        <w:tc>
          <w:tcPr>
            <w:tcW w:w="439" w:type="pct"/>
            <w:shd w:val="clear" w:color="auto" w:fill="auto"/>
            <w:vAlign w:val="center"/>
          </w:tcPr>
          <w:p w14:paraId="5DF809C7" w14:textId="77777777" w:rsidR="00E2536A" w:rsidRDefault="00E2536A" w:rsidP="00E57752">
            <w:pPr>
              <w:jc w:val="center"/>
              <w:rPr>
                <w:rFonts w:ascii="宋体" w:hAnsi="宋体" w:hint="eastAsia"/>
                <w:bCs/>
                <w:szCs w:val="21"/>
              </w:rPr>
            </w:pPr>
            <w:r>
              <w:rPr>
                <w:rFonts w:ascii="宋体" w:hAnsi="宋体" w:hint="eastAsia"/>
                <w:bCs/>
                <w:szCs w:val="21"/>
              </w:rPr>
              <w:t>1</w:t>
            </w:r>
          </w:p>
        </w:tc>
        <w:tc>
          <w:tcPr>
            <w:tcW w:w="623" w:type="pct"/>
            <w:shd w:val="clear" w:color="auto" w:fill="auto"/>
            <w:vAlign w:val="center"/>
          </w:tcPr>
          <w:p w14:paraId="0F9C02E5" w14:textId="77777777" w:rsidR="00E2536A" w:rsidRDefault="00E2536A" w:rsidP="00E57752">
            <w:pPr>
              <w:rPr>
                <w:rFonts w:ascii="宋体" w:hAnsi="宋体" w:hint="eastAsia"/>
                <w:bCs/>
                <w:szCs w:val="21"/>
              </w:rPr>
            </w:pPr>
            <w:r>
              <w:rPr>
                <w:rFonts w:asciiTheme="minorEastAsia" w:eastAsiaTheme="minorEastAsia" w:hAnsiTheme="minorEastAsia" w:cs="宋体"/>
                <w:spacing w:val="-6"/>
                <w:szCs w:val="21"/>
              </w:rPr>
              <w:t>电工实训室</w:t>
            </w:r>
          </w:p>
        </w:tc>
        <w:tc>
          <w:tcPr>
            <w:tcW w:w="665" w:type="pct"/>
            <w:shd w:val="clear" w:color="auto" w:fill="auto"/>
          </w:tcPr>
          <w:p w14:paraId="6F27B85F" w14:textId="77777777" w:rsidR="00E2536A" w:rsidRDefault="00E2536A" w:rsidP="00E57752">
            <w:pPr>
              <w:rPr>
                <w:rFonts w:ascii="宋体" w:hAnsi="宋体" w:hint="eastAsia"/>
                <w:bCs/>
                <w:szCs w:val="21"/>
              </w:rPr>
            </w:pPr>
            <w:r>
              <w:rPr>
                <w:rFonts w:asciiTheme="minorEastAsia" w:eastAsiaTheme="minorEastAsia" w:hAnsiTheme="minorEastAsia" w:hint="eastAsia"/>
                <w:bCs/>
                <w:szCs w:val="21"/>
              </w:rPr>
              <w:t>万用表等电工仪表、螺丝刀等电工工具、异步电动机等设备</w:t>
            </w:r>
          </w:p>
        </w:tc>
        <w:tc>
          <w:tcPr>
            <w:tcW w:w="1331" w:type="pct"/>
            <w:shd w:val="clear" w:color="auto" w:fill="auto"/>
          </w:tcPr>
          <w:p w14:paraId="61D902A8" w14:textId="77777777" w:rsidR="00E2536A" w:rsidRDefault="00E2536A" w:rsidP="00E57752">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5D47C178" w14:textId="77777777" w:rsidR="00E2536A" w:rsidRDefault="00E2536A" w:rsidP="00E57752">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24D5FBA7" w14:textId="77777777" w:rsidR="00E2536A" w:rsidRDefault="00E2536A" w:rsidP="00E57752">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4023EE17"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3D71B994" w14:textId="77777777" w:rsidR="00E2536A" w:rsidRDefault="00E2536A" w:rsidP="00E57752">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w:t>
            </w:r>
            <w:r>
              <w:rPr>
                <w:rFonts w:asciiTheme="minorEastAsia" w:eastAsiaTheme="minorEastAsia" w:hAnsiTheme="minorEastAsia" w:cs="宋体"/>
                <w:spacing w:val="-9"/>
                <w:szCs w:val="21"/>
              </w:rPr>
              <w:lastRenderedPageBreak/>
              <w:t>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4EE938B5"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64315EB4" w14:textId="77777777" w:rsidR="00E2536A" w:rsidRDefault="00E2536A" w:rsidP="00E57752">
            <w:pPr>
              <w:rPr>
                <w:rFonts w:ascii="宋体" w:hAnsi="宋体"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835" w:type="pct"/>
            <w:shd w:val="clear" w:color="auto" w:fill="auto"/>
          </w:tcPr>
          <w:p w14:paraId="550B0F42" w14:textId="77777777" w:rsidR="00E2536A" w:rsidRDefault="00E2536A" w:rsidP="00E57752">
            <w:pPr>
              <w:rPr>
                <w:rFonts w:ascii="宋体" w:hAnsi="宋体" w:hint="eastAsia"/>
                <w:bCs/>
                <w:szCs w:val="21"/>
              </w:rPr>
            </w:pPr>
            <w:r>
              <w:rPr>
                <w:rFonts w:ascii="宋体" w:hAnsi="宋体" w:hint="eastAsia"/>
                <w:bCs/>
                <w:szCs w:val="21"/>
              </w:rPr>
              <w:lastRenderedPageBreak/>
              <w:t>电工技术基础与技能训练</w:t>
            </w:r>
          </w:p>
          <w:p w14:paraId="24553816" w14:textId="77777777" w:rsidR="00E2536A" w:rsidRDefault="00E2536A" w:rsidP="00E57752">
            <w:pPr>
              <w:rPr>
                <w:rFonts w:ascii="宋体" w:hAnsi="宋体" w:hint="eastAsia"/>
                <w:bCs/>
                <w:szCs w:val="21"/>
              </w:rPr>
            </w:pPr>
            <w:r>
              <w:rPr>
                <w:rFonts w:ascii="宋体" w:hAnsi="宋体" w:hint="eastAsia"/>
                <w:bCs/>
                <w:szCs w:val="21"/>
              </w:rPr>
              <w:t>电气控制技术</w:t>
            </w:r>
          </w:p>
          <w:p w14:paraId="7455670D" w14:textId="77777777" w:rsidR="00E2536A" w:rsidRDefault="00E2536A" w:rsidP="00E57752">
            <w:pPr>
              <w:rPr>
                <w:rFonts w:ascii="宋体" w:hAnsi="宋体" w:hint="eastAsia"/>
                <w:bCs/>
                <w:szCs w:val="21"/>
              </w:rPr>
            </w:pPr>
            <w:r>
              <w:rPr>
                <w:rFonts w:ascii="宋体" w:hAnsi="宋体" w:hint="eastAsia"/>
                <w:bCs/>
                <w:szCs w:val="21"/>
              </w:rPr>
              <w:t>电工实训</w:t>
            </w:r>
          </w:p>
          <w:p w14:paraId="0B5F4D5F" w14:textId="77777777" w:rsidR="00E2536A" w:rsidRDefault="00E2536A" w:rsidP="00E57752">
            <w:pPr>
              <w:rPr>
                <w:rFonts w:ascii="宋体" w:hAnsi="宋体" w:hint="eastAsia"/>
                <w:bCs/>
                <w:szCs w:val="21"/>
              </w:rPr>
            </w:pPr>
            <w:r>
              <w:rPr>
                <w:rFonts w:ascii="宋体" w:hAnsi="宋体" w:hint="eastAsia"/>
                <w:bCs/>
                <w:szCs w:val="21"/>
              </w:rPr>
              <w:t>电工安全上岗证</w:t>
            </w:r>
          </w:p>
        </w:tc>
        <w:tc>
          <w:tcPr>
            <w:tcW w:w="1107" w:type="pct"/>
            <w:shd w:val="clear" w:color="auto" w:fill="auto"/>
          </w:tcPr>
          <w:p w14:paraId="6227DB80"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2E1C9ADD" w14:textId="77777777" w:rsidR="00E2536A" w:rsidRDefault="00E2536A" w:rsidP="00E57752">
            <w:pPr>
              <w:rPr>
                <w:rFonts w:ascii="宋体" w:hAnsi="宋体" w:hint="eastAsia"/>
                <w:bCs/>
                <w:szCs w:val="21"/>
              </w:rPr>
            </w:pPr>
            <w:r>
              <w:rPr>
                <w:rFonts w:ascii="宋体" w:hAnsi="宋体" w:hint="eastAsia"/>
                <w:bCs/>
                <w:szCs w:val="21"/>
              </w:rPr>
              <w:t>电工安全上岗证（低压）</w:t>
            </w:r>
          </w:p>
        </w:tc>
      </w:tr>
      <w:tr w:rsidR="00E2536A" w14:paraId="08D1E59E" w14:textId="77777777" w:rsidTr="00E57752">
        <w:trPr>
          <w:jc w:val="center"/>
        </w:trPr>
        <w:tc>
          <w:tcPr>
            <w:tcW w:w="439" w:type="pct"/>
            <w:shd w:val="clear" w:color="auto" w:fill="auto"/>
            <w:vAlign w:val="center"/>
          </w:tcPr>
          <w:p w14:paraId="01D90C0C" w14:textId="77777777" w:rsidR="00E2536A" w:rsidRDefault="00E2536A" w:rsidP="00E57752">
            <w:pPr>
              <w:jc w:val="center"/>
              <w:rPr>
                <w:rFonts w:ascii="宋体" w:hAnsi="宋体" w:hint="eastAsia"/>
                <w:bCs/>
                <w:szCs w:val="21"/>
              </w:rPr>
            </w:pPr>
            <w:r>
              <w:rPr>
                <w:rFonts w:ascii="宋体" w:hAnsi="宋体" w:hint="eastAsia"/>
                <w:bCs/>
                <w:szCs w:val="21"/>
              </w:rPr>
              <w:t>2</w:t>
            </w:r>
          </w:p>
        </w:tc>
        <w:tc>
          <w:tcPr>
            <w:tcW w:w="623" w:type="pct"/>
            <w:shd w:val="clear" w:color="auto" w:fill="auto"/>
            <w:vAlign w:val="center"/>
          </w:tcPr>
          <w:p w14:paraId="7EAFE1D3" w14:textId="77777777" w:rsidR="00E2536A" w:rsidRDefault="00E2536A" w:rsidP="00E57752">
            <w:pPr>
              <w:rPr>
                <w:rFonts w:ascii="宋体" w:hAnsi="宋体" w:hint="eastAsia"/>
                <w:bCs/>
                <w:szCs w:val="21"/>
              </w:rPr>
            </w:pPr>
            <w:r>
              <w:rPr>
                <w:rFonts w:ascii="宋体" w:hAnsi="宋体" w:cs="宋体"/>
                <w:spacing w:val="-6"/>
                <w:szCs w:val="21"/>
              </w:rPr>
              <w:t>电子技术实训室</w:t>
            </w:r>
          </w:p>
        </w:tc>
        <w:tc>
          <w:tcPr>
            <w:tcW w:w="665" w:type="pct"/>
            <w:shd w:val="clear" w:color="auto" w:fill="auto"/>
          </w:tcPr>
          <w:p w14:paraId="3C776812" w14:textId="77777777" w:rsidR="00E2536A" w:rsidRDefault="00E2536A" w:rsidP="00E57752">
            <w:pPr>
              <w:rPr>
                <w:rFonts w:ascii="宋体" w:hAnsi="宋体" w:hint="eastAsia"/>
                <w:bCs/>
                <w:szCs w:val="21"/>
              </w:rPr>
            </w:pPr>
            <w:r w:rsidRPr="004A0483">
              <w:rPr>
                <w:rFonts w:ascii="宋体" w:hAnsi="宋体" w:hint="eastAsia"/>
                <w:bCs/>
                <w:szCs w:val="21"/>
              </w:rPr>
              <w:t>亚龙YL-291电子综合实训台</w:t>
            </w:r>
            <w:r>
              <w:rPr>
                <w:rFonts w:ascii="宋体" w:hAnsi="宋体" w:hint="eastAsia"/>
                <w:bCs/>
                <w:szCs w:val="21"/>
              </w:rPr>
              <w:t>、示波器、函数信号发生器等电子仪表、电烙铁等电子焊接工具</w:t>
            </w:r>
          </w:p>
        </w:tc>
        <w:tc>
          <w:tcPr>
            <w:tcW w:w="1331" w:type="pct"/>
            <w:shd w:val="clear" w:color="auto" w:fill="auto"/>
          </w:tcPr>
          <w:p w14:paraId="4BE0543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780C1F2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04149642" w14:textId="77777777" w:rsidR="00E2536A" w:rsidRDefault="00E2536A" w:rsidP="00E57752">
            <w:pPr>
              <w:rPr>
                <w:rFonts w:ascii="宋体" w:hAnsi="宋体" w:hint="eastAsia"/>
                <w:bCs/>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835" w:type="pct"/>
            <w:shd w:val="clear" w:color="auto" w:fill="auto"/>
          </w:tcPr>
          <w:p w14:paraId="24D5092B" w14:textId="77777777" w:rsidR="00E2536A" w:rsidRDefault="00E2536A" w:rsidP="00E57752">
            <w:pPr>
              <w:rPr>
                <w:rFonts w:ascii="宋体" w:hAnsi="宋体" w:hint="eastAsia"/>
                <w:bCs/>
                <w:szCs w:val="21"/>
              </w:rPr>
            </w:pPr>
            <w:r>
              <w:rPr>
                <w:rFonts w:ascii="宋体" w:hAnsi="宋体" w:hint="eastAsia"/>
                <w:bCs/>
                <w:szCs w:val="21"/>
              </w:rPr>
              <w:t>电子技术基础与技能训练</w:t>
            </w:r>
          </w:p>
        </w:tc>
        <w:tc>
          <w:tcPr>
            <w:tcW w:w="1107" w:type="pct"/>
            <w:shd w:val="clear" w:color="auto" w:fill="auto"/>
          </w:tcPr>
          <w:p w14:paraId="1BCD6A06"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326932E2" w14:textId="77777777" w:rsidR="00E2536A" w:rsidRDefault="00E2536A" w:rsidP="00E57752">
            <w:pPr>
              <w:rPr>
                <w:rFonts w:ascii="宋体" w:hAnsi="宋体" w:hint="eastAsia"/>
                <w:bCs/>
                <w:szCs w:val="21"/>
              </w:rPr>
            </w:pPr>
          </w:p>
        </w:tc>
      </w:tr>
      <w:tr w:rsidR="009C5281" w14:paraId="6E20CDB6" w14:textId="77777777" w:rsidTr="005949D0">
        <w:trPr>
          <w:jc w:val="center"/>
        </w:trPr>
        <w:tc>
          <w:tcPr>
            <w:tcW w:w="439" w:type="pct"/>
            <w:shd w:val="clear" w:color="auto" w:fill="auto"/>
            <w:vAlign w:val="center"/>
          </w:tcPr>
          <w:p w14:paraId="7929B52B" w14:textId="7B80B1C1" w:rsidR="009C5281" w:rsidRDefault="009C5281" w:rsidP="009C5281">
            <w:pPr>
              <w:jc w:val="center"/>
              <w:rPr>
                <w:rFonts w:ascii="宋体" w:hAnsi="宋体" w:hint="eastAsia"/>
                <w:bCs/>
                <w:szCs w:val="21"/>
              </w:rPr>
            </w:pPr>
            <w:r>
              <w:rPr>
                <w:rFonts w:ascii="宋体" w:hAnsi="宋体" w:hint="eastAsia"/>
                <w:bCs/>
                <w:szCs w:val="21"/>
              </w:rPr>
              <w:t>3</w:t>
            </w:r>
          </w:p>
        </w:tc>
        <w:tc>
          <w:tcPr>
            <w:tcW w:w="623" w:type="pct"/>
            <w:shd w:val="clear" w:color="auto" w:fill="auto"/>
          </w:tcPr>
          <w:p w14:paraId="501832D3" w14:textId="0B7BD64B" w:rsidR="009C5281" w:rsidRDefault="009C5281" w:rsidP="009C5281">
            <w:pPr>
              <w:rPr>
                <w:rFonts w:ascii="宋体" w:hAnsi="宋体" w:cs="宋体" w:hint="eastAsia"/>
                <w:spacing w:val="-6"/>
                <w:szCs w:val="21"/>
              </w:rPr>
            </w:pPr>
            <w:r w:rsidRPr="00D344A3">
              <w:rPr>
                <w:rFonts w:ascii="宋体" w:hAnsi="宋体" w:hint="eastAsia"/>
                <w:bCs/>
                <w:szCs w:val="21"/>
              </w:rPr>
              <w:t>智慧安防系统实施与运维实验</w:t>
            </w:r>
            <w:r>
              <w:rPr>
                <w:rFonts w:ascii="宋体" w:hAnsi="宋体" w:hint="eastAsia"/>
                <w:bCs/>
                <w:szCs w:val="21"/>
              </w:rPr>
              <w:t>室</w:t>
            </w:r>
          </w:p>
        </w:tc>
        <w:tc>
          <w:tcPr>
            <w:tcW w:w="665" w:type="pct"/>
            <w:shd w:val="clear" w:color="auto" w:fill="auto"/>
          </w:tcPr>
          <w:p w14:paraId="4B629A66" w14:textId="563E35BF" w:rsidR="009C5281" w:rsidRPr="00EE6713" w:rsidRDefault="009C5281" w:rsidP="009C5281">
            <w:pPr>
              <w:rPr>
                <w:rFonts w:ascii="宋体" w:hAnsi="宋体" w:hint="eastAsia"/>
                <w:szCs w:val="21"/>
              </w:rPr>
            </w:pPr>
            <w:r w:rsidRPr="00EE6713">
              <w:rPr>
                <w:rFonts w:ascii="宋体" w:hAnsi="宋体"/>
                <w:szCs w:val="21"/>
              </w:rPr>
              <w:t>智慧安防系统实施与运维实训考核装置</w:t>
            </w:r>
            <w:r w:rsidR="00CE7977" w:rsidRPr="00EE6713">
              <w:rPr>
                <w:rFonts w:ascii="宋体" w:hAnsi="宋体" w:hint="eastAsia"/>
                <w:szCs w:val="21"/>
              </w:rPr>
              <w:t>1</w:t>
            </w:r>
            <w:r w:rsidR="00CE7977" w:rsidRPr="00EE6713">
              <w:rPr>
                <w:rFonts w:ascii="宋体" w:hAnsi="宋体"/>
                <w:szCs w:val="21"/>
              </w:rPr>
              <w:t>0套</w:t>
            </w:r>
          </w:p>
        </w:tc>
        <w:tc>
          <w:tcPr>
            <w:tcW w:w="1331" w:type="pct"/>
            <w:shd w:val="clear" w:color="auto" w:fill="auto"/>
          </w:tcPr>
          <w:p w14:paraId="5565CF91" w14:textId="77777777" w:rsidR="00EE6713" w:rsidRPr="00EE6713" w:rsidRDefault="00CE7977" w:rsidP="00EE6713">
            <w:pPr>
              <w:spacing w:before="30" w:line="236" w:lineRule="auto"/>
              <w:ind w:left="111" w:right="22" w:hanging="81"/>
              <w:rPr>
                <w:rFonts w:ascii="宋体" w:hAnsi="宋体" w:hint="eastAsia"/>
                <w:szCs w:val="21"/>
              </w:rPr>
            </w:pPr>
            <w:r w:rsidRPr="00EE6713">
              <w:rPr>
                <w:rFonts w:ascii="宋体" w:hAnsi="宋体" w:hint="eastAsia"/>
                <w:szCs w:val="21"/>
              </w:rPr>
              <w:t>1</w:t>
            </w:r>
            <w:r w:rsidRPr="00EE6713">
              <w:rPr>
                <w:rFonts w:ascii="宋体" w:hAnsi="宋体"/>
                <w:szCs w:val="21"/>
              </w:rPr>
              <w:t>.熟练</w:t>
            </w:r>
            <w:r w:rsidR="00EE6713" w:rsidRPr="00EE6713">
              <w:rPr>
                <w:rFonts w:ascii="宋体" w:hAnsi="宋体"/>
                <w:szCs w:val="21"/>
              </w:rPr>
              <w:t>掌握智慧安防系统的设计、安装、布线、接线、调试、运行、维护等；</w:t>
            </w:r>
          </w:p>
          <w:p w14:paraId="4F57A33C" w14:textId="57327B6C" w:rsidR="00EE6713" w:rsidRDefault="00EE6713" w:rsidP="00EE6713">
            <w:pPr>
              <w:spacing w:before="30" w:line="236" w:lineRule="auto"/>
              <w:ind w:left="111" w:right="22" w:hanging="81"/>
              <w:rPr>
                <w:rFonts w:ascii="宋体" w:hAnsi="宋体" w:hint="eastAsia"/>
                <w:szCs w:val="21"/>
              </w:rPr>
            </w:pPr>
            <w:r w:rsidRPr="00EE6713">
              <w:rPr>
                <w:rFonts w:ascii="宋体" w:hAnsi="宋体" w:hint="eastAsia"/>
                <w:szCs w:val="21"/>
              </w:rPr>
              <w:t>2</w:t>
            </w:r>
            <w:r w:rsidRPr="00EE6713">
              <w:rPr>
                <w:rFonts w:ascii="宋体" w:hAnsi="宋体"/>
                <w:szCs w:val="21"/>
              </w:rPr>
              <w:t>.熟练掌握调试</w:t>
            </w:r>
            <w:r>
              <w:rPr>
                <w:rFonts w:ascii="宋体" w:hAnsi="宋体"/>
                <w:szCs w:val="21"/>
              </w:rPr>
              <w:t>各种类型的摄像机，如</w:t>
            </w:r>
            <w:r w:rsidRPr="00EE6713">
              <w:rPr>
                <w:rFonts w:ascii="宋体" w:hAnsi="宋体"/>
                <w:szCs w:val="21"/>
              </w:rPr>
              <w:t>半球网络摄像机、筒型网络摄像机、球形网络摄像机</w:t>
            </w:r>
            <w:r>
              <w:rPr>
                <w:rFonts w:ascii="宋体" w:hAnsi="宋体"/>
                <w:szCs w:val="21"/>
              </w:rPr>
              <w:t>等；</w:t>
            </w:r>
          </w:p>
          <w:p w14:paraId="20CA1B6A" w14:textId="46B5BD78" w:rsidR="00CE7977" w:rsidRPr="00EE6713" w:rsidRDefault="00EE6713" w:rsidP="00EE6713">
            <w:pPr>
              <w:spacing w:before="30" w:line="236" w:lineRule="auto"/>
              <w:ind w:left="111" w:right="22" w:hanging="81"/>
              <w:rPr>
                <w:rFonts w:ascii="宋体" w:hAnsi="宋体" w:hint="eastAsia"/>
                <w:szCs w:val="21"/>
              </w:rPr>
            </w:pPr>
            <w:r>
              <w:rPr>
                <w:rFonts w:ascii="宋体" w:hAnsi="宋体" w:hint="eastAsia"/>
                <w:szCs w:val="21"/>
              </w:rPr>
              <w:t>3</w:t>
            </w:r>
            <w:r>
              <w:rPr>
                <w:rFonts w:ascii="宋体" w:hAnsi="宋体"/>
                <w:szCs w:val="21"/>
              </w:rPr>
              <w:t>.</w:t>
            </w:r>
            <w:r w:rsidRPr="00EE6713">
              <w:rPr>
                <w:rFonts w:ascii="宋体" w:hAnsi="宋体"/>
                <w:szCs w:val="21"/>
              </w:rPr>
              <w:t xml:space="preserve"> </w:t>
            </w:r>
            <w:r>
              <w:rPr>
                <w:rFonts w:ascii="宋体" w:hAnsi="宋体"/>
                <w:szCs w:val="21"/>
              </w:rPr>
              <w:t>熟练掌握</w:t>
            </w:r>
            <w:r w:rsidRPr="00EE6713">
              <w:rPr>
                <w:rFonts w:ascii="宋体" w:hAnsi="宋体"/>
                <w:szCs w:val="21"/>
              </w:rPr>
              <w:t>安防应用服务器、网络存储等设备，各系统既可独立运行，也可实现联动。</w:t>
            </w:r>
          </w:p>
        </w:tc>
        <w:tc>
          <w:tcPr>
            <w:tcW w:w="835" w:type="pct"/>
            <w:shd w:val="clear" w:color="auto" w:fill="auto"/>
          </w:tcPr>
          <w:p w14:paraId="048A7B9E" w14:textId="4243123A" w:rsidR="009C5281" w:rsidRDefault="009C5281" w:rsidP="009C5281">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1107" w:type="pct"/>
            <w:shd w:val="clear" w:color="auto" w:fill="auto"/>
          </w:tcPr>
          <w:p w14:paraId="4FB50229" w14:textId="7426501E" w:rsidR="009C5281" w:rsidRDefault="009C5281" w:rsidP="009C5281">
            <w:pPr>
              <w:rPr>
                <w:rFonts w:ascii="宋体" w:hAnsi="宋体" w:cs="Tahoma" w:hint="eastAsia"/>
                <w:bCs/>
                <w:kern w:val="0"/>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9C5281" w14:paraId="3F32DF0A" w14:textId="77777777" w:rsidTr="00E57752">
        <w:trPr>
          <w:jc w:val="center"/>
        </w:trPr>
        <w:tc>
          <w:tcPr>
            <w:tcW w:w="439" w:type="pct"/>
            <w:shd w:val="clear" w:color="auto" w:fill="auto"/>
            <w:vAlign w:val="center"/>
          </w:tcPr>
          <w:p w14:paraId="776285E2" w14:textId="56063C32" w:rsidR="009C5281" w:rsidRDefault="009C5281" w:rsidP="009C5281">
            <w:pPr>
              <w:jc w:val="center"/>
              <w:rPr>
                <w:rFonts w:ascii="宋体" w:hAnsi="宋体" w:hint="eastAsia"/>
                <w:bCs/>
                <w:szCs w:val="21"/>
              </w:rPr>
            </w:pPr>
            <w:r>
              <w:rPr>
                <w:rFonts w:ascii="宋体" w:hAnsi="宋体"/>
                <w:bCs/>
                <w:szCs w:val="21"/>
              </w:rPr>
              <w:t>4</w:t>
            </w:r>
          </w:p>
        </w:tc>
        <w:tc>
          <w:tcPr>
            <w:tcW w:w="623" w:type="pct"/>
            <w:shd w:val="clear" w:color="auto" w:fill="auto"/>
          </w:tcPr>
          <w:p w14:paraId="19B724BE" w14:textId="77777777" w:rsidR="009C5281" w:rsidRDefault="009C5281" w:rsidP="009C5281">
            <w:pPr>
              <w:rPr>
                <w:rFonts w:ascii="宋体" w:hAnsi="宋体" w:hint="eastAsia"/>
                <w:bCs/>
                <w:szCs w:val="21"/>
              </w:rPr>
            </w:pPr>
            <w:r>
              <w:rPr>
                <w:rFonts w:ascii="宋体" w:hAnsi="宋体"/>
                <w:bCs/>
                <w:szCs w:val="21"/>
              </w:rPr>
              <w:t>安全生产监测监控实训室</w:t>
            </w:r>
          </w:p>
        </w:tc>
        <w:tc>
          <w:tcPr>
            <w:tcW w:w="665" w:type="pct"/>
            <w:shd w:val="clear" w:color="auto" w:fill="auto"/>
          </w:tcPr>
          <w:p w14:paraId="22094765" w14:textId="77777777" w:rsidR="009C5281" w:rsidRDefault="009C5281" w:rsidP="009C5281">
            <w:pPr>
              <w:rPr>
                <w:rFonts w:ascii="宋体" w:hAnsi="宋体" w:hint="eastAsia"/>
                <w:bCs/>
                <w:szCs w:val="21"/>
              </w:rPr>
            </w:pPr>
            <w:r>
              <w:rPr>
                <w:rFonts w:ascii="宋体" w:hAnsi="宋体" w:hint="eastAsia"/>
                <w:bCs/>
                <w:szCs w:val="21"/>
              </w:rPr>
              <w:t>KJ161型煤矿胶带机运输监控设备及系统、网络及视频系统（无线摄像头、网络摄像枪机、网络红外摄像机、网络球机等）</w:t>
            </w:r>
          </w:p>
        </w:tc>
        <w:tc>
          <w:tcPr>
            <w:tcW w:w="1331" w:type="pct"/>
            <w:shd w:val="clear" w:color="auto" w:fill="auto"/>
          </w:tcPr>
          <w:p w14:paraId="5904B446" w14:textId="77777777" w:rsidR="009C5281" w:rsidRDefault="009C5281" w:rsidP="009C5281">
            <w:pPr>
              <w:rPr>
                <w:rFonts w:ascii="宋体" w:hAnsi="宋体" w:hint="eastAsia"/>
                <w:bCs/>
                <w:szCs w:val="21"/>
              </w:rPr>
            </w:pPr>
            <w:r>
              <w:rPr>
                <w:rFonts w:ascii="宋体" w:hAnsi="宋体" w:hint="eastAsia"/>
                <w:bCs/>
                <w:szCs w:val="21"/>
              </w:rPr>
              <w:t>1. 安全生产监测监控系统的认知</w:t>
            </w:r>
          </w:p>
          <w:p w14:paraId="2484BF51" w14:textId="77777777" w:rsidR="009C5281" w:rsidRDefault="009C5281" w:rsidP="009C5281">
            <w:pPr>
              <w:rPr>
                <w:rFonts w:ascii="宋体" w:hAnsi="宋体" w:hint="eastAsia"/>
                <w:szCs w:val="21"/>
              </w:rPr>
            </w:pPr>
            <w:r>
              <w:rPr>
                <w:rFonts w:ascii="宋体" w:hAnsi="宋体" w:hint="eastAsia"/>
                <w:bCs/>
                <w:szCs w:val="21"/>
              </w:rPr>
              <w:t>2.</w:t>
            </w:r>
            <w:r w:rsidRPr="001F7E15">
              <w:rPr>
                <w:rFonts w:ascii="宋体" w:hAnsi="宋体" w:hint="eastAsia"/>
                <w:szCs w:val="21"/>
              </w:rPr>
              <w:t xml:space="preserve"> 安全检测技术的原理及分析方法，传感器及检测原理、测量电路设计、数据处理和误差分析</w:t>
            </w:r>
            <w:r>
              <w:rPr>
                <w:rFonts w:ascii="宋体" w:hAnsi="宋体" w:hint="eastAsia"/>
                <w:szCs w:val="21"/>
              </w:rPr>
              <w:t>。</w:t>
            </w:r>
          </w:p>
          <w:p w14:paraId="13AC50C2" w14:textId="77777777" w:rsidR="009C5281" w:rsidRDefault="009C5281" w:rsidP="009C5281">
            <w:pPr>
              <w:rPr>
                <w:rFonts w:ascii="宋体" w:hAnsi="宋体" w:hint="eastAsia"/>
                <w:szCs w:val="21"/>
              </w:rPr>
            </w:pPr>
            <w:r>
              <w:rPr>
                <w:rFonts w:ascii="宋体" w:hAnsi="宋体" w:hint="eastAsia"/>
                <w:szCs w:val="21"/>
              </w:rPr>
              <w:t>3. 视频监控原理及硬件接线安装。</w:t>
            </w:r>
          </w:p>
          <w:p w14:paraId="54A2DD25" w14:textId="77777777" w:rsidR="009C5281" w:rsidRDefault="009C5281" w:rsidP="009C5281">
            <w:pPr>
              <w:rPr>
                <w:rFonts w:ascii="宋体" w:hAnsi="宋体" w:hint="eastAsia"/>
                <w:szCs w:val="21"/>
              </w:rPr>
            </w:pPr>
            <w:r>
              <w:rPr>
                <w:rFonts w:ascii="宋体" w:hAnsi="宋体" w:hint="eastAsia"/>
                <w:szCs w:val="21"/>
              </w:rPr>
              <w:t>4. 综合布线</w:t>
            </w:r>
          </w:p>
          <w:p w14:paraId="070AB6E7" w14:textId="77777777" w:rsidR="009C5281" w:rsidRDefault="009C5281" w:rsidP="009C5281">
            <w:pPr>
              <w:rPr>
                <w:rFonts w:ascii="宋体" w:hAnsi="宋体" w:hint="eastAsia"/>
                <w:bCs/>
                <w:szCs w:val="21"/>
              </w:rPr>
            </w:pPr>
            <w:r>
              <w:rPr>
                <w:rFonts w:ascii="宋体" w:hAnsi="宋体" w:hint="eastAsia"/>
                <w:szCs w:val="21"/>
              </w:rPr>
              <w:t>5. 组态设计</w:t>
            </w:r>
          </w:p>
        </w:tc>
        <w:tc>
          <w:tcPr>
            <w:tcW w:w="835" w:type="pct"/>
            <w:shd w:val="clear" w:color="auto" w:fill="auto"/>
          </w:tcPr>
          <w:p w14:paraId="411762F5" w14:textId="77777777" w:rsidR="009C5281" w:rsidRDefault="009C5281" w:rsidP="009C5281">
            <w:pPr>
              <w:rPr>
                <w:rFonts w:ascii="宋体" w:hAnsi="宋体" w:hint="eastAsia"/>
                <w:szCs w:val="21"/>
              </w:rPr>
            </w:pPr>
            <w:r w:rsidRPr="002C363B">
              <w:rPr>
                <w:rFonts w:ascii="宋体" w:hAnsi="宋体" w:hint="eastAsia"/>
                <w:szCs w:val="21"/>
              </w:rPr>
              <w:t>安全检测技术</w:t>
            </w:r>
          </w:p>
          <w:p w14:paraId="393C1CD5" w14:textId="77777777" w:rsidR="009C5281" w:rsidRDefault="009C5281" w:rsidP="009C5281">
            <w:pPr>
              <w:rPr>
                <w:rFonts w:ascii="宋体" w:hAnsi="宋体" w:hint="eastAsia"/>
                <w:szCs w:val="21"/>
              </w:rPr>
            </w:pPr>
            <w:r w:rsidRPr="002C363B">
              <w:rPr>
                <w:rFonts w:ascii="宋体" w:hAnsi="宋体" w:hint="eastAsia"/>
                <w:szCs w:val="21"/>
              </w:rPr>
              <w:t>安防视频监控系统设计与应用</w:t>
            </w:r>
          </w:p>
          <w:p w14:paraId="522AEA53" w14:textId="77777777" w:rsidR="009C5281" w:rsidRDefault="009C5281" w:rsidP="009C5281">
            <w:pPr>
              <w:rPr>
                <w:rFonts w:ascii="宋体" w:hAnsi="宋体" w:hint="eastAsia"/>
                <w:szCs w:val="21"/>
              </w:rPr>
            </w:pPr>
            <w:r>
              <w:rPr>
                <w:rFonts w:ascii="宋体" w:hAnsi="宋体" w:hint="eastAsia"/>
                <w:szCs w:val="21"/>
              </w:rPr>
              <w:t>安全生产监控技术</w:t>
            </w:r>
          </w:p>
          <w:p w14:paraId="536C4EEA" w14:textId="77777777" w:rsidR="009C5281" w:rsidRDefault="009C5281" w:rsidP="009C5281">
            <w:pPr>
              <w:rPr>
                <w:rFonts w:ascii="宋体" w:hAnsi="宋体" w:hint="eastAsia"/>
                <w:bCs/>
                <w:szCs w:val="21"/>
              </w:rPr>
            </w:pPr>
          </w:p>
        </w:tc>
        <w:tc>
          <w:tcPr>
            <w:tcW w:w="1107" w:type="pct"/>
            <w:shd w:val="clear" w:color="auto" w:fill="auto"/>
          </w:tcPr>
          <w:p w14:paraId="7D1C3BE6" w14:textId="77777777" w:rsidR="009C5281" w:rsidRDefault="009C5281" w:rsidP="009C5281">
            <w:pPr>
              <w:rPr>
                <w:rFonts w:ascii="宋体" w:hAnsi="宋体" w:hint="eastAsia"/>
                <w:bCs/>
                <w:szCs w:val="21"/>
              </w:rPr>
            </w:pPr>
            <w:r>
              <w:rPr>
                <w:rFonts w:ascii="宋体" w:hAnsi="宋体" w:cs="宋体" w:hint="eastAsia"/>
                <w:szCs w:val="21"/>
              </w:rPr>
              <w:t>智慧安防系统实施与运维</w:t>
            </w:r>
            <w:r w:rsidRPr="00DD20A2">
              <w:rPr>
                <w:rFonts w:ascii="宋体" w:hAnsi="宋体" w:cs="宋体" w:hint="eastAsia"/>
                <w:szCs w:val="21"/>
              </w:rPr>
              <w:t>X职业技能等级</w:t>
            </w:r>
          </w:p>
        </w:tc>
      </w:tr>
      <w:tr w:rsidR="009C5281" w14:paraId="1E341075" w14:textId="77777777" w:rsidTr="00E57752">
        <w:trPr>
          <w:jc w:val="center"/>
        </w:trPr>
        <w:tc>
          <w:tcPr>
            <w:tcW w:w="439" w:type="pct"/>
            <w:shd w:val="clear" w:color="auto" w:fill="auto"/>
            <w:vAlign w:val="center"/>
          </w:tcPr>
          <w:p w14:paraId="1DA35F79" w14:textId="60E2BE53" w:rsidR="009C5281" w:rsidRDefault="009C5281" w:rsidP="009C5281">
            <w:pPr>
              <w:jc w:val="center"/>
              <w:rPr>
                <w:rFonts w:ascii="宋体" w:hAnsi="宋体" w:hint="eastAsia"/>
                <w:bCs/>
                <w:szCs w:val="21"/>
              </w:rPr>
            </w:pPr>
            <w:r>
              <w:rPr>
                <w:rFonts w:ascii="宋体" w:hAnsi="宋体"/>
                <w:bCs/>
                <w:szCs w:val="21"/>
              </w:rPr>
              <w:t>5</w:t>
            </w:r>
          </w:p>
        </w:tc>
        <w:tc>
          <w:tcPr>
            <w:tcW w:w="623" w:type="pct"/>
            <w:shd w:val="clear" w:color="auto" w:fill="auto"/>
          </w:tcPr>
          <w:p w14:paraId="1F925A75" w14:textId="77777777" w:rsidR="009C5281" w:rsidRDefault="009C5281" w:rsidP="009C5281">
            <w:pPr>
              <w:rPr>
                <w:rFonts w:ascii="宋体" w:hAnsi="宋体" w:hint="eastAsia"/>
                <w:bCs/>
                <w:szCs w:val="21"/>
              </w:rPr>
            </w:pPr>
            <w:r>
              <w:rPr>
                <w:rFonts w:ascii="宋体" w:hAnsi="宋体"/>
                <w:bCs/>
                <w:szCs w:val="21"/>
              </w:rPr>
              <w:t>综合布线</w:t>
            </w:r>
            <w:r>
              <w:rPr>
                <w:rFonts w:ascii="宋体" w:hAnsi="宋体"/>
                <w:bCs/>
                <w:szCs w:val="21"/>
              </w:rPr>
              <w:lastRenderedPageBreak/>
              <w:t>实训室</w:t>
            </w:r>
          </w:p>
        </w:tc>
        <w:tc>
          <w:tcPr>
            <w:tcW w:w="665" w:type="pct"/>
            <w:shd w:val="clear" w:color="auto" w:fill="auto"/>
          </w:tcPr>
          <w:p w14:paraId="4CA50881" w14:textId="77777777" w:rsidR="009C5281" w:rsidRDefault="009C5281" w:rsidP="009C5281">
            <w:pPr>
              <w:rPr>
                <w:rFonts w:ascii="宋体" w:hAnsi="宋体" w:hint="eastAsia"/>
                <w:bCs/>
                <w:szCs w:val="21"/>
              </w:rPr>
            </w:pPr>
            <w:r w:rsidRPr="00BB16BE">
              <w:rPr>
                <w:rFonts w:ascii="宋体" w:hAnsi="宋体"/>
                <w:color w:val="000000"/>
                <w:kern w:val="0"/>
                <w:szCs w:val="21"/>
              </w:rPr>
              <w:lastRenderedPageBreak/>
              <w:t>楼宇智能</w:t>
            </w:r>
            <w:r w:rsidRPr="00BB16BE">
              <w:rPr>
                <w:rFonts w:ascii="宋体" w:hAnsi="宋体"/>
                <w:color w:val="000000"/>
                <w:kern w:val="0"/>
                <w:szCs w:val="21"/>
              </w:rPr>
              <w:lastRenderedPageBreak/>
              <w:t>化工程技术技能实训考核装置YL-710E型</w:t>
            </w:r>
            <w:r>
              <w:rPr>
                <w:rFonts w:ascii="宋体" w:hAnsi="宋体" w:hint="eastAsia"/>
                <w:color w:val="000000"/>
                <w:kern w:val="0"/>
                <w:szCs w:val="21"/>
              </w:rPr>
              <w:t>、数字万用表、网络通断测试仪等</w:t>
            </w:r>
          </w:p>
        </w:tc>
        <w:tc>
          <w:tcPr>
            <w:tcW w:w="1331" w:type="pct"/>
            <w:shd w:val="clear" w:color="auto" w:fill="auto"/>
          </w:tcPr>
          <w:p w14:paraId="72441A12" w14:textId="77777777" w:rsidR="009C5281" w:rsidRDefault="009C5281" w:rsidP="009C5281">
            <w:pPr>
              <w:rPr>
                <w:rFonts w:ascii="宋体" w:hAnsi="宋体" w:hint="eastAsia"/>
                <w:bCs/>
                <w:szCs w:val="21"/>
              </w:rPr>
            </w:pPr>
            <w:r>
              <w:rPr>
                <w:rFonts w:ascii="宋体" w:hAnsi="宋体" w:hint="eastAsia"/>
                <w:bCs/>
                <w:szCs w:val="21"/>
              </w:rPr>
              <w:lastRenderedPageBreak/>
              <w:t>1. 综合布线系统的安</w:t>
            </w:r>
            <w:r>
              <w:rPr>
                <w:rFonts w:ascii="宋体" w:hAnsi="宋体" w:hint="eastAsia"/>
                <w:bCs/>
                <w:szCs w:val="21"/>
              </w:rPr>
              <w:lastRenderedPageBreak/>
              <w:t>装、布线、调试、运行与维护。</w:t>
            </w:r>
          </w:p>
          <w:p w14:paraId="39A9233E" w14:textId="77777777" w:rsidR="009C5281" w:rsidRDefault="009C5281" w:rsidP="009C5281">
            <w:pPr>
              <w:rPr>
                <w:rFonts w:ascii="宋体" w:hAnsi="宋体" w:hint="eastAsia"/>
                <w:szCs w:val="21"/>
              </w:rPr>
            </w:pPr>
            <w:r>
              <w:rPr>
                <w:rFonts w:ascii="宋体" w:hAnsi="宋体" w:hint="eastAsia"/>
                <w:bCs/>
                <w:szCs w:val="21"/>
              </w:rPr>
              <w:t>2.</w:t>
            </w:r>
            <w:r>
              <w:rPr>
                <w:rFonts w:ascii="宋体" w:hAnsi="宋体" w:hint="eastAsia"/>
                <w:szCs w:val="21"/>
              </w:rPr>
              <w:t xml:space="preserve"> 水晶头的压制、跳线及各类总线的制作和测试。</w:t>
            </w:r>
          </w:p>
          <w:p w14:paraId="28B9E15C" w14:textId="77777777" w:rsidR="009C5281" w:rsidRDefault="009C5281" w:rsidP="009C5281">
            <w:pPr>
              <w:rPr>
                <w:rFonts w:ascii="宋体" w:hAnsi="宋体" w:hint="eastAsia"/>
                <w:szCs w:val="21"/>
              </w:rPr>
            </w:pPr>
            <w:r>
              <w:rPr>
                <w:rFonts w:ascii="宋体" w:hAnsi="宋体" w:hint="eastAsia"/>
                <w:szCs w:val="21"/>
              </w:rPr>
              <w:t>3. 信息模块的压制和安装</w:t>
            </w:r>
          </w:p>
          <w:p w14:paraId="7E07461C" w14:textId="77777777" w:rsidR="009C5281" w:rsidRDefault="009C5281" w:rsidP="009C5281">
            <w:pPr>
              <w:rPr>
                <w:rFonts w:ascii="宋体" w:hAnsi="宋体" w:hint="eastAsia"/>
                <w:szCs w:val="21"/>
              </w:rPr>
            </w:pPr>
            <w:r>
              <w:rPr>
                <w:rFonts w:ascii="宋体" w:hAnsi="宋体" w:hint="eastAsia"/>
                <w:szCs w:val="21"/>
              </w:rPr>
              <w:t>4. 配线架的端接和测试</w:t>
            </w:r>
          </w:p>
          <w:p w14:paraId="78198925" w14:textId="77777777" w:rsidR="009C5281" w:rsidRDefault="009C5281" w:rsidP="009C5281">
            <w:pPr>
              <w:rPr>
                <w:rFonts w:ascii="宋体" w:hAnsi="宋体" w:hint="eastAsia"/>
                <w:szCs w:val="21"/>
              </w:rPr>
            </w:pPr>
            <w:r>
              <w:rPr>
                <w:rFonts w:ascii="宋体" w:hAnsi="宋体" w:hint="eastAsia"/>
                <w:szCs w:val="21"/>
              </w:rPr>
              <w:t>5. 光缆管理系统的安装及测试</w:t>
            </w:r>
          </w:p>
          <w:p w14:paraId="06AF3CB7" w14:textId="77777777" w:rsidR="009C5281" w:rsidRDefault="009C5281" w:rsidP="009C5281">
            <w:pPr>
              <w:rPr>
                <w:rFonts w:ascii="宋体" w:hAnsi="宋体" w:hint="eastAsia"/>
                <w:szCs w:val="21"/>
              </w:rPr>
            </w:pPr>
            <w:r>
              <w:rPr>
                <w:rFonts w:ascii="宋体" w:hAnsi="宋体" w:hint="eastAsia"/>
                <w:bCs/>
                <w:szCs w:val="21"/>
              </w:rPr>
              <w:t>6.</w:t>
            </w:r>
            <w:r>
              <w:rPr>
                <w:rFonts w:ascii="宋体" w:hAnsi="宋体" w:hint="eastAsia"/>
                <w:szCs w:val="21"/>
              </w:rPr>
              <w:t xml:space="preserve"> 电话程控交换机与电话机的连接、配置及调试</w:t>
            </w:r>
          </w:p>
          <w:p w14:paraId="0BB8FE18" w14:textId="77777777" w:rsidR="009C5281" w:rsidRDefault="009C5281" w:rsidP="009C5281">
            <w:pPr>
              <w:rPr>
                <w:rFonts w:ascii="宋体" w:hAnsi="宋体" w:hint="eastAsia"/>
                <w:bCs/>
                <w:szCs w:val="21"/>
              </w:rPr>
            </w:pPr>
            <w:r>
              <w:rPr>
                <w:rFonts w:ascii="宋体" w:hAnsi="宋体" w:hint="eastAsia"/>
                <w:szCs w:val="21"/>
              </w:rPr>
              <w:t>7. 网络摄像机、电视机及电话机等住宅终端设备的安装及测试</w:t>
            </w:r>
          </w:p>
        </w:tc>
        <w:tc>
          <w:tcPr>
            <w:tcW w:w="835" w:type="pct"/>
            <w:shd w:val="clear" w:color="auto" w:fill="auto"/>
          </w:tcPr>
          <w:p w14:paraId="52F88861" w14:textId="77777777" w:rsidR="009C5281" w:rsidRDefault="009C5281" w:rsidP="009C5281">
            <w:pPr>
              <w:rPr>
                <w:rFonts w:ascii="宋体" w:hAnsi="宋体" w:hint="eastAsia"/>
                <w:bCs/>
                <w:szCs w:val="21"/>
              </w:rPr>
            </w:pPr>
            <w:r w:rsidRPr="002C363B">
              <w:rPr>
                <w:rFonts w:ascii="宋体" w:hAnsi="宋体" w:hint="eastAsia"/>
                <w:szCs w:val="21"/>
              </w:rPr>
              <w:lastRenderedPageBreak/>
              <w:t>通信网络与综</w:t>
            </w:r>
            <w:r w:rsidRPr="002C363B">
              <w:rPr>
                <w:rFonts w:ascii="宋体" w:hAnsi="宋体" w:hint="eastAsia"/>
                <w:szCs w:val="21"/>
              </w:rPr>
              <w:lastRenderedPageBreak/>
              <w:t>合布线技术</w:t>
            </w:r>
          </w:p>
        </w:tc>
        <w:tc>
          <w:tcPr>
            <w:tcW w:w="1107" w:type="pct"/>
            <w:shd w:val="clear" w:color="auto" w:fill="auto"/>
          </w:tcPr>
          <w:p w14:paraId="2394CAC8" w14:textId="77777777" w:rsidR="009C5281" w:rsidRDefault="009C5281" w:rsidP="009C5281">
            <w:pPr>
              <w:rPr>
                <w:rFonts w:ascii="宋体" w:hAnsi="宋体" w:hint="eastAsia"/>
                <w:bCs/>
                <w:szCs w:val="21"/>
              </w:rPr>
            </w:pPr>
            <w:r>
              <w:rPr>
                <w:rFonts w:ascii="宋体" w:hAnsi="宋体" w:cs="宋体" w:hint="eastAsia"/>
                <w:szCs w:val="21"/>
              </w:rPr>
              <w:lastRenderedPageBreak/>
              <w:t>智慧安防系统实施</w:t>
            </w:r>
            <w:r>
              <w:rPr>
                <w:rFonts w:ascii="宋体" w:hAnsi="宋体" w:cs="宋体" w:hint="eastAsia"/>
                <w:szCs w:val="21"/>
              </w:rPr>
              <w:lastRenderedPageBreak/>
              <w:t>与运维</w:t>
            </w:r>
            <w:r w:rsidRPr="00DD20A2">
              <w:rPr>
                <w:rFonts w:ascii="宋体" w:hAnsi="宋体" w:cs="宋体" w:hint="eastAsia"/>
                <w:szCs w:val="21"/>
              </w:rPr>
              <w:t>X职业技能等级</w:t>
            </w:r>
          </w:p>
        </w:tc>
      </w:tr>
      <w:tr w:rsidR="009C5281" w14:paraId="0B0459AD" w14:textId="77777777" w:rsidTr="00E57752">
        <w:trPr>
          <w:jc w:val="center"/>
        </w:trPr>
        <w:tc>
          <w:tcPr>
            <w:tcW w:w="439" w:type="pct"/>
            <w:shd w:val="clear" w:color="auto" w:fill="auto"/>
            <w:vAlign w:val="center"/>
          </w:tcPr>
          <w:p w14:paraId="4E681C04" w14:textId="71FAED1C" w:rsidR="009C5281" w:rsidRDefault="009C5281" w:rsidP="009C5281">
            <w:pPr>
              <w:jc w:val="center"/>
              <w:rPr>
                <w:rFonts w:ascii="宋体" w:hAnsi="宋体" w:hint="eastAsia"/>
                <w:bCs/>
                <w:szCs w:val="21"/>
              </w:rPr>
            </w:pPr>
            <w:r>
              <w:rPr>
                <w:rFonts w:ascii="宋体" w:hAnsi="宋体"/>
                <w:bCs/>
                <w:szCs w:val="21"/>
              </w:rPr>
              <w:lastRenderedPageBreak/>
              <w:t>6</w:t>
            </w:r>
          </w:p>
        </w:tc>
        <w:tc>
          <w:tcPr>
            <w:tcW w:w="623" w:type="pct"/>
            <w:shd w:val="clear" w:color="auto" w:fill="auto"/>
          </w:tcPr>
          <w:p w14:paraId="0B07922F" w14:textId="77777777" w:rsidR="009C5281" w:rsidRDefault="009C5281" w:rsidP="009C5281">
            <w:pPr>
              <w:rPr>
                <w:rFonts w:ascii="宋体" w:hAnsi="宋体" w:hint="eastAsia"/>
                <w:bCs/>
                <w:szCs w:val="21"/>
              </w:rPr>
            </w:pPr>
            <w:r>
              <w:rPr>
                <w:rFonts w:ascii="宋体" w:hAnsi="宋体"/>
                <w:bCs/>
                <w:szCs w:val="21"/>
              </w:rPr>
              <w:t>物联网技术实训室</w:t>
            </w:r>
          </w:p>
        </w:tc>
        <w:tc>
          <w:tcPr>
            <w:tcW w:w="665" w:type="pct"/>
            <w:shd w:val="clear" w:color="auto" w:fill="auto"/>
          </w:tcPr>
          <w:p w14:paraId="3C7FC88D" w14:textId="77777777" w:rsidR="009C5281" w:rsidRPr="00BB16BE" w:rsidRDefault="009C5281" w:rsidP="009C5281">
            <w:pPr>
              <w:rPr>
                <w:rFonts w:ascii="宋体" w:hAnsi="宋体" w:hint="eastAsia"/>
                <w:color w:val="000000"/>
                <w:kern w:val="0"/>
                <w:szCs w:val="21"/>
              </w:rPr>
            </w:pPr>
            <w:r>
              <w:rPr>
                <w:rFonts w:ascii="宋体" w:hAnsi="宋体"/>
                <w:color w:val="000000"/>
                <w:kern w:val="0"/>
                <w:szCs w:val="21"/>
              </w:rPr>
              <w:t>物联网综合实训平台</w:t>
            </w:r>
            <w:r>
              <w:rPr>
                <w:rFonts w:ascii="宋体" w:hAnsi="宋体" w:hint="eastAsia"/>
                <w:color w:val="000000"/>
                <w:kern w:val="0"/>
                <w:szCs w:val="21"/>
              </w:rPr>
              <w:t>、</w:t>
            </w:r>
            <w:r>
              <w:rPr>
                <w:rFonts w:ascii="宋体" w:hAnsi="宋体"/>
                <w:color w:val="000000"/>
                <w:kern w:val="0"/>
                <w:szCs w:val="21"/>
              </w:rPr>
              <w:t>物联网开发教学实训平台</w:t>
            </w:r>
            <w:r>
              <w:rPr>
                <w:rFonts w:ascii="宋体" w:hAnsi="宋体" w:hint="eastAsia"/>
                <w:color w:val="000000"/>
                <w:kern w:val="0"/>
                <w:szCs w:val="21"/>
              </w:rPr>
              <w:t>、</w:t>
            </w:r>
            <w:r>
              <w:rPr>
                <w:rFonts w:ascii="宋体" w:hAnsi="宋体"/>
                <w:color w:val="000000"/>
                <w:kern w:val="0"/>
                <w:szCs w:val="21"/>
              </w:rPr>
              <w:t>物联网农业信息化实训平台</w:t>
            </w:r>
            <w:r>
              <w:rPr>
                <w:rFonts w:ascii="宋体" w:hAnsi="宋体" w:hint="eastAsia"/>
                <w:color w:val="000000"/>
                <w:kern w:val="0"/>
                <w:szCs w:val="21"/>
              </w:rPr>
              <w:t>、</w:t>
            </w:r>
            <w:r>
              <w:rPr>
                <w:rFonts w:ascii="宋体" w:hAnsi="宋体"/>
                <w:color w:val="000000"/>
                <w:kern w:val="0"/>
                <w:szCs w:val="21"/>
              </w:rPr>
              <w:t>物联网建筑能耗与环境检测实训系统</w:t>
            </w:r>
            <w:r>
              <w:rPr>
                <w:rFonts w:ascii="宋体" w:hAnsi="宋体" w:hint="eastAsia"/>
                <w:color w:val="000000"/>
                <w:kern w:val="0"/>
                <w:szCs w:val="21"/>
              </w:rPr>
              <w:t>、</w:t>
            </w:r>
            <w:r>
              <w:rPr>
                <w:rFonts w:ascii="宋体" w:hAnsi="宋体"/>
                <w:color w:val="000000"/>
                <w:kern w:val="0"/>
                <w:szCs w:val="21"/>
              </w:rPr>
              <w:t>物联网环境监控系统</w:t>
            </w:r>
          </w:p>
        </w:tc>
        <w:tc>
          <w:tcPr>
            <w:tcW w:w="1331" w:type="pct"/>
            <w:shd w:val="clear" w:color="auto" w:fill="auto"/>
          </w:tcPr>
          <w:p w14:paraId="0D3D9AE6" w14:textId="77777777" w:rsidR="009C5281" w:rsidRPr="0004067A" w:rsidRDefault="009C5281" w:rsidP="009C5281">
            <w:pPr>
              <w:rPr>
                <w:rFonts w:ascii="宋体" w:hAnsi="宋体" w:hint="eastAsia"/>
                <w:color w:val="000000"/>
                <w:kern w:val="0"/>
                <w:szCs w:val="21"/>
              </w:rPr>
            </w:pPr>
            <w:r w:rsidRPr="0004067A">
              <w:rPr>
                <w:rFonts w:ascii="宋体" w:hAnsi="宋体" w:hint="eastAsia"/>
                <w:color w:val="000000"/>
                <w:kern w:val="0"/>
                <w:szCs w:val="21"/>
              </w:rPr>
              <w:t>1. 了解各种传感技术和传输技术</w:t>
            </w:r>
            <w:r>
              <w:rPr>
                <w:rFonts w:ascii="宋体" w:hAnsi="宋体" w:hint="eastAsia"/>
                <w:color w:val="000000"/>
                <w:kern w:val="0"/>
                <w:szCs w:val="21"/>
              </w:rPr>
              <w:t>等物联网应用基础</w:t>
            </w:r>
          </w:p>
          <w:p w14:paraId="0F6C1C96"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2. </w:t>
            </w:r>
            <w:r w:rsidRPr="0004067A">
              <w:rPr>
                <w:rFonts w:ascii="宋体" w:hAnsi="宋体" w:hint="eastAsia"/>
                <w:color w:val="000000"/>
                <w:kern w:val="0"/>
                <w:szCs w:val="21"/>
              </w:rPr>
              <w:t>物联网传感教学实训</w:t>
            </w:r>
          </w:p>
          <w:p w14:paraId="41914E5B"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3. </w:t>
            </w:r>
            <w:r w:rsidRPr="0004067A">
              <w:rPr>
                <w:rFonts w:ascii="宋体" w:hAnsi="宋体" w:hint="eastAsia"/>
                <w:color w:val="000000"/>
                <w:kern w:val="0"/>
                <w:szCs w:val="21"/>
              </w:rPr>
              <w:t>射频识别</w:t>
            </w:r>
            <w:r w:rsidRPr="0004067A">
              <w:rPr>
                <w:rFonts w:ascii="宋体" w:hAnsi="宋体"/>
                <w:color w:val="000000"/>
                <w:kern w:val="0"/>
                <w:szCs w:val="21"/>
              </w:rPr>
              <w:t>(RFID)</w:t>
            </w:r>
            <w:r>
              <w:rPr>
                <w:rFonts w:ascii="宋体" w:hAnsi="宋体"/>
                <w:color w:val="000000"/>
                <w:kern w:val="0"/>
                <w:szCs w:val="21"/>
              </w:rPr>
              <w:t>实训</w:t>
            </w:r>
            <w:r w:rsidRPr="0004067A">
              <w:rPr>
                <w:rFonts w:ascii="宋体" w:hAnsi="宋体"/>
                <w:color w:val="000000"/>
                <w:kern w:val="0"/>
                <w:szCs w:val="21"/>
              </w:rPr>
              <w:t xml:space="preserve"> </w:t>
            </w:r>
          </w:p>
          <w:p w14:paraId="7E77C4CF"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4. </w:t>
            </w:r>
            <w:r w:rsidRPr="0004067A">
              <w:rPr>
                <w:rFonts w:ascii="宋体" w:hAnsi="宋体"/>
                <w:color w:val="000000"/>
                <w:kern w:val="0"/>
                <w:szCs w:val="21"/>
              </w:rPr>
              <w:t>ZigBee</w:t>
            </w:r>
            <w:r w:rsidRPr="0004067A">
              <w:rPr>
                <w:rFonts w:ascii="宋体" w:hAnsi="宋体" w:hint="eastAsia"/>
                <w:color w:val="000000"/>
                <w:kern w:val="0"/>
                <w:szCs w:val="21"/>
              </w:rPr>
              <w:t>自组传感网实训</w:t>
            </w:r>
          </w:p>
          <w:p w14:paraId="53C62B8A" w14:textId="77777777" w:rsidR="009C5281" w:rsidRDefault="009C5281" w:rsidP="009C5281">
            <w:pPr>
              <w:rPr>
                <w:rFonts w:ascii="宋体" w:hAnsi="宋体" w:hint="eastAsia"/>
                <w:color w:val="000000"/>
                <w:kern w:val="0"/>
                <w:szCs w:val="21"/>
              </w:rPr>
            </w:pPr>
            <w:r>
              <w:rPr>
                <w:rFonts w:ascii="宋体" w:hAnsi="宋体" w:hint="eastAsia"/>
                <w:color w:val="000000"/>
                <w:kern w:val="0"/>
                <w:szCs w:val="21"/>
              </w:rPr>
              <w:t xml:space="preserve">5. </w:t>
            </w:r>
            <w:r w:rsidRPr="0004067A">
              <w:rPr>
                <w:rFonts w:ascii="宋体" w:hAnsi="宋体" w:hint="eastAsia"/>
                <w:color w:val="000000"/>
                <w:kern w:val="0"/>
                <w:szCs w:val="21"/>
              </w:rPr>
              <w:t>自组传感网、自动识别设备以及物联网三层综合应用等项目的训练</w:t>
            </w:r>
          </w:p>
          <w:p w14:paraId="74812E29" w14:textId="77777777" w:rsidR="009C5281" w:rsidRDefault="009C5281" w:rsidP="009C5281">
            <w:pPr>
              <w:rPr>
                <w:rFonts w:ascii="宋体" w:hAnsi="宋体" w:hint="eastAsia"/>
                <w:bCs/>
                <w:szCs w:val="21"/>
              </w:rPr>
            </w:pPr>
            <w:r>
              <w:rPr>
                <w:rFonts w:ascii="宋体" w:hAnsi="宋体" w:hint="eastAsia"/>
                <w:color w:val="000000"/>
                <w:kern w:val="0"/>
                <w:szCs w:val="21"/>
              </w:rPr>
              <w:t xml:space="preserve">6. </w:t>
            </w:r>
            <w:r w:rsidRPr="003046DE">
              <w:rPr>
                <w:rFonts w:ascii="宋体" w:hAnsi="宋体" w:hint="eastAsia"/>
                <w:color w:val="000000"/>
                <w:kern w:val="0"/>
                <w:szCs w:val="21"/>
              </w:rPr>
              <w:t>物联网典型应用场景（智慧农业应用场景、建筑能耗与环境检测场景、智能环境监控应用场景等）演示操作</w:t>
            </w:r>
          </w:p>
        </w:tc>
        <w:tc>
          <w:tcPr>
            <w:tcW w:w="835" w:type="pct"/>
            <w:shd w:val="clear" w:color="auto" w:fill="auto"/>
          </w:tcPr>
          <w:p w14:paraId="1AD4E3B7" w14:textId="77777777" w:rsidR="009C5281" w:rsidRPr="002C363B" w:rsidRDefault="009C5281" w:rsidP="009C5281">
            <w:pPr>
              <w:rPr>
                <w:rFonts w:ascii="宋体" w:hAnsi="宋体" w:hint="eastAsia"/>
                <w:szCs w:val="21"/>
              </w:rPr>
            </w:pPr>
            <w:r w:rsidRPr="002C363B">
              <w:rPr>
                <w:rFonts w:ascii="宋体" w:hAnsi="宋体" w:hint="eastAsia"/>
                <w:szCs w:val="21"/>
              </w:rPr>
              <w:t>物联网技术</w:t>
            </w:r>
          </w:p>
        </w:tc>
        <w:tc>
          <w:tcPr>
            <w:tcW w:w="1107" w:type="pct"/>
            <w:shd w:val="clear" w:color="auto" w:fill="auto"/>
          </w:tcPr>
          <w:p w14:paraId="7430B107" w14:textId="77777777" w:rsidR="009C5281" w:rsidRDefault="009C5281" w:rsidP="009C5281">
            <w:pPr>
              <w:rPr>
                <w:rFonts w:ascii="宋体" w:hAnsi="宋体" w:cs="宋体" w:hint="eastAsia"/>
                <w:szCs w:val="21"/>
              </w:rPr>
            </w:pPr>
          </w:p>
        </w:tc>
      </w:tr>
      <w:tr w:rsidR="009C5281" w14:paraId="604AA8F6" w14:textId="77777777" w:rsidTr="00E57752">
        <w:trPr>
          <w:jc w:val="center"/>
        </w:trPr>
        <w:tc>
          <w:tcPr>
            <w:tcW w:w="439" w:type="pct"/>
            <w:shd w:val="clear" w:color="auto" w:fill="auto"/>
            <w:vAlign w:val="center"/>
          </w:tcPr>
          <w:p w14:paraId="40F0E657" w14:textId="0F3979D5" w:rsidR="009C5281" w:rsidRDefault="009C5281" w:rsidP="009C5281">
            <w:pPr>
              <w:jc w:val="center"/>
              <w:rPr>
                <w:rFonts w:ascii="宋体" w:hAnsi="宋体" w:hint="eastAsia"/>
                <w:bCs/>
                <w:szCs w:val="21"/>
              </w:rPr>
            </w:pPr>
            <w:r>
              <w:rPr>
                <w:rFonts w:ascii="宋体" w:hAnsi="宋体"/>
                <w:bCs/>
                <w:szCs w:val="21"/>
              </w:rPr>
              <w:t>7</w:t>
            </w:r>
          </w:p>
        </w:tc>
        <w:tc>
          <w:tcPr>
            <w:tcW w:w="623" w:type="pct"/>
            <w:shd w:val="clear" w:color="auto" w:fill="auto"/>
          </w:tcPr>
          <w:p w14:paraId="74C15CB0" w14:textId="77777777" w:rsidR="009C5281" w:rsidRDefault="009C5281" w:rsidP="009C5281">
            <w:pPr>
              <w:rPr>
                <w:rFonts w:ascii="宋体" w:hAnsi="宋体" w:hint="eastAsia"/>
                <w:bCs/>
                <w:szCs w:val="21"/>
              </w:rPr>
            </w:pPr>
            <w:r>
              <w:rPr>
                <w:rFonts w:ascii="宋体" w:hAnsi="宋体"/>
                <w:bCs/>
                <w:szCs w:val="21"/>
              </w:rPr>
              <w:t>传感与检测实训室</w:t>
            </w:r>
          </w:p>
        </w:tc>
        <w:tc>
          <w:tcPr>
            <w:tcW w:w="665" w:type="pct"/>
            <w:shd w:val="clear" w:color="auto" w:fill="auto"/>
          </w:tcPr>
          <w:p w14:paraId="390DB7E9" w14:textId="77777777" w:rsidR="009C5281" w:rsidRDefault="009C5281" w:rsidP="009C5281">
            <w:pPr>
              <w:rPr>
                <w:rFonts w:ascii="宋体" w:hAnsi="宋体" w:hint="eastAsia"/>
                <w:color w:val="000000"/>
                <w:kern w:val="0"/>
                <w:szCs w:val="21"/>
              </w:rPr>
            </w:pPr>
            <w:r w:rsidRPr="00597C92">
              <w:rPr>
                <w:rFonts w:ascii="宋体" w:hAnsi="宋体"/>
                <w:bCs/>
                <w:szCs w:val="21"/>
              </w:rPr>
              <w:t>THSCCG-1</w:t>
            </w:r>
            <w:r w:rsidRPr="00597C92">
              <w:rPr>
                <w:rFonts w:ascii="宋体" w:hAnsi="宋体" w:hint="eastAsia"/>
                <w:bCs/>
                <w:szCs w:val="21"/>
              </w:rPr>
              <w:t>的传感与检测实训装置</w:t>
            </w:r>
            <w:r>
              <w:rPr>
                <w:rFonts w:ascii="宋体" w:hAnsi="宋体" w:hint="eastAsia"/>
                <w:bCs/>
                <w:szCs w:val="21"/>
              </w:rPr>
              <w:t>、万用表、示波器等设备</w:t>
            </w:r>
          </w:p>
        </w:tc>
        <w:tc>
          <w:tcPr>
            <w:tcW w:w="1331" w:type="pct"/>
            <w:shd w:val="clear" w:color="auto" w:fill="auto"/>
          </w:tcPr>
          <w:p w14:paraId="5E5535BE" w14:textId="77777777" w:rsidR="009C5281" w:rsidRPr="00597C92" w:rsidRDefault="009C5281" w:rsidP="009C5281">
            <w:pPr>
              <w:spacing w:line="0" w:lineRule="atLeast"/>
              <w:rPr>
                <w:rFonts w:ascii="宋体" w:hAnsi="宋体" w:hint="eastAsia"/>
                <w:color w:val="000000"/>
                <w:kern w:val="0"/>
                <w:szCs w:val="21"/>
              </w:rPr>
            </w:pPr>
            <w:r w:rsidRPr="00597C92">
              <w:rPr>
                <w:rFonts w:ascii="宋体" w:hAnsi="宋体" w:hint="eastAsia"/>
                <w:color w:val="000000"/>
                <w:kern w:val="0"/>
                <w:szCs w:val="21"/>
              </w:rPr>
              <w:t>1. 传感器基本原理实验</w:t>
            </w:r>
          </w:p>
          <w:p w14:paraId="05FB9A89" w14:textId="77777777" w:rsidR="009C5281" w:rsidRPr="0004067A" w:rsidRDefault="009C5281" w:rsidP="009C5281">
            <w:pPr>
              <w:rPr>
                <w:rFonts w:ascii="宋体" w:hAnsi="宋体" w:hint="eastAsia"/>
                <w:color w:val="000000"/>
                <w:kern w:val="0"/>
                <w:szCs w:val="21"/>
              </w:rPr>
            </w:pPr>
            <w:r w:rsidRPr="00597C92">
              <w:rPr>
                <w:rFonts w:ascii="宋体" w:hAnsi="宋体" w:hint="eastAsia"/>
                <w:color w:val="000000"/>
                <w:kern w:val="0"/>
                <w:szCs w:val="21"/>
              </w:rPr>
              <w:t>2. 传感器信号测量电路及信号处理实验</w:t>
            </w:r>
          </w:p>
        </w:tc>
        <w:tc>
          <w:tcPr>
            <w:tcW w:w="835" w:type="pct"/>
            <w:shd w:val="clear" w:color="auto" w:fill="auto"/>
          </w:tcPr>
          <w:p w14:paraId="20642B73" w14:textId="77777777" w:rsidR="009C5281" w:rsidRPr="002C363B" w:rsidRDefault="009C5281" w:rsidP="009C5281">
            <w:pPr>
              <w:rPr>
                <w:rFonts w:ascii="宋体" w:hAnsi="宋体" w:hint="eastAsia"/>
                <w:szCs w:val="21"/>
              </w:rPr>
            </w:pPr>
            <w:r w:rsidRPr="002C363B">
              <w:rPr>
                <w:rFonts w:ascii="宋体" w:hAnsi="宋体" w:hint="eastAsia"/>
                <w:szCs w:val="21"/>
              </w:rPr>
              <w:t>安全检测技术</w:t>
            </w:r>
          </w:p>
        </w:tc>
        <w:tc>
          <w:tcPr>
            <w:tcW w:w="1107" w:type="pct"/>
            <w:shd w:val="clear" w:color="auto" w:fill="auto"/>
          </w:tcPr>
          <w:p w14:paraId="3DE39EAA" w14:textId="77777777" w:rsidR="009C5281" w:rsidRDefault="009C5281" w:rsidP="009C5281">
            <w:pPr>
              <w:rPr>
                <w:rFonts w:ascii="宋体" w:hAnsi="宋体" w:cs="宋体" w:hint="eastAsia"/>
                <w:szCs w:val="21"/>
              </w:rPr>
            </w:pPr>
          </w:p>
        </w:tc>
      </w:tr>
      <w:tr w:rsidR="009C5281" w14:paraId="0BD84970" w14:textId="77777777" w:rsidTr="00E57752">
        <w:trPr>
          <w:jc w:val="center"/>
        </w:trPr>
        <w:tc>
          <w:tcPr>
            <w:tcW w:w="439" w:type="pct"/>
            <w:shd w:val="clear" w:color="auto" w:fill="auto"/>
            <w:vAlign w:val="center"/>
          </w:tcPr>
          <w:p w14:paraId="2B40D0F7" w14:textId="452C14A2" w:rsidR="009C5281" w:rsidRDefault="009C5281" w:rsidP="009C5281">
            <w:pPr>
              <w:jc w:val="center"/>
              <w:rPr>
                <w:rFonts w:ascii="宋体" w:hAnsi="宋体" w:hint="eastAsia"/>
                <w:bCs/>
                <w:szCs w:val="21"/>
              </w:rPr>
            </w:pPr>
            <w:r>
              <w:rPr>
                <w:rFonts w:ascii="宋体" w:hAnsi="宋体"/>
                <w:bCs/>
                <w:szCs w:val="21"/>
              </w:rPr>
              <w:t>8</w:t>
            </w:r>
          </w:p>
        </w:tc>
        <w:tc>
          <w:tcPr>
            <w:tcW w:w="623" w:type="pct"/>
            <w:shd w:val="clear" w:color="auto" w:fill="auto"/>
          </w:tcPr>
          <w:p w14:paraId="709D6746" w14:textId="77777777" w:rsidR="009C5281" w:rsidRDefault="009C5281" w:rsidP="009C5281">
            <w:pPr>
              <w:rPr>
                <w:rFonts w:ascii="宋体" w:hAnsi="宋体" w:hint="eastAsia"/>
                <w:bCs/>
                <w:szCs w:val="21"/>
              </w:rPr>
            </w:pPr>
            <w:r w:rsidRPr="004A0483">
              <w:rPr>
                <w:rFonts w:ascii="宋体" w:hAnsi="宋体" w:hint="eastAsia"/>
                <w:bCs/>
                <w:szCs w:val="21"/>
              </w:rPr>
              <w:t>标准变频自动化技术联合实验室</w:t>
            </w:r>
          </w:p>
        </w:tc>
        <w:tc>
          <w:tcPr>
            <w:tcW w:w="665" w:type="pct"/>
            <w:shd w:val="clear" w:color="auto" w:fill="auto"/>
          </w:tcPr>
          <w:p w14:paraId="618FD693" w14:textId="77777777" w:rsidR="009C5281" w:rsidRPr="00597C92" w:rsidRDefault="009C5281" w:rsidP="009C5281">
            <w:pPr>
              <w:rPr>
                <w:rFonts w:ascii="宋体" w:hAnsi="宋体" w:hint="eastAsia"/>
                <w:bCs/>
                <w:szCs w:val="21"/>
              </w:rPr>
            </w:pPr>
            <w:r w:rsidRPr="004A0483">
              <w:rPr>
                <w:rFonts w:ascii="宋体" w:hAnsi="宋体" w:hint="eastAsia"/>
                <w:bCs/>
                <w:szCs w:val="21"/>
              </w:rPr>
              <w:t>10台标准变频自动化控制系统</w:t>
            </w:r>
          </w:p>
        </w:tc>
        <w:tc>
          <w:tcPr>
            <w:tcW w:w="1331" w:type="pct"/>
            <w:shd w:val="clear" w:color="auto" w:fill="auto"/>
            <w:vAlign w:val="center"/>
          </w:tcPr>
          <w:p w14:paraId="66279FD7"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工业机器人、机电一体化专业技能课程的教学</w:t>
            </w:r>
          </w:p>
        </w:tc>
        <w:tc>
          <w:tcPr>
            <w:tcW w:w="835" w:type="pct"/>
            <w:shd w:val="clear" w:color="auto" w:fill="auto"/>
          </w:tcPr>
          <w:p w14:paraId="192BDE2A" w14:textId="77777777" w:rsidR="009C5281" w:rsidRPr="002C363B" w:rsidRDefault="009C5281" w:rsidP="009C5281">
            <w:pPr>
              <w:rPr>
                <w:rFonts w:ascii="宋体" w:hAnsi="宋体" w:hint="eastAsia"/>
                <w:szCs w:val="21"/>
              </w:rPr>
            </w:pPr>
            <w:r w:rsidRPr="004A0483">
              <w:rPr>
                <w:rFonts w:ascii="宋体" w:hAnsi="宋体" w:hint="eastAsia"/>
                <w:bCs/>
                <w:szCs w:val="21"/>
              </w:rPr>
              <w:t>可编程控制器技术（西门子1200）、变频器技术及应用、传感与检测技术</w:t>
            </w:r>
          </w:p>
        </w:tc>
        <w:tc>
          <w:tcPr>
            <w:tcW w:w="1107" w:type="pct"/>
            <w:shd w:val="clear" w:color="auto" w:fill="auto"/>
            <w:vAlign w:val="center"/>
          </w:tcPr>
          <w:p w14:paraId="42F6A9AE" w14:textId="77777777" w:rsidR="009C5281" w:rsidRDefault="009C5281" w:rsidP="009C5281">
            <w:pPr>
              <w:rPr>
                <w:rFonts w:ascii="宋体" w:hAnsi="宋体" w:cs="宋体" w:hint="eastAsia"/>
                <w:szCs w:val="21"/>
              </w:rPr>
            </w:pPr>
          </w:p>
        </w:tc>
      </w:tr>
      <w:tr w:rsidR="009C5281" w14:paraId="77763D50" w14:textId="77777777" w:rsidTr="00E57752">
        <w:trPr>
          <w:jc w:val="center"/>
        </w:trPr>
        <w:tc>
          <w:tcPr>
            <w:tcW w:w="439" w:type="pct"/>
            <w:shd w:val="clear" w:color="auto" w:fill="auto"/>
            <w:vAlign w:val="center"/>
          </w:tcPr>
          <w:p w14:paraId="0385FD45" w14:textId="410B88BD" w:rsidR="009C5281" w:rsidRDefault="009C5281" w:rsidP="009C5281">
            <w:pPr>
              <w:jc w:val="center"/>
              <w:rPr>
                <w:rFonts w:ascii="宋体" w:hAnsi="宋体" w:hint="eastAsia"/>
                <w:bCs/>
                <w:szCs w:val="21"/>
              </w:rPr>
            </w:pPr>
            <w:r>
              <w:rPr>
                <w:rFonts w:ascii="宋体" w:hAnsi="宋体"/>
                <w:bCs/>
                <w:szCs w:val="21"/>
              </w:rPr>
              <w:t>9</w:t>
            </w:r>
          </w:p>
        </w:tc>
        <w:tc>
          <w:tcPr>
            <w:tcW w:w="623" w:type="pct"/>
            <w:shd w:val="clear" w:color="auto" w:fill="auto"/>
          </w:tcPr>
          <w:p w14:paraId="465200A8" w14:textId="77777777" w:rsidR="009C5281" w:rsidRDefault="009C5281" w:rsidP="009C5281">
            <w:pPr>
              <w:rPr>
                <w:rFonts w:ascii="宋体" w:hAnsi="宋体" w:hint="eastAsia"/>
                <w:bCs/>
                <w:szCs w:val="21"/>
              </w:rPr>
            </w:pPr>
            <w:r w:rsidRPr="004A0483">
              <w:rPr>
                <w:rFonts w:ascii="宋体" w:hAnsi="宋体" w:hint="eastAsia"/>
                <w:bCs/>
                <w:szCs w:val="21"/>
              </w:rPr>
              <w:t>高级维修</w:t>
            </w:r>
            <w:r w:rsidRPr="004A0483">
              <w:rPr>
                <w:rFonts w:ascii="宋体" w:hAnsi="宋体" w:hint="eastAsia"/>
                <w:bCs/>
                <w:szCs w:val="21"/>
              </w:rPr>
              <w:lastRenderedPageBreak/>
              <w:t>电工实训室</w:t>
            </w:r>
          </w:p>
        </w:tc>
        <w:tc>
          <w:tcPr>
            <w:tcW w:w="665" w:type="pct"/>
            <w:shd w:val="clear" w:color="auto" w:fill="auto"/>
          </w:tcPr>
          <w:p w14:paraId="52EFF689" w14:textId="77777777" w:rsidR="009C5281" w:rsidRPr="00597C92" w:rsidRDefault="009C5281" w:rsidP="009C5281">
            <w:pPr>
              <w:rPr>
                <w:rFonts w:ascii="宋体" w:hAnsi="宋体" w:hint="eastAsia"/>
                <w:bCs/>
                <w:szCs w:val="21"/>
              </w:rPr>
            </w:pPr>
            <w:r w:rsidRPr="004A0483">
              <w:rPr>
                <w:rFonts w:ascii="宋体" w:hAnsi="宋体"/>
                <w:bCs/>
                <w:szCs w:val="21"/>
              </w:rPr>
              <w:lastRenderedPageBreak/>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w:t>
            </w:r>
            <w:r w:rsidRPr="004A0483">
              <w:rPr>
                <w:rFonts w:ascii="宋体" w:hAnsi="宋体" w:hint="eastAsia"/>
                <w:bCs/>
                <w:szCs w:val="21"/>
              </w:rPr>
              <w:lastRenderedPageBreak/>
              <w:t>Ⅲ型高级维修电工实训考核装置13台</w:t>
            </w:r>
          </w:p>
        </w:tc>
        <w:tc>
          <w:tcPr>
            <w:tcW w:w="1331" w:type="pct"/>
            <w:shd w:val="clear" w:color="auto" w:fill="auto"/>
            <w:vAlign w:val="center"/>
          </w:tcPr>
          <w:p w14:paraId="5AD1C6E0"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lastRenderedPageBreak/>
              <w:t>用于中、高级维修电工的</w:t>
            </w:r>
            <w:r w:rsidRPr="004A0483">
              <w:rPr>
                <w:rFonts w:ascii="宋体" w:hAnsi="宋体" w:hint="eastAsia"/>
                <w:bCs/>
                <w:szCs w:val="21"/>
              </w:rPr>
              <w:lastRenderedPageBreak/>
              <w:t>实践教学及考证</w:t>
            </w:r>
          </w:p>
        </w:tc>
        <w:tc>
          <w:tcPr>
            <w:tcW w:w="835" w:type="pct"/>
            <w:shd w:val="clear" w:color="auto" w:fill="auto"/>
          </w:tcPr>
          <w:p w14:paraId="3CC768CD" w14:textId="77777777" w:rsidR="009C5281" w:rsidRPr="002C363B" w:rsidRDefault="009C5281" w:rsidP="009C5281">
            <w:pPr>
              <w:rPr>
                <w:rFonts w:ascii="宋体" w:hAnsi="宋体" w:hint="eastAsia"/>
                <w:szCs w:val="21"/>
              </w:rPr>
            </w:pPr>
            <w:r w:rsidRPr="004A0483">
              <w:rPr>
                <w:rFonts w:ascii="宋体" w:hAnsi="宋体" w:hint="eastAsia"/>
                <w:bCs/>
                <w:szCs w:val="21"/>
              </w:rPr>
              <w:lastRenderedPageBreak/>
              <w:t>电工考证实训</w:t>
            </w:r>
            <w:r w:rsidRPr="004A0483">
              <w:rPr>
                <w:rFonts w:ascii="宋体" w:hAnsi="宋体" w:hint="eastAsia"/>
                <w:bCs/>
                <w:szCs w:val="21"/>
              </w:rPr>
              <w:lastRenderedPageBreak/>
              <w:t>（高级）、电工技术基础与技能训练、电气控制技术</w:t>
            </w:r>
          </w:p>
        </w:tc>
        <w:tc>
          <w:tcPr>
            <w:tcW w:w="1107" w:type="pct"/>
            <w:shd w:val="clear" w:color="auto" w:fill="auto"/>
            <w:vAlign w:val="center"/>
          </w:tcPr>
          <w:p w14:paraId="490C49C1" w14:textId="77777777" w:rsidR="009C5281" w:rsidRDefault="009C5281" w:rsidP="009C5281">
            <w:pPr>
              <w:rPr>
                <w:rFonts w:ascii="宋体" w:hAnsi="宋体" w:cs="宋体" w:hint="eastAsia"/>
                <w:szCs w:val="21"/>
              </w:rPr>
            </w:pPr>
          </w:p>
        </w:tc>
      </w:tr>
      <w:tr w:rsidR="009C5281" w14:paraId="46E7194F" w14:textId="77777777" w:rsidTr="00E57752">
        <w:trPr>
          <w:jc w:val="center"/>
        </w:trPr>
        <w:tc>
          <w:tcPr>
            <w:tcW w:w="439" w:type="pct"/>
            <w:shd w:val="clear" w:color="auto" w:fill="auto"/>
            <w:vAlign w:val="center"/>
          </w:tcPr>
          <w:p w14:paraId="0E1B1BDA" w14:textId="669EC280" w:rsidR="009C5281" w:rsidRDefault="009C5281" w:rsidP="009C5281">
            <w:pPr>
              <w:jc w:val="center"/>
              <w:rPr>
                <w:rFonts w:ascii="宋体" w:hAnsi="宋体" w:hint="eastAsia"/>
                <w:bCs/>
                <w:szCs w:val="21"/>
              </w:rPr>
            </w:pPr>
            <w:r>
              <w:rPr>
                <w:rFonts w:ascii="宋体" w:hAnsi="宋体"/>
                <w:bCs/>
                <w:szCs w:val="21"/>
              </w:rPr>
              <w:t>10</w:t>
            </w:r>
          </w:p>
        </w:tc>
        <w:tc>
          <w:tcPr>
            <w:tcW w:w="623" w:type="pct"/>
            <w:shd w:val="clear" w:color="auto" w:fill="auto"/>
          </w:tcPr>
          <w:p w14:paraId="4108425A" w14:textId="77777777" w:rsidR="009C5281" w:rsidRDefault="009C5281" w:rsidP="009C5281">
            <w:pPr>
              <w:rPr>
                <w:rFonts w:ascii="宋体" w:hAnsi="宋体" w:hint="eastAsia"/>
                <w:bCs/>
                <w:szCs w:val="21"/>
              </w:rPr>
            </w:pPr>
            <w:r w:rsidRPr="004A0483">
              <w:rPr>
                <w:rFonts w:ascii="宋体" w:hAnsi="宋体" w:hint="eastAsia"/>
                <w:bCs/>
                <w:szCs w:val="21"/>
              </w:rPr>
              <w:t>电子产品装配与调试实训室</w:t>
            </w:r>
          </w:p>
        </w:tc>
        <w:tc>
          <w:tcPr>
            <w:tcW w:w="665" w:type="pct"/>
            <w:shd w:val="clear" w:color="auto" w:fill="auto"/>
          </w:tcPr>
          <w:p w14:paraId="74E64D76" w14:textId="77777777" w:rsidR="009C5281" w:rsidRPr="00597C92" w:rsidRDefault="009C5281" w:rsidP="009C5281">
            <w:pPr>
              <w:rPr>
                <w:rFonts w:ascii="宋体" w:hAnsi="宋体" w:hint="eastAsia"/>
                <w:bCs/>
                <w:szCs w:val="21"/>
              </w:rPr>
            </w:pPr>
            <w:r w:rsidRPr="004A0483">
              <w:rPr>
                <w:rFonts w:ascii="宋体" w:hAnsi="宋体" w:hint="eastAsia"/>
                <w:bCs/>
                <w:szCs w:val="21"/>
              </w:rPr>
              <w:t>20台亚龙YL-291电子综合实训台</w:t>
            </w:r>
          </w:p>
        </w:tc>
        <w:tc>
          <w:tcPr>
            <w:tcW w:w="1331" w:type="pct"/>
            <w:shd w:val="clear" w:color="auto" w:fill="auto"/>
            <w:vAlign w:val="center"/>
          </w:tcPr>
          <w:p w14:paraId="42368EBE"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用于中、高级维修电工的实践教学及考证</w:t>
            </w:r>
          </w:p>
        </w:tc>
        <w:tc>
          <w:tcPr>
            <w:tcW w:w="835" w:type="pct"/>
            <w:shd w:val="clear" w:color="auto" w:fill="auto"/>
          </w:tcPr>
          <w:p w14:paraId="420EF800" w14:textId="77777777" w:rsidR="009C5281" w:rsidRPr="002C363B" w:rsidRDefault="009C5281" w:rsidP="009C5281">
            <w:pPr>
              <w:rPr>
                <w:rFonts w:ascii="宋体" w:hAnsi="宋体" w:hint="eastAsia"/>
                <w:szCs w:val="21"/>
              </w:rPr>
            </w:pPr>
            <w:r w:rsidRPr="004A0483">
              <w:rPr>
                <w:rFonts w:ascii="宋体" w:hAnsi="宋体" w:hint="eastAsia"/>
                <w:bCs/>
                <w:szCs w:val="21"/>
              </w:rPr>
              <w:t>电工考证实训（高级）、电子技术基础与技能训练</w:t>
            </w:r>
          </w:p>
        </w:tc>
        <w:tc>
          <w:tcPr>
            <w:tcW w:w="1107" w:type="pct"/>
            <w:shd w:val="clear" w:color="auto" w:fill="auto"/>
            <w:vAlign w:val="center"/>
          </w:tcPr>
          <w:p w14:paraId="534CDDD5" w14:textId="77777777" w:rsidR="009C5281" w:rsidRDefault="009C5281" w:rsidP="009C5281">
            <w:pPr>
              <w:rPr>
                <w:rFonts w:ascii="宋体" w:hAnsi="宋体" w:cs="宋体" w:hint="eastAsia"/>
                <w:szCs w:val="21"/>
              </w:rPr>
            </w:pPr>
          </w:p>
        </w:tc>
      </w:tr>
    </w:tbl>
    <w:p w14:paraId="2AC2B8E1" w14:textId="77777777" w:rsidR="00E2536A" w:rsidRDefault="00E2536A" w:rsidP="00E2536A">
      <w:pPr>
        <w:ind w:firstLineChars="200" w:firstLine="480"/>
        <w:rPr>
          <w:rFonts w:ascii="宋体" w:hAnsi="宋体" w:cs="宋体" w:hint="eastAsia"/>
          <w:bCs/>
          <w:kern w:val="0"/>
          <w:sz w:val="24"/>
          <w:szCs w:val="24"/>
        </w:rPr>
      </w:pPr>
    </w:p>
    <w:p w14:paraId="0B3B46AA" w14:textId="77777777" w:rsidR="00E2536A" w:rsidRPr="00D344A3" w:rsidRDefault="00E2536A" w:rsidP="00E2536A">
      <w:pPr>
        <w:ind w:firstLineChars="200" w:firstLine="480"/>
        <w:rPr>
          <w:rFonts w:ascii="宋体" w:hAnsi="宋体" w:cs="宋体" w:hint="eastAsia"/>
          <w:bCs/>
          <w:kern w:val="0"/>
          <w:sz w:val="24"/>
          <w:szCs w:val="24"/>
        </w:rPr>
      </w:pPr>
      <w:r w:rsidRPr="00D344A3">
        <w:rPr>
          <w:rFonts w:ascii="宋体" w:hAnsi="宋体" w:cs="宋体"/>
          <w:bCs/>
          <w:kern w:val="0"/>
          <w:sz w:val="24"/>
          <w:szCs w:val="24"/>
        </w:rPr>
        <w:t>2.</w:t>
      </w:r>
      <w:r w:rsidRPr="00D344A3">
        <w:rPr>
          <w:rFonts w:ascii="宋体" w:hAnsi="宋体" w:cs="宋体" w:hint="eastAsia"/>
          <w:bCs/>
          <w:kern w:val="0"/>
          <w:sz w:val="24"/>
          <w:szCs w:val="24"/>
        </w:rPr>
        <w:t>校内实训基地</w:t>
      </w:r>
    </w:p>
    <w:p w14:paraId="7C12A0B3" w14:textId="77777777" w:rsidR="00E2536A" w:rsidRPr="00C66132" w:rsidRDefault="00E2536A" w:rsidP="00C66132">
      <w:pPr>
        <w:spacing w:line="360" w:lineRule="auto"/>
        <w:ind w:firstLineChars="200" w:firstLine="480"/>
        <w:rPr>
          <w:rFonts w:asciiTheme="minorEastAsia" w:eastAsiaTheme="minorEastAsia" w:hAnsiTheme="minorEastAsia" w:cs="宋体" w:hint="eastAsia"/>
          <w:bCs/>
          <w:kern w:val="0"/>
          <w:sz w:val="24"/>
          <w:szCs w:val="24"/>
        </w:rPr>
      </w:pPr>
      <w:r w:rsidRPr="00C66132">
        <w:rPr>
          <w:rFonts w:asciiTheme="minorEastAsia" w:eastAsiaTheme="minorEastAsia" w:hAnsiTheme="minorEastAsia" w:cs="宋体" w:hint="eastAsia"/>
          <w:bCs/>
          <w:kern w:val="0"/>
          <w:sz w:val="24"/>
          <w:szCs w:val="24"/>
        </w:rPr>
        <w:t>建有</w:t>
      </w:r>
      <w:r w:rsidRPr="00C66132">
        <w:rPr>
          <w:rFonts w:asciiTheme="minorEastAsia" w:eastAsiaTheme="minorEastAsia" w:hAnsiTheme="minorEastAsia" w:hint="eastAsia"/>
          <w:bCs/>
          <w:sz w:val="24"/>
          <w:szCs w:val="24"/>
        </w:rPr>
        <w:t>安全生产监测监控实训基地、智慧安防系统实施与运维实验基地、</w:t>
      </w:r>
      <w:r w:rsidRPr="00C66132">
        <w:rPr>
          <w:rFonts w:asciiTheme="minorEastAsia" w:eastAsiaTheme="minorEastAsia" w:hAnsiTheme="minorEastAsia" w:hint="eastAsia"/>
          <w:sz w:val="24"/>
          <w:szCs w:val="24"/>
        </w:rPr>
        <w:t>PLC与变频器实训基地</w:t>
      </w:r>
      <w:r w:rsidRPr="00C66132">
        <w:rPr>
          <w:rFonts w:asciiTheme="minorEastAsia" w:eastAsiaTheme="minorEastAsia" w:hAnsiTheme="minorEastAsia" w:cs="宋体" w:hint="eastAsia"/>
          <w:bCs/>
          <w:kern w:val="0"/>
          <w:sz w:val="24"/>
          <w:szCs w:val="24"/>
        </w:rPr>
        <w:t>等</w:t>
      </w:r>
      <w:r w:rsidRPr="00C66132">
        <w:rPr>
          <w:rFonts w:asciiTheme="minorEastAsia" w:eastAsiaTheme="minorEastAsia" w:hAnsiTheme="minorEastAsia" w:cs="宋体"/>
          <w:bCs/>
          <w:kern w:val="0"/>
          <w:sz w:val="24"/>
          <w:szCs w:val="24"/>
        </w:rPr>
        <w:t>3</w:t>
      </w:r>
      <w:r w:rsidRPr="00C66132">
        <w:rPr>
          <w:rFonts w:asciiTheme="minorEastAsia" w:eastAsiaTheme="minorEastAsia" w:hAnsiTheme="minorEastAsia" w:cs="宋体" w:hint="eastAsia"/>
          <w:bCs/>
          <w:kern w:val="0"/>
          <w:sz w:val="24"/>
          <w:szCs w:val="24"/>
        </w:rPr>
        <w:t>个校内实训基地，可以承担</w:t>
      </w:r>
      <w:r w:rsidRPr="00C66132">
        <w:rPr>
          <w:rFonts w:asciiTheme="minorEastAsia" w:eastAsiaTheme="minorEastAsia" w:hAnsiTheme="minorEastAsia" w:cs="Tahoma" w:hint="eastAsia"/>
          <w:bCs/>
          <w:kern w:val="0"/>
          <w:sz w:val="24"/>
          <w:szCs w:val="24"/>
        </w:rPr>
        <w:t>智慧安防实施与运维（1+X）、电工实训、</w:t>
      </w:r>
      <w:r w:rsidRPr="00C66132">
        <w:rPr>
          <w:rFonts w:asciiTheme="minorEastAsia" w:eastAsiaTheme="minorEastAsia" w:hAnsiTheme="minorEastAsia" w:hint="eastAsia"/>
          <w:bCs/>
          <w:sz w:val="24"/>
          <w:szCs w:val="24"/>
        </w:rPr>
        <w:t>可编程控制器应用编程1+</w:t>
      </w:r>
      <w:r w:rsidRPr="00C66132">
        <w:rPr>
          <w:rFonts w:asciiTheme="minorEastAsia" w:eastAsiaTheme="minorEastAsia" w:hAnsiTheme="minorEastAsia"/>
          <w:bCs/>
          <w:sz w:val="24"/>
          <w:szCs w:val="24"/>
        </w:rPr>
        <w:t>X</w:t>
      </w:r>
      <w:r w:rsidRPr="00C66132">
        <w:rPr>
          <w:rFonts w:asciiTheme="minorEastAsia" w:eastAsiaTheme="minorEastAsia" w:hAnsiTheme="minorEastAsia" w:hint="eastAsia"/>
          <w:bCs/>
          <w:sz w:val="24"/>
          <w:szCs w:val="24"/>
        </w:rPr>
        <w:t>证书</w:t>
      </w:r>
      <w:r w:rsidRPr="00C66132">
        <w:rPr>
          <w:rFonts w:asciiTheme="minorEastAsia" w:eastAsiaTheme="minorEastAsia" w:hAnsiTheme="minorEastAsia" w:cs="宋体" w:hint="eastAsia"/>
          <w:bCs/>
          <w:kern w:val="0"/>
          <w:sz w:val="24"/>
          <w:szCs w:val="24"/>
        </w:rPr>
        <w:t>等多门课程的实训教学任务。</w:t>
      </w:r>
    </w:p>
    <w:p w14:paraId="71ABF506" w14:textId="77777777" w:rsidR="00E2536A" w:rsidRPr="00D344A3" w:rsidRDefault="00E2536A" w:rsidP="00E2536A">
      <w:pPr>
        <w:spacing w:beforeLines="50" w:before="156"/>
        <w:ind w:firstLineChars="200" w:firstLine="480"/>
        <w:jc w:val="center"/>
        <w:rPr>
          <w:rFonts w:ascii="宋体" w:hAnsi="宋体" w:cs="宋体" w:hint="eastAsia"/>
          <w:bCs/>
          <w:kern w:val="0"/>
          <w:sz w:val="24"/>
          <w:szCs w:val="24"/>
        </w:rPr>
      </w:pPr>
      <w:r w:rsidRPr="00D344A3">
        <w:rPr>
          <w:rFonts w:ascii="宋体" w:hAnsi="宋体" w:hint="eastAsia"/>
          <w:sz w:val="24"/>
          <w:szCs w:val="24"/>
        </w:rPr>
        <w:t>表8</w:t>
      </w:r>
      <w:r w:rsidRPr="00D344A3">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E2536A" w:rsidRPr="00D344A3" w14:paraId="27709116" w14:textId="77777777" w:rsidTr="00E57752">
        <w:trPr>
          <w:jc w:val="center"/>
        </w:trPr>
        <w:tc>
          <w:tcPr>
            <w:tcW w:w="439" w:type="pct"/>
            <w:shd w:val="clear" w:color="auto" w:fill="auto"/>
            <w:vAlign w:val="center"/>
          </w:tcPr>
          <w:p w14:paraId="6CE3ED1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序号</w:t>
            </w:r>
          </w:p>
        </w:tc>
        <w:tc>
          <w:tcPr>
            <w:tcW w:w="1053" w:type="pct"/>
            <w:shd w:val="clear" w:color="auto" w:fill="auto"/>
            <w:vAlign w:val="center"/>
          </w:tcPr>
          <w:p w14:paraId="7F0AE28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实训基地名称</w:t>
            </w:r>
          </w:p>
        </w:tc>
        <w:tc>
          <w:tcPr>
            <w:tcW w:w="1105" w:type="pct"/>
            <w:shd w:val="clear" w:color="auto" w:fill="auto"/>
            <w:vAlign w:val="center"/>
          </w:tcPr>
          <w:p w14:paraId="5FA0E27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主要实训项目</w:t>
            </w:r>
          </w:p>
        </w:tc>
        <w:tc>
          <w:tcPr>
            <w:tcW w:w="831" w:type="pct"/>
            <w:shd w:val="clear" w:color="auto" w:fill="auto"/>
            <w:vAlign w:val="center"/>
          </w:tcPr>
          <w:p w14:paraId="3A1C69C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实训设备</w:t>
            </w:r>
          </w:p>
        </w:tc>
        <w:tc>
          <w:tcPr>
            <w:tcW w:w="1572" w:type="pct"/>
            <w:shd w:val="clear" w:color="auto" w:fill="auto"/>
            <w:vAlign w:val="center"/>
          </w:tcPr>
          <w:p w14:paraId="6F122DB6"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适用范围（职业鉴定项目）</w:t>
            </w:r>
          </w:p>
        </w:tc>
      </w:tr>
      <w:tr w:rsidR="00E2536A" w:rsidRPr="00D344A3" w14:paraId="13DEDCE4" w14:textId="77777777" w:rsidTr="00E57752">
        <w:trPr>
          <w:trHeight w:val="459"/>
          <w:jc w:val="center"/>
        </w:trPr>
        <w:tc>
          <w:tcPr>
            <w:tcW w:w="439" w:type="pct"/>
            <w:shd w:val="clear" w:color="auto" w:fill="auto"/>
            <w:vAlign w:val="center"/>
          </w:tcPr>
          <w:p w14:paraId="247AB71C"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1</w:t>
            </w:r>
          </w:p>
        </w:tc>
        <w:tc>
          <w:tcPr>
            <w:tcW w:w="1053" w:type="pct"/>
            <w:shd w:val="clear" w:color="auto" w:fill="auto"/>
          </w:tcPr>
          <w:p w14:paraId="12CF76E8"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安全生产监测监控实训基地</w:t>
            </w:r>
          </w:p>
        </w:tc>
        <w:tc>
          <w:tcPr>
            <w:tcW w:w="1105" w:type="pct"/>
            <w:shd w:val="clear" w:color="auto" w:fill="auto"/>
          </w:tcPr>
          <w:p w14:paraId="3C114B91" w14:textId="77777777" w:rsidR="00E2536A" w:rsidRPr="00D344A3" w:rsidRDefault="00E2536A" w:rsidP="00E57752">
            <w:pPr>
              <w:rPr>
                <w:rFonts w:ascii="宋体" w:hAnsi="宋体" w:hint="eastAsia"/>
                <w:bCs/>
                <w:szCs w:val="21"/>
              </w:rPr>
            </w:pPr>
            <w:r w:rsidRPr="00D344A3">
              <w:rPr>
                <w:rFonts w:ascii="宋体" w:hAnsi="宋体" w:hint="eastAsia"/>
                <w:bCs/>
                <w:szCs w:val="21"/>
              </w:rPr>
              <w:t>视频拼接技术;WinCC 组态软件的使用；工业以太网组态、信息管理、冗余及数据交换实验；DP 网络多主站通过DP网络信息交换和通过光纤网络信息交换实验；DP 总线网络、包含PA 和AS-i 网络的组态控制实验；光纤环网信息采集处理实验；</w:t>
            </w:r>
            <w:r w:rsidRPr="00D344A3">
              <w:rPr>
                <w:rFonts w:ascii="宋体" w:hAnsi="宋体"/>
                <w:bCs/>
                <w:szCs w:val="21"/>
              </w:rPr>
              <w:t xml:space="preserve"> </w:t>
            </w:r>
          </w:p>
        </w:tc>
        <w:tc>
          <w:tcPr>
            <w:tcW w:w="831" w:type="pct"/>
            <w:shd w:val="clear" w:color="auto" w:fill="auto"/>
          </w:tcPr>
          <w:p w14:paraId="7E8CD6BC"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安全生产监测监控实训柜8套</w:t>
            </w:r>
          </w:p>
        </w:tc>
        <w:tc>
          <w:tcPr>
            <w:tcW w:w="1572" w:type="pct"/>
            <w:shd w:val="clear" w:color="auto" w:fill="auto"/>
          </w:tcPr>
          <w:p w14:paraId="7C16DB10"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370CC6CF" w14:textId="77777777" w:rsidTr="00E57752">
        <w:trPr>
          <w:jc w:val="center"/>
        </w:trPr>
        <w:tc>
          <w:tcPr>
            <w:tcW w:w="439" w:type="pct"/>
            <w:shd w:val="clear" w:color="auto" w:fill="auto"/>
            <w:vAlign w:val="center"/>
          </w:tcPr>
          <w:p w14:paraId="67CCD5D7"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2</w:t>
            </w:r>
          </w:p>
        </w:tc>
        <w:tc>
          <w:tcPr>
            <w:tcW w:w="1053" w:type="pct"/>
            <w:shd w:val="clear" w:color="auto" w:fill="auto"/>
          </w:tcPr>
          <w:p w14:paraId="38349018" w14:textId="77777777" w:rsidR="00E2536A" w:rsidRPr="00D344A3" w:rsidRDefault="00E2536A" w:rsidP="00E57752">
            <w:pPr>
              <w:rPr>
                <w:rFonts w:ascii="宋体" w:hAnsi="宋体" w:hint="eastAsia"/>
                <w:bCs/>
                <w:szCs w:val="21"/>
              </w:rPr>
            </w:pPr>
            <w:r w:rsidRPr="00D344A3">
              <w:rPr>
                <w:rFonts w:ascii="宋体" w:hAnsi="宋体" w:hint="eastAsia"/>
                <w:bCs/>
                <w:szCs w:val="21"/>
              </w:rPr>
              <w:t>智慧安防系统实施与运维实验基地</w:t>
            </w:r>
          </w:p>
        </w:tc>
        <w:tc>
          <w:tcPr>
            <w:tcW w:w="1105" w:type="pct"/>
            <w:shd w:val="clear" w:color="auto" w:fill="auto"/>
          </w:tcPr>
          <w:p w14:paraId="5388AD47" w14:textId="77777777" w:rsidR="00E2536A" w:rsidRPr="00D344A3" w:rsidRDefault="00E2536A" w:rsidP="00E57752">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831" w:type="pct"/>
            <w:shd w:val="clear" w:color="auto" w:fill="auto"/>
          </w:tcPr>
          <w:p w14:paraId="3D6C5E5A" w14:textId="77777777" w:rsidR="00E2536A" w:rsidRPr="00D344A3" w:rsidRDefault="00E2536A" w:rsidP="00E57752">
            <w:pPr>
              <w:rPr>
                <w:rFonts w:ascii="宋体" w:hAnsi="宋体" w:hint="eastAsia"/>
                <w:bCs/>
                <w:szCs w:val="21"/>
              </w:rPr>
            </w:pPr>
            <w:r w:rsidRPr="00D344A3">
              <w:rPr>
                <w:kern w:val="0"/>
                <w:sz w:val="20"/>
                <w:szCs w:val="20"/>
              </w:rPr>
              <w:t>智慧安防系统实施与运维实训考核装置</w:t>
            </w:r>
          </w:p>
        </w:tc>
        <w:tc>
          <w:tcPr>
            <w:tcW w:w="1572" w:type="pct"/>
            <w:shd w:val="clear" w:color="auto" w:fill="auto"/>
          </w:tcPr>
          <w:p w14:paraId="016C6935"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5DFAA440" w14:textId="77777777" w:rsidTr="00E57752">
        <w:trPr>
          <w:jc w:val="center"/>
        </w:trPr>
        <w:tc>
          <w:tcPr>
            <w:tcW w:w="439" w:type="pct"/>
            <w:shd w:val="clear" w:color="auto" w:fill="auto"/>
            <w:vAlign w:val="center"/>
          </w:tcPr>
          <w:p w14:paraId="0033C1A8"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3</w:t>
            </w:r>
          </w:p>
        </w:tc>
        <w:tc>
          <w:tcPr>
            <w:tcW w:w="1053" w:type="pct"/>
            <w:shd w:val="clear" w:color="auto" w:fill="auto"/>
          </w:tcPr>
          <w:p w14:paraId="5C98E96D" w14:textId="77777777" w:rsidR="00E2536A" w:rsidRPr="00D344A3" w:rsidRDefault="00E2536A" w:rsidP="00E57752">
            <w:pPr>
              <w:rPr>
                <w:rFonts w:ascii="宋体" w:hAnsi="宋体" w:hint="eastAsia"/>
                <w:bCs/>
                <w:szCs w:val="21"/>
              </w:rPr>
            </w:pPr>
            <w:r w:rsidRPr="00D344A3">
              <w:rPr>
                <w:rFonts w:hint="eastAsia"/>
              </w:rPr>
              <w:t>PLC</w:t>
            </w:r>
            <w:r w:rsidRPr="00D344A3">
              <w:rPr>
                <w:rFonts w:hint="eastAsia"/>
              </w:rPr>
              <w:t>与变频器实训基地</w:t>
            </w:r>
          </w:p>
        </w:tc>
        <w:tc>
          <w:tcPr>
            <w:tcW w:w="1105" w:type="pct"/>
            <w:shd w:val="clear" w:color="auto" w:fill="auto"/>
          </w:tcPr>
          <w:p w14:paraId="713FD88E" w14:textId="77777777" w:rsidR="00E2536A" w:rsidRPr="00D344A3" w:rsidRDefault="00E2536A" w:rsidP="00E57752">
            <w:pPr>
              <w:rPr>
                <w:rFonts w:ascii="宋体" w:hAnsi="宋体" w:hint="eastAsia"/>
                <w:bCs/>
                <w:szCs w:val="21"/>
              </w:rPr>
            </w:pPr>
            <w:r w:rsidRPr="00D344A3">
              <w:rPr>
                <w:rFonts w:hint="eastAsia"/>
              </w:rPr>
              <w:t>运料小车两地往返运动控制；电动机星三角降压起动运行控制；液体混合系统控制；交通灯控制；抢答器设计；循环彩灯控制；自动售货机；变频器</w:t>
            </w:r>
          </w:p>
        </w:tc>
        <w:tc>
          <w:tcPr>
            <w:tcW w:w="831" w:type="pct"/>
            <w:shd w:val="clear" w:color="auto" w:fill="auto"/>
          </w:tcPr>
          <w:p w14:paraId="3963C5A2" w14:textId="77777777" w:rsidR="00E2536A" w:rsidRPr="00D344A3" w:rsidRDefault="00E2536A" w:rsidP="00E57752">
            <w:pPr>
              <w:rPr>
                <w:rFonts w:ascii="宋体" w:hAnsi="宋体" w:hint="eastAsia"/>
                <w:bCs/>
                <w:szCs w:val="21"/>
              </w:rPr>
            </w:pPr>
            <w:r w:rsidRPr="00D344A3">
              <w:rPr>
                <w:rFonts w:hint="eastAsia"/>
              </w:rPr>
              <w:t>亚龙</w:t>
            </w:r>
            <w:r w:rsidRPr="00D344A3">
              <w:rPr>
                <w:rFonts w:hint="eastAsia"/>
              </w:rPr>
              <w:t>YL-360</w:t>
            </w:r>
            <w:r w:rsidRPr="00D344A3">
              <w:rPr>
                <w:rFonts w:hint="eastAsia"/>
              </w:rPr>
              <w:t>可编程控制箱实训桌台</w:t>
            </w:r>
          </w:p>
        </w:tc>
        <w:tc>
          <w:tcPr>
            <w:tcW w:w="1572" w:type="pct"/>
            <w:shd w:val="clear" w:color="auto" w:fill="auto"/>
          </w:tcPr>
          <w:p w14:paraId="43A1B00B"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电工</w:t>
            </w:r>
          </w:p>
          <w:p w14:paraId="2CEB67D2" w14:textId="77777777" w:rsidR="00E2536A" w:rsidRPr="00D344A3" w:rsidRDefault="00E2536A" w:rsidP="00E57752">
            <w:pPr>
              <w:rPr>
                <w:rFonts w:ascii="宋体" w:hAnsi="宋体" w:hint="eastAsia"/>
                <w:bCs/>
                <w:szCs w:val="21"/>
              </w:rPr>
            </w:pPr>
            <w:r w:rsidRPr="00D344A3">
              <w:rPr>
                <w:rFonts w:ascii="宋体" w:hAnsi="宋体" w:hint="eastAsia"/>
                <w:bCs/>
                <w:szCs w:val="21"/>
              </w:rPr>
              <w:t>可编程控制器应用编程1+</w:t>
            </w:r>
            <w:r w:rsidRPr="00D344A3">
              <w:rPr>
                <w:rFonts w:ascii="宋体" w:hAnsi="宋体"/>
                <w:bCs/>
                <w:szCs w:val="21"/>
              </w:rPr>
              <w:t>X</w:t>
            </w:r>
            <w:r w:rsidRPr="00D344A3">
              <w:rPr>
                <w:rFonts w:ascii="宋体" w:hAnsi="宋体" w:hint="eastAsia"/>
                <w:bCs/>
                <w:szCs w:val="21"/>
              </w:rPr>
              <w:t>证书</w:t>
            </w:r>
          </w:p>
        </w:tc>
      </w:tr>
    </w:tbl>
    <w:p w14:paraId="2DBBC960" w14:textId="77777777" w:rsidR="00E2536A" w:rsidRPr="00FB09B7" w:rsidRDefault="00E2536A" w:rsidP="00E2536A">
      <w:pPr>
        <w:rPr>
          <w:rFonts w:ascii="宋体" w:hAnsi="宋体" w:cs="宋体" w:hint="eastAsia"/>
          <w:bCs/>
          <w:color w:val="FF0000"/>
          <w:kern w:val="0"/>
          <w:sz w:val="24"/>
          <w:szCs w:val="24"/>
        </w:rPr>
      </w:pPr>
    </w:p>
    <w:p w14:paraId="18293B20"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3.</w:t>
      </w:r>
      <w:r>
        <w:rPr>
          <w:rFonts w:ascii="宋体" w:hAnsi="宋体" w:cs="宋体" w:hint="eastAsia"/>
          <w:bCs/>
          <w:kern w:val="0"/>
          <w:sz w:val="24"/>
          <w:szCs w:val="24"/>
        </w:rPr>
        <w:t>校外实训基地</w:t>
      </w:r>
    </w:p>
    <w:p w14:paraId="00CDE68A"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通过校企合作，与苏州钜通、徐州建机、京东方、高创电子等企业签订合作协议，建成稳定的校外实训基地，部分基地情况如下表。</w:t>
      </w:r>
    </w:p>
    <w:p w14:paraId="7611DA2D"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089"/>
        <w:gridCol w:w="2374"/>
      </w:tblGrid>
      <w:tr w:rsidR="00E2536A" w14:paraId="0DE11122" w14:textId="77777777" w:rsidTr="00902E4E">
        <w:trPr>
          <w:jc w:val="center"/>
        </w:trPr>
        <w:tc>
          <w:tcPr>
            <w:tcW w:w="439" w:type="pct"/>
            <w:shd w:val="clear" w:color="auto" w:fill="auto"/>
            <w:vAlign w:val="center"/>
          </w:tcPr>
          <w:p w14:paraId="25EBEA56" w14:textId="77777777" w:rsidR="00E2536A" w:rsidRDefault="00E2536A" w:rsidP="00E57752">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689992A" w14:textId="77777777" w:rsidR="00E2536A" w:rsidRDefault="00E2536A" w:rsidP="00E57752">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47C5DBBD" w14:textId="77777777" w:rsidR="00E2536A" w:rsidRDefault="00E2536A" w:rsidP="00E57752">
            <w:pPr>
              <w:jc w:val="center"/>
              <w:rPr>
                <w:rFonts w:ascii="宋体" w:hAnsi="宋体" w:hint="eastAsia"/>
                <w:szCs w:val="21"/>
              </w:rPr>
            </w:pPr>
            <w:r w:rsidRPr="00EE6713">
              <w:rPr>
                <w:rFonts w:ascii="宋体" w:hAnsi="宋体" w:hint="eastAsia"/>
                <w:szCs w:val="21"/>
              </w:rPr>
              <w:t>主要实训项目</w:t>
            </w:r>
          </w:p>
        </w:tc>
        <w:tc>
          <w:tcPr>
            <w:tcW w:w="1125" w:type="pct"/>
            <w:shd w:val="clear" w:color="auto" w:fill="auto"/>
            <w:vAlign w:val="center"/>
          </w:tcPr>
          <w:p w14:paraId="0C8BC8B1" w14:textId="77777777" w:rsidR="00E2536A" w:rsidRDefault="00E2536A" w:rsidP="00E57752">
            <w:pPr>
              <w:jc w:val="center"/>
              <w:rPr>
                <w:rFonts w:ascii="宋体" w:hAnsi="宋体" w:hint="eastAsia"/>
                <w:szCs w:val="21"/>
              </w:rPr>
            </w:pPr>
            <w:r>
              <w:rPr>
                <w:rFonts w:ascii="宋体" w:hAnsi="宋体" w:hint="eastAsia"/>
                <w:szCs w:val="21"/>
              </w:rPr>
              <w:t>实训设备</w:t>
            </w:r>
          </w:p>
        </w:tc>
        <w:tc>
          <w:tcPr>
            <w:tcW w:w="1278" w:type="pct"/>
            <w:shd w:val="clear" w:color="auto" w:fill="auto"/>
            <w:vAlign w:val="center"/>
          </w:tcPr>
          <w:p w14:paraId="699ED869" w14:textId="77777777" w:rsidR="00E2536A" w:rsidRDefault="00E2536A" w:rsidP="00E57752">
            <w:pPr>
              <w:jc w:val="center"/>
              <w:rPr>
                <w:rFonts w:ascii="宋体" w:hAnsi="宋体" w:hint="eastAsia"/>
                <w:szCs w:val="21"/>
              </w:rPr>
            </w:pPr>
            <w:r>
              <w:rPr>
                <w:rFonts w:ascii="宋体" w:hAnsi="宋体" w:hint="eastAsia"/>
                <w:szCs w:val="21"/>
              </w:rPr>
              <w:t>实训指导及实训实习管理模式</w:t>
            </w:r>
          </w:p>
        </w:tc>
      </w:tr>
      <w:tr w:rsidR="00E2536A" w14:paraId="6C3AE36A" w14:textId="77777777" w:rsidTr="00902E4E">
        <w:trPr>
          <w:trHeight w:val="459"/>
          <w:jc w:val="center"/>
        </w:trPr>
        <w:tc>
          <w:tcPr>
            <w:tcW w:w="439" w:type="pct"/>
            <w:shd w:val="clear" w:color="auto" w:fill="auto"/>
            <w:vAlign w:val="center"/>
          </w:tcPr>
          <w:p w14:paraId="0E5B08CA" w14:textId="77777777" w:rsidR="00E2536A" w:rsidRDefault="00E2536A" w:rsidP="00E57752">
            <w:pPr>
              <w:jc w:val="center"/>
              <w:rPr>
                <w:rFonts w:ascii="宋体" w:hAnsi="宋体" w:hint="eastAsia"/>
                <w:szCs w:val="21"/>
              </w:rPr>
            </w:pPr>
            <w:r>
              <w:rPr>
                <w:rFonts w:ascii="宋体" w:hAnsi="宋体" w:hint="eastAsia"/>
                <w:szCs w:val="21"/>
              </w:rPr>
              <w:t>1</w:t>
            </w:r>
          </w:p>
        </w:tc>
        <w:tc>
          <w:tcPr>
            <w:tcW w:w="1053" w:type="pct"/>
            <w:shd w:val="clear" w:color="auto" w:fill="auto"/>
          </w:tcPr>
          <w:p w14:paraId="556CF324" w14:textId="77777777" w:rsidR="00E2536A" w:rsidRDefault="00E2536A" w:rsidP="00E57752">
            <w:pPr>
              <w:rPr>
                <w:rFonts w:ascii="宋体" w:hAnsi="宋体" w:hint="eastAsia"/>
                <w:szCs w:val="21"/>
              </w:rPr>
            </w:pPr>
            <w:r w:rsidRPr="004F6217">
              <w:rPr>
                <w:rFonts w:ascii="宋体" w:hAnsi="宋体" w:hint="eastAsia"/>
                <w:szCs w:val="21"/>
              </w:rPr>
              <w:t>苏州矩通信息安全科技有限公司</w:t>
            </w:r>
            <w:r>
              <w:rPr>
                <w:rFonts w:ascii="宋体" w:hAnsi="宋体" w:hint="eastAsia"/>
                <w:szCs w:val="21"/>
              </w:rPr>
              <w:t>实训基地</w:t>
            </w:r>
          </w:p>
        </w:tc>
        <w:tc>
          <w:tcPr>
            <w:tcW w:w="1105" w:type="pct"/>
            <w:shd w:val="clear" w:color="auto" w:fill="auto"/>
          </w:tcPr>
          <w:p w14:paraId="4FB88A0A" w14:textId="77777777" w:rsidR="00E2536A" w:rsidRDefault="00E2536A" w:rsidP="00E57752">
            <w:pPr>
              <w:jc w:val="center"/>
              <w:rPr>
                <w:rFonts w:ascii="宋体" w:hAnsi="宋体" w:hint="eastAsia"/>
                <w:szCs w:val="21"/>
              </w:rPr>
            </w:pPr>
            <w:r>
              <w:rPr>
                <w:rFonts w:ascii="宋体" w:hAnsi="宋体" w:hint="eastAsia"/>
                <w:szCs w:val="21"/>
              </w:rPr>
              <w:t>企业课程</w:t>
            </w:r>
          </w:p>
          <w:p w14:paraId="759472ED" w14:textId="77777777" w:rsidR="00E2536A" w:rsidRDefault="00E2536A" w:rsidP="00E57752">
            <w:pPr>
              <w:jc w:val="center"/>
              <w:rPr>
                <w:rFonts w:ascii="宋体" w:hAnsi="宋体" w:hint="eastAsia"/>
                <w:szCs w:val="21"/>
              </w:rPr>
            </w:pPr>
            <w:r>
              <w:rPr>
                <w:rFonts w:ascii="宋体" w:hAnsi="宋体" w:hint="eastAsia"/>
                <w:szCs w:val="21"/>
              </w:rPr>
              <w:t>顶岗实习</w:t>
            </w:r>
          </w:p>
          <w:p w14:paraId="5B09F15F"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74B3EFD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企业安全生产可视化管理平台</w:t>
            </w:r>
          </w:p>
          <w:p w14:paraId="36048BB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安全生产隐患精准排查系统</w:t>
            </w:r>
          </w:p>
          <w:p w14:paraId="277DAC58" w14:textId="6770639C" w:rsidR="00E2536A" w:rsidRDefault="00EE6713" w:rsidP="00EE6713">
            <w:pPr>
              <w:rPr>
                <w:rFonts w:ascii="宋体" w:hAnsi="宋体" w:hint="eastAsia"/>
                <w:szCs w:val="21"/>
              </w:rPr>
            </w:pPr>
            <w:r w:rsidRPr="00061250">
              <w:rPr>
                <w:rFonts w:ascii="宋体" w:hAnsi="宋体" w:cs="仿宋_GB2312"/>
                <w:color w:val="000000"/>
                <w:kern w:val="0"/>
                <w:szCs w:val="21"/>
              </w:rPr>
              <w:t>应急指挥中心园区综合监管平台</w:t>
            </w:r>
          </w:p>
        </w:tc>
        <w:tc>
          <w:tcPr>
            <w:tcW w:w="1278" w:type="pct"/>
            <w:shd w:val="clear" w:color="auto" w:fill="auto"/>
          </w:tcPr>
          <w:p w14:paraId="1B4975DA"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2536A" w14:paraId="432C6DEC" w14:textId="77777777" w:rsidTr="00902E4E">
        <w:trPr>
          <w:trHeight w:val="459"/>
          <w:jc w:val="center"/>
        </w:trPr>
        <w:tc>
          <w:tcPr>
            <w:tcW w:w="439" w:type="pct"/>
            <w:shd w:val="clear" w:color="auto" w:fill="auto"/>
            <w:vAlign w:val="center"/>
          </w:tcPr>
          <w:p w14:paraId="2A3354B1" w14:textId="77777777" w:rsidR="00E2536A" w:rsidRDefault="00E2536A" w:rsidP="00E57752">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0E44D575" w14:textId="77777777" w:rsidR="00E2536A" w:rsidRPr="004F6217" w:rsidRDefault="00E2536A" w:rsidP="00E57752">
            <w:pPr>
              <w:rPr>
                <w:rFonts w:ascii="宋体" w:hAnsi="宋体" w:hint="eastAsia"/>
                <w:szCs w:val="21"/>
              </w:rPr>
            </w:pPr>
            <w:r w:rsidRPr="000E6B6F">
              <w:rPr>
                <w:rFonts w:ascii="宋体" w:hAnsi="宋体" w:hint="eastAsia"/>
                <w:szCs w:val="21"/>
              </w:rPr>
              <w:t>徐州建机工程机械有限公司实习实训基地</w:t>
            </w:r>
          </w:p>
        </w:tc>
        <w:tc>
          <w:tcPr>
            <w:tcW w:w="1105" w:type="pct"/>
            <w:shd w:val="clear" w:color="auto" w:fill="auto"/>
            <w:vAlign w:val="center"/>
          </w:tcPr>
          <w:p w14:paraId="01BDA41A" w14:textId="77777777" w:rsidR="00E2536A" w:rsidRDefault="00E2536A" w:rsidP="00E57752">
            <w:pPr>
              <w:jc w:val="center"/>
              <w:rPr>
                <w:rFonts w:ascii="宋体" w:hAnsi="宋体" w:hint="eastAsia"/>
                <w:szCs w:val="21"/>
              </w:rPr>
            </w:pPr>
            <w:r>
              <w:rPr>
                <w:rFonts w:ascii="宋体" w:hAnsi="宋体" w:hint="eastAsia"/>
                <w:szCs w:val="21"/>
              </w:rPr>
              <w:t>企业课程</w:t>
            </w:r>
          </w:p>
          <w:p w14:paraId="634D2E91" w14:textId="77777777" w:rsidR="00E2536A" w:rsidRDefault="00E2536A" w:rsidP="00E57752">
            <w:pPr>
              <w:jc w:val="center"/>
              <w:rPr>
                <w:rFonts w:ascii="宋体" w:hAnsi="宋体" w:hint="eastAsia"/>
                <w:szCs w:val="21"/>
              </w:rPr>
            </w:pPr>
            <w:r>
              <w:rPr>
                <w:rFonts w:ascii="宋体" w:hAnsi="宋体" w:hint="eastAsia"/>
                <w:szCs w:val="21"/>
              </w:rPr>
              <w:t>顶岗实习</w:t>
            </w:r>
          </w:p>
          <w:p w14:paraId="23006891"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vAlign w:val="center"/>
          </w:tcPr>
          <w:p w14:paraId="0BA02AAF"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61B83EC4" w14:textId="1A922A68" w:rsidR="00E2536A"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vAlign w:val="center"/>
          </w:tcPr>
          <w:p w14:paraId="744CD8F7"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E6713" w14:paraId="6A0DA878" w14:textId="77777777" w:rsidTr="00902E4E">
        <w:trPr>
          <w:jc w:val="center"/>
        </w:trPr>
        <w:tc>
          <w:tcPr>
            <w:tcW w:w="439" w:type="pct"/>
            <w:shd w:val="clear" w:color="auto" w:fill="auto"/>
            <w:vAlign w:val="center"/>
          </w:tcPr>
          <w:p w14:paraId="1A81C9AF" w14:textId="77777777" w:rsidR="00EE6713" w:rsidRDefault="00EE6713" w:rsidP="00EE6713">
            <w:pPr>
              <w:jc w:val="center"/>
              <w:rPr>
                <w:rFonts w:ascii="宋体" w:hAnsi="宋体" w:hint="eastAsia"/>
                <w:szCs w:val="21"/>
              </w:rPr>
            </w:pPr>
            <w:r>
              <w:rPr>
                <w:rFonts w:ascii="宋体" w:hAnsi="宋体"/>
                <w:szCs w:val="21"/>
              </w:rPr>
              <w:t>3</w:t>
            </w:r>
          </w:p>
        </w:tc>
        <w:tc>
          <w:tcPr>
            <w:tcW w:w="1053" w:type="pct"/>
            <w:shd w:val="clear" w:color="auto" w:fill="auto"/>
          </w:tcPr>
          <w:p w14:paraId="0022F4FA" w14:textId="77777777" w:rsidR="00EE6713" w:rsidRDefault="00EE6713" w:rsidP="00EE6713">
            <w:pPr>
              <w:rPr>
                <w:rFonts w:ascii="宋体" w:hAnsi="宋体" w:hint="eastAsia"/>
                <w:szCs w:val="21"/>
              </w:rPr>
            </w:pPr>
            <w:r w:rsidRPr="001B6C0A">
              <w:rPr>
                <w:rFonts w:ascii="宋体" w:hAnsi="宋体" w:hint="eastAsia"/>
                <w:szCs w:val="21"/>
              </w:rPr>
              <w:t>合肥京东方显示光源有限公司实习实训基地</w:t>
            </w:r>
          </w:p>
        </w:tc>
        <w:tc>
          <w:tcPr>
            <w:tcW w:w="1105" w:type="pct"/>
            <w:shd w:val="clear" w:color="auto" w:fill="auto"/>
          </w:tcPr>
          <w:p w14:paraId="581CC95A" w14:textId="77777777" w:rsidR="00EE6713" w:rsidRDefault="00EE6713" w:rsidP="00EE6713">
            <w:pPr>
              <w:jc w:val="center"/>
              <w:rPr>
                <w:rFonts w:ascii="宋体" w:hAnsi="宋体" w:hint="eastAsia"/>
                <w:szCs w:val="21"/>
              </w:rPr>
            </w:pPr>
            <w:r>
              <w:rPr>
                <w:rFonts w:ascii="宋体" w:hAnsi="宋体" w:hint="eastAsia"/>
                <w:szCs w:val="21"/>
              </w:rPr>
              <w:t>企业课程</w:t>
            </w:r>
          </w:p>
          <w:p w14:paraId="636553D1" w14:textId="77777777" w:rsidR="00EE6713" w:rsidRDefault="00EE6713" w:rsidP="00EE6713">
            <w:pPr>
              <w:jc w:val="center"/>
              <w:rPr>
                <w:rFonts w:ascii="宋体" w:hAnsi="宋体" w:hint="eastAsia"/>
                <w:szCs w:val="21"/>
              </w:rPr>
            </w:pPr>
            <w:r>
              <w:rPr>
                <w:rFonts w:ascii="宋体" w:hAnsi="宋体" w:hint="eastAsia"/>
                <w:szCs w:val="21"/>
              </w:rPr>
              <w:t>顶岗实习</w:t>
            </w:r>
          </w:p>
          <w:p w14:paraId="414D6426"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5AF72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5107DCDF" w14:textId="18C8029D"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35B13366"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24B3C749" w14:textId="77777777" w:rsidTr="00902E4E">
        <w:trPr>
          <w:jc w:val="center"/>
        </w:trPr>
        <w:tc>
          <w:tcPr>
            <w:tcW w:w="439" w:type="pct"/>
            <w:shd w:val="clear" w:color="auto" w:fill="auto"/>
            <w:vAlign w:val="center"/>
          </w:tcPr>
          <w:p w14:paraId="2904EA52" w14:textId="77777777" w:rsidR="00EE6713" w:rsidRDefault="00EE6713" w:rsidP="00EE6713">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3C9E26C1" w14:textId="77777777" w:rsidR="00EE6713" w:rsidRPr="001B6C0A" w:rsidRDefault="00EE6713" w:rsidP="00EE6713">
            <w:pPr>
              <w:rPr>
                <w:rFonts w:ascii="宋体" w:hAnsi="宋体" w:hint="eastAsia"/>
                <w:szCs w:val="21"/>
              </w:rPr>
            </w:pPr>
            <w:r w:rsidRPr="006F439A">
              <w:rPr>
                <w:rFonts w:ascii="宋体" w:hAnsi="宋体" w:hint="eastAsia"/>
                <w:szCs w:val="21"/>
              </w:rPr>
              <w:t>徐州亿丰工程机械有限公司实习实训基地</w:t>
            </w:r>
          </w:p>
        </w:tc>
        <w:tc>
          <w:tcPr>
            <w:tcW w:w="1105" w:type="pct"/>
            <w:shd w:val="clear" w:color="auto" w:fill="auto"/>
          </w:tcPr>
          <w:p w14:paraId="1A418139" w14:textId="77777777" w:rsidR="00EE6713" w:rsidRDefault="00EE6713" w:rsidP="00EE6713">
            <w:pPr>
              <w:jc w:val="center"/>
              <w:rPr>
                <w:rFonts w:ascii="宋体" w:hAnsi="宋体" w:hint="eastAsia"/>
                <w:szCs w:val="21"/>
              </w:rPr>
            </w:pPr>
            <w:r>
              <w:rPr>
                <w:rFonts w:ascii="宋体" w:hAnsi="宋体" w:hint="eastAsia"/>
                <w:szCs w:val="21"/>
              </w:rPr>
              <w:t>企业课程</w:t>
            </w:r>
          </w:p>
          <w:p w14:paraId="5E0729A4" w14:textId="77777777" w:rsidR="00EE6713" w:rsidRDefault="00EE6713" w:rsidP="00EE6713">
            <w:pPr>
              <w:jc w:val="center"/>
              <w:rPr>
                <w:rFonts w:ascii="宋体" w:hAnsi="宋体" w:hint="eastAsia"/>
                <w:szCs w:val="21"/>
              </w:rPr>
            </w:pPr>
            <w:r>
              <w:rPr>
                <w:rFonts w:ascii="宋体" w:hAnsi="宋体" w:hint="eastAsia"/>
                <w:szCs w:val="21"/>
              </w:rPr>
              <w:t>顶岗实习</w:t>
            </w:r>
          </w:p>
          <w:p w14:paraId="53D572C9"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9A0CB7"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3EA16CAD" w14:textId="1149B09F" w:rsidR="00EE6713" w:rsidRDefault="00D303F1"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51D2F2A7"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4D7F5E72" w14:textId="77777777" w:rsidTr="00902E4E">
        <w:trPr>
          <w:jc w:val="center"/>
        </w:trPr>
        <w:tc>
          <w:tcPr>
            <w:tcW w:w="439" w:type="pct"/>
            <w:shd w:val="clear" w:color="auto" w:fill="auto"/>
            <w:vAlign w:val="center"/>
          </w:tcPr>
          <w:p w14:paraId="1FF11476" w14:textId="77777777" w:rsidR="00EE6713" w:rsidRDefault="00EE6713" w:rsidP="00EE6713">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EAABDA4" w14:textId="77777777" w:rsidR="00EE6713" w:rsidRPr="006F439A" w:rsidRDefault="00EE6713" w:rsidP="00EE6713">
            <w:pPr>
              <w:rPr>
                <w:rFonts w:ascii="宋体" w:hAnsi="宋体" w:hint="eastAsia"/>
                <w:szCs w:val="21"/>
              </w:rPr>
            </w:pPr>
            <w:r w:rsidRPr="00B269BA">
              <w:rPr>
                <w:rFonts w:ascii="宋体" w:hAnsi="宋体" w:hint="eastAsia"/>
                <w:szCs w:val="21"/>
              </w:rPr>
              <w:t>徐州倍力建设工程有限公司实习</w:t>
            </w:r>
          </w:p>
        </w:tc>
        <w:tc>
          <w:tcPr>
            <w:tcW w:w="1105" w:type="pct"/>
            <w:shd w:val="clear" w:color="auto" w:fill="auto"/>
          </w:tcPr>
          <w:p w14:paraId="773A476B" w14:textId="77777777" w:rsidR="00EE6713" w:rsidRDefault="00EE6713" w:rsidP="00EE6713">
            <w:pPr>
              <w:jc w:val="center"/>
              <w:rPr>
                <w:rFonts w:ascii="宋体" w:hAnsi="宋体" w:hint="eastAsia"/>
                <w:szCs w:val="21"/>
              </w:rPr>
            </w:pPr>
            <w:r>
              <w:rPr>
                <w:rFonts w:ascii="宋体" w:hAnsi="宋体" w:hint="eastAsia"/>
                <w:szCs w:val="21"/>
              </w:rPr>
              <w:t>企业课程</w:t>
            </w:r>
          </w:p>
          <w:p w14:paraId="11D2C40B" w14:textId="77777777" w:rsidR="00EE6713" w:rsidRDefault="00EE6713" w:rsidP="00EE6713">
            <w:pPr>
              <w:jc w:val="center"/>
              <w:rPr>
                <w:rFonts w:ascii="宋体" w:hAnsi="宋体" w:hint="eastAsia"/>
                <w:szCs w:val="21"/>
              </w:rPr>
            </w:pPr>
            <w:r>
              <w:rPr>
                <w:rFonts w:ascii="宋体" w:hAnsi="宋体" w:hint="eastAsia"/>
                <w:szCs w:val="21"/>
              </w:rPr>
              <w:t>顶岗实习</w:t>
            </w:r>
          </w:p>
          <w:p w14:paraId="5DB78A5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3D87DCC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工业互联网平台</w:t>
            </w:r>
          </w:p>
          <w:p w14:paraId="6542720F" w14:textId="202D0ECA" w:rsidR="00EE6713" w:rsidRDefault="00EE6713"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411E9678"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14:paraId="6CA084A9" w14:textId="77777777" w:rsidTr="00902E4E">
        <w:trPr>
          <w:jc w:val="center"/>
        </w:trPr>
        <w:tc>
          <w:tcPr>
            <w:tcW w:w="439" w:type="pct"/>
            <w:shd w:val="clear" w:color="auto" w:fill="auto"/>
            <w:vAlign w:val="center"/>
          </w:tcPr>
          <w:p w14:paraId="2A5727FD" w14:textId="77777777" w:rsidR="00EE6713" w:rsidRDefault="00EE6713" w:rsidP="00EE6713">
            <w:pPr>
              <w:jc w:val="center"/>
              <w:rPr>
                <w:rFonts w:ascii="宋体" w:hAnsi="宋体" w:hint="eastAsia"/>
                <w:szCs w:val="21"/>
              </w:rPr>
            </w:pPr>
            <w:r>
              <w:rPr>
                <w:rFonts w:ascii="宋体" w:hAnsi="宋体"/>
                <w:szCs w:val="21"/>
              </w:rPr>
              <w:t>6</w:t>
            </w:r>
          </w:p>
        </w:tc>
        <w:tc>
          <w:tcPr>
            <w:tcW w:w="1053" w:type="pct"/>
            <w:shd w:val="clear" w:color="auto" w:fill="auto"/>
          </w:tcPr>
          <w:p w14:paraId="6CA5CFF4" w14:textId="77777777" w:rsidR="00EE6713" w:rsidRDefault="00EE6713" w:rsidP="00EE6713">
            <w:pPr>
              <w:rPr>
                <w:rFonts w:ascii="宋体" w:hAnsi="宋体" w:hint="eastAsia"/>
                <w:szCs w:val="21"/>
              </w:rPr>
            </w:pPr>
            <w:r w:rsidRPr="001B6C0A">
              <w:rPr>
                <w:rFonts w:ascii="宋体" w:hAnsi="宋体" w:hint="eastAsia"/>
                <w:szCs w:val="21"/>
              </w:rPr>
              <w:t>高创（苏州）电子有限公司实习实训基地</w:t>
            </w:r>
          </w:p>
        </w:tc>
        <w:tc>
          <w:tcPr>
            <w:tcW w:w="1105" w:type="pct"/>
            <w:shd w:val="clear" w:color="auto" w:fill="auto"/>
          </w:tcPr>
          <w:p w14:paraId="3027A293" w14:textId="77777777" w:rsidR="00EE6713" w:rsidRDefault="00EE6713" w:rsidP="00EE6713">
            <w:pPr>
              <w:jc w:val="center"/>
              <w:rPr>
                <w:rFonts w:ascii="宋体" w:hAnsi="宋体" w:hint="eastAsia"/>
                <w:szCs w:val="21"/>
              </w:rPr>
            </w:pPr>
            <w:r>
              <w:rPr>
                <w:rFonts w:ascii="宋体" w:hAnsi="宋体" w:hint="eastAsia"/>
                <w:szCs w:val="21"/>
              </w:rPr>
              <w:t>企业课程</w:t>
            </w:r>
          </w:p>
          <w:p w14:paraId="7B94C0A2" w14:textId="77777777" w:rsidR="00EE6713" w:rsidRDefault="00EE6713" w:rsidP="00EE6713">
            <w:pPr>
              <w:jc w:val="center"/>
              <w:rPr>
                <w:rFonts w:ascii="宋体" w:hAnsi="宋体" w:hint="eastAsia"/>
                <w:szCs w:val="21"/>
              </w:rPr>
            </w:pPr>
            <w:r>
              <w:rPr>
                <w:rFonts w:ascii="宋体" w:hAnsi="宋体" w:hint="eastAsia"/>
                <w:szCs w:val="21"/>
              </w:rPr>
              <w:t>顶岗实习</w:t>
            </w:r>
          </w:p>
          <w:p w14:paraId="14AF01E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63C999B9"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18E81ED5" w14:textId="481B3B3A"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1BF3A227" w14:textId="77777777" w:rsidR="00EE6713" w:rsidRDefault="00EE6713" w:rsidP="00EE6713">
            <w:pPr>
              <w:rPr>
                <w:rFonts w:ascii="宋体" w:hAnsi="宋体" w:hint="eastAsia"/>
                <w:szCs w:val="21"/>
              </w:rPr>
            </w:pPr>
            <w:r>
              <w:rPr>
                <w:rFonts w:ascii="宋体" w:hAnsi="宋体" w:hint="eastAsia"/>
                <w:szCs w:val="21"/>
              </w:rPr>
              <w:t>企业+校内巡回指导教师</w:t>
            </w:r>
          </w:p>
        </w:tc>
      </w:tr>
    </w:tbl>
    <w:p w14:paraId="59E220F3" w14:textId="77777777" w:rsidR="00E2536A" w:rsidRDefault="00E2536A" w:rsidP="00C66132">
      <w:pPr>
        <w:spacing w:line="360" w:lineRule="auto"/>
        <w:ind w:firstLineChars="200" w:firstLine="480"/>
        <w:rPr>
          <w:rFonts w:ascii="宋体" w:hAnsi="宋体" w:cs="宋体" w:hint="eastAsia"/>
          <w:bCs/>
          <w:kern w:val="0"/>
          <w:sz w:val="24"/>
          <w:szCs w:val="24"/>
        </w:rPr>
      </w:pPr>
    </w:p>
    <w:p w14:paraId="5316EB3C" w14:textId="77777777" w:rsidR="00E2536A" w:rsidRPr="00902E4E" w:rsidRDefault="00E2536A" w:rsidP="00C66132">
      <w:pPr>
        <w:spacing w:line="360" w:lineRule="auto"/>
        <w:ind w:firstLineChars="200" w:firstLine="480"/>
        <w:rPr>
          <w:rFonts w:ascii="宋体" w:hAnsi="宋体" w:cs="宋体" w:hint="eastAsia"/>
          <w:bCs/>
          <w:kern w:val="0"/>
          <w:sz w:val="24"/>
          <w:szCs w:val="24"/>
        </w:rPr>
      </w:pPr>
      <w:r w:rsidRPr="00902E4E">
        <w:rPr>
          <w:rFonts w:ascii="宋体" w:hAnsi="宋体" w:cs="宋体"/>
          <w:bCs/>
          <w:kern w:val="0"/>
          <w:sz w:val="24"/>
          <w:szCs w:val="24"/>
        </w:rPr>
        <w:t>4.</w:t>
      </w:r>
      <w:r w:rsidRPr="00902E4E">
        <w:rPr>
          <w:rFonts w:ascii="宋体" w:hAnsi="宋体" w:cs="宋体" w:hint="eastAsia"/>
          <w:bCs/>
          <w:kern w:val="0"/>
          <w:sz w:val="24"/>
          <w:szCs w:val="24"/>
        </w:rPr>
        <w:t>信息化条件</w:t>
      </w:r>
    </w:p>
    <w:p w14:paraId="314B3849" w14:textId="77777777" w:rsidR="00E2536A" w:rsidRPr="00902E4E" w:rsidRDefault="00E2536A" w:rsidP="00C66132">
      <w:pPr>
        <w:spacing w:beforeLines="50" w:before="156" w:line="360" w:lineRule="auto"/>
        <w:ind w:firstLineChars="200" w:firstLine="480"/>
        <w:rPr>
          <w:rFonts w:ascii="宋体" w:hAnsi="宋体" w:hint="eastAsia"/>
          <w:sz w:val="24"/>
          <w:szCs w:val="24"/>
        </w:rPr>
      </w:pPr>
      <w:r w:rsidRPr="00902E4E">
        <w:rPr>
          <w:rFonts w:ascii="宋体" w:hAnsi="宋体"/>
          <w:sz w:val="24"/>
          <w:szCs w:val="24"/>
        </w:rPr>
        <w:t>学校具有可利用的数字化教学资源库、文献资料、常见问题解答等信息化条件</w:t>
      </w:r>
      <w:r w:rsidRPr="00902E4E">
        <w:rPr>
          <w:rFonts w:ascii="宋体" w:hAnsi="宋体" w:hint="eastAsia"/>
          <w:sz w:val="24"/>
          <w:szCs w:val="24"/>
        </w:rPr>
        <w:t>。</w:t>
      </w:r>
      <w:r w:rsidRPr="00902E4E">
        <w:rPr>
          <w:rFonts w:ascii="宋体" w:hAnsi="宋体"/>
          <w:sz w:val="24"/>
          <w:szCs w:val="24"/>
        </w:rPr>
        <w:t>近年来，教师开发了部分课程的信息化教学资源</w:t>
      </w:r>
      <w:r w:rsidRPr="00902E4E">
        <w:rPr>
          <w:rFonts w:ascii="宋体" w:hAnsi="宋体" w:hint="eastAsia"/>
          <w:sz w:val="24"/>
          <w:szCs w:val="24"/>
        </w:rPr>
        <w:t>，</w:t>
      </w:r>
      <w:r w:rsidRPr="00902E4E">
        <w:rPr>
          <w:rFonts w:ascii="宋体" w:hAnsi="宋体"/>
          <w:sz w:val="24"/>
          <w:szCs w:val="24"/>
        </w:rPr>
        <w:t>建设了教学平台，再加上职教云、大学慕课等网上教学资源平台的使用，为教师创新教学方法，引导学生利用信息化教学条件自主学习，提升教学效果，提供了保障。</w:t>
      </w:r>
    </w:p>
    <w:p w14:paraId="2DBB1A0B"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（三）教学资源</w:t>
      </w:r>
    </w:p>
    <w:p w14:paraId="7DE2E372"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lastRenderedPageBreak/>
        <w:t>1.教材使用及开发情况</w:t>
      </w:r>
    </w:p>
    <w:p w14:paraId="043C8940"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应</w:t>
      </w:r>
      <w:r w:rsidRPr="006E07B1">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16A010B" w14:textId="77777777" w:rsidR="00E2536A" w:rsidRPr="00C66132" w:rsidRDefault="00E2536A" w:rsidP="00C66132">
      <w:pPr>
        <w:spacing w:beforeLines="50" w:before="156" w:line="360" w:lineRule="auto"/>
        <w:ind w:firstLineChars="200" w:firstLine="480"/>
        <w:rPr>
          <w:rFonts w:ascii="宋体" w:hAnsi="宋体" w:hint="eastAsia"/>
          <w:sz w:val="24"/>
          <w:szCs w:val="24"/>
        </w:rPr>
      </w:pPr>
      <w:r w:rsidRPr="00C66132">
        <w:rPr>
          <w:rFonts w:ascii="宋体" w:hAnsi="宋体" w:hint="eastAsia"/>
          <w:sz w:val="24"/>
          <w:szCs w:val="24"/>
        </w:rPr>
        <w:t>2.图书</w:t>
      </w:r>
    </w:p>
    <w:p w14:paraId="7AB6BD96" w14:textId="724CFA3B" w:rsidR="00E2536A" w:rsidRPr="00C66132" w:rsidRDefault="00E2536A" w:rsidP="00C66132">
      <w:pPr>
        <w:spacing w:line="360" w:lineRule="auto"/>
        <w:ind w:firstLineChars="200" w:firstLine="480"/>
        <w:rPr>
          <w:rFonts w:ascii="宋体" w:hAnsi="宋体" w:cs="宋体" w:hint="eastAsia"/>
          <w:bCs/>
          <w:kern w:val="0"/>
          <w:sz w:val="24"/>
          <w:szCs w:val="24"/>
        </w:rPr>
      </w:pPr>
      <w:r w:rsidRPr="00C66132">
        <w:rPr>
          <w:rFonts w:ascii="宋体" w:hAnsi="宋体" w:cs="宋体" w:hint="eastAsia"/>
          <w:bCs/>
          <w:kern w:val="0"/>
          <w:sz w:val="24"/>
          <w:szCs w:val="24"/>
        </w:rPr>
        <w:t>图书文献配备能满足人才培养、专业建设、教科研等工作的需要,方便师生查询、借阅。专业类图书文献主要包括:安全生产法律法规、安全行业标准、技术规范以及相关电气工程设计手册、电气与电子工艺手册等；</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技术专业技术类图书和实务案例类图书</w:t>
      </w:r>
      <w:r w:rsidR="00C66132" w:rsidRPr="00C66132">
        <w:rPr>
          <w:rFonts w:ascii="宋体" w:hAnsi="宋体" w:cs="宋体" w:hint="eastAsia"/>
          <w:bCs/>
          <w:kern w:val="0"/>
          <w:sz w:val="24"/>
          <w:szCs w:val="24"/>
        </w:rPr>
        <w:t>不少于1</w:t>
      </w:r>
      <w:r w:rsidR="00C66132" w:rsidRPr="00C66132">
        <w:rPr>
          <w:rFonts w:ascii="宋体" w:hAnsi="宋体" w:cs="宋体"/>
          <w:bCs/>
          <w:kern w:val="0"/>
          <w:sz w:val="24"/>
          <w:szCs w:val="24"/>
        </w:rPr>
        <w:t>00册</w:t>
      </w:r>
      <w:r w:rsidRPr="00C66132">
        <w:rPr>
          <w:rFonts w:ascii="宋体" w:hAnsi="宋体" w:cs="宋体" w:hint="eastAsia"/>
          <w:bCs/>
          <w:kern w:val="0"/>
          <w:sz w:val="24"/>
          <w:szCs w:val="24"/>
        </w:rPr>
        <w:t>；</w:t>
      </w:r>
      <w:r w:rsidRPr="00C66132">
        <w:rPr>
          <w:rFonts w:ascii="宋体" w:hAnsi="宋体" w:cs="宋体"/>
          <w:bCs/>
          <w:kern w:val="0"/>
          <w:sz w:val="24"/>
          <w:szCs w:val="24"/>
        </w:rPr>
        <w:t>5</w:t>
      </w:r>
      <w:r w:rsidRPr="00C66132">
        <w:rPr>
          <w:rFonts w:ascii="宋体" w:hAnsi="宋体" w:cs="宋体" w:hint="eastAsia"/>
          <w:bCs/>
          <w:kern w:val="0"/>
          <w:sz w:val="24"/>
          <w:szCs w:val="24"/>
        </w:rPr>
        <w:t>种以上</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技术类专业学术期刊。</w:t>
      </w:r>
    </w:p>
    <w:p w14:paraId="4F94255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01697292" w14:textId="77777777" w:rsidR="00E2536A" w:rsidRDefault="00E2536A" w:rsidP="00C66132">
      <w:pPr>
        <w:spacing w:beforeLines="50" w:before="156" w:line="360" w:lineRule="auto"/>
        <w:ind w:firstLineChars="200" w:firstLine="480"/>
        <w:rPr>
          <w:rFonts w:ascii="宋体" w:hAnsi="宋体" w:hint="eastAsia"/>
          <w:sz w:val="24"/>
          <w:szCs w:val="24"/>
        </w:rPr>
      </w:pPr>
      <w:r w:rsidRPr="00071189">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455CF719"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（四）教学方法</w:t>
      </w:r>
    </w:p>
    <w:p w14:paraId="1A804C6F"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4700EECD"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根据</w:t>
      </w:r>
      <w:r>
        <w:rPr>
          <w:rFonts w:ascii="宋体" w:hAnsi="宋体" w:hint="eastAsia"/>
          <w:sz w:val="24"/>
          <w:szCs w:val="24"/>
        </w:rPr>
        <w:t>本</w:t>
      </w:r>
      <w:r w:rsidRPr="00C44379">
        <w:rPr>
          <w:rFonts w:ascii="宋体" w:hAnsi="宋体" w:hint="eastAsia"/>
          <w:sz w:val="24"/>
          <w:szCs w:val="24"/>
        </w:rPr>
        <w:t>专业的培养目标特点和规格定位，通过校内外双导师制、线上+线下混合式教学、</w:t>
      </w:r>
      <w:r w:rsidRPr="00C44379">
        <w:rPr>
          <w:rFonts w:ascii="宋体" w:hAnsi="宋体"/>
          <w:sz w:val="24"/>
          <w:szCs w:val="24"/>
        </w:rPr>
        <w:t>学历证书与职业资格证书</w:t>
      </w:r>
      <w:r w:rsidRPr="00C44379">
        <w:rPr>
          <w:rFonts w:ascii="宋体" w:hAnsi="宋体" w:hint="eastAsia"/>
          <w:sz w:val="24"/>
          <w:szCs w:val="24"/>
        </w:rPr>
        <w:t>相融通的三元协同；实现职业能力培养逐渐提升</w:t>
      </w:r>
    </w:p>
    <w:p w14:paraId="09D61C52" w14:textId="77777777" w:rsidR="00E2536A" w:rsidRPr="007C4F01" w:rsidRDefault="00E2536A" w:rsidP="00C66132">
      <w:pPr>
        <w:spacing w:beforeLines="50" w:before="156" w:line="360" w:lineRule="auto"/>
        <w:ind w:firstLineChars="200" w:firstLine="480"/>
        <w:rPr>
          <w:rFonts w:ascii="宋体" w:hAnsi="宋体" w:hint="eastAsia"/>
          <w:sz w:val="24"/>
          <w:szCs w:val="24"/>
        </w:rPr>
      </w:pPr>
      <w:r w:rsidRPr="007C4F01">
        <w:rPr>
          <w:rFonts w:ascii="宋体" w:hAnsi="宋体" w:hint="eastAsia"/>
          <w:sz w:val="24"/>
          <w:szCs w:val="24"/>
        </w:rPr>
        <w:t>2</w:t>
      </w:r>
      <w:r w:rsidRPr="007C4F01">
        <w:rPr>
          <w:rFonts w:ascii="宋体" w:hAnsi="宋体"/>
          <w:sz w:val="24"/>
          <w:szCs w:val="24"/>
        </w:rPr>
        <w:t>.</w:t>
      </w:r>
      <w:r w:rsidRPr="007C4F01">
        <w:rPr>
          <w:rFonts w:ascii="宋体" w:hAnsi="宋体" w:hint="eastAsia"/>
          <w:sz w:val="24"/>
          <w:szCs w:val="24"/>
        </w:rPr>
        <w:t>教学方法手段</w:t>
      </w:r>
    </w:p>
    <w:p w14:paraId="76093434"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（1）教学方法</w:t>
      </w:r>
    </w:p>
    <w:p w14:paraId="5A24947E"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按</w:t>
      </w:r>
      <w:r>
        <w:rPr>
          <w:rFonts w:ascii="宋体" w:hAnsi="宋体" w:hint="eastAsia"/>
          <w:sz w:val="24"/>
          <w:szCs w:val="24"/>
        </w:rPr>
        <w:t>本专业的</w:t>
      </w:r>
      <w:r w:rsidRPr="00C44379">
        <w:rPr>
          <w:rFonts w:ascii="宋体" w:hAnsi="宋体" w:hint="eastAsia"/>
          <w:sz w:val="24"/>
          <w:szCs w:val="24"/>
        </w:rPr>
        <w:t>工作岗位</w:t>
      </w:r>
      <w:r>
        <w:rPr>
          <w:rFonts w:ascii="宋体" w:hAnsi="宋体" w:hint="eastAsia"/>
          <w:sz w:val="24"/>
          <w:szCs w:val="24"/>
        </w:rPr>
        <w:t>（群）</w:t>
      </w:r>
      <w:r w:rsidRPr="00C44379">
        <w:rPr>
          <w:rFonts w:ascii="宋体" w:hAnsi="宋体" w:hint="eastAsia"/>
          <w:sz w:val="24"/>
          <w:szCs w:val="24"/>
        </w:rPr>
        <w:t>设计教学项目，确定知识点和技能要求，合理融入思政教育。</w:t>
      </w:r>
      <w:r>
        <w:rPr>
          <w:rFonts w:ascii="宋体" w:hAnsi="宋体" w:hint="eastAsia"/>
          <w:sz w:val="24"/>
          <w:szCs w:val="24"/>
        </w:rPr>
        <w:t>采用理实一体化教学法、任务驱动教学法、项目教学法、情景体验教学法、案例教学法、讨论教学法、启发教学法等教学方法。</w:t>
      </w:r>
    </w:p>
    <w:p w14:paraId="48618B4D"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（2）教学手段</w:t>
      </w:r>
    </w:p>
    <w:p w14:paraId="6129E788" w14:textId="77777777" w:rsidR="00E2536A" w:rsidRPr="0024668C" w:rsidRDefault="00E2536A" w:rsidP="00C66132">
      <w:pPr>
        <w:spacing w:beforeLines="50" w:before="156" w:line="360" w:lineRule="auto"/>
        <w:ind w:firstLineChars="200" w:firstLine="480"/>
        <w:rPr>
          <w:rFonts w:ascii="宋体" w:hAnsi="宋体" w:hint="eastAsia"/>
          <w:sz w:val="24"/>
          <w:szCs w:val="24"/>
        </w:rPr>
      </w:pPr>
      <w:r w:rsidRPr="0024668C">
        <w:rPr>
          <w:rFonts w:ascii="宋体" w:hAnsi="宋体" w:hint="eastAsia"/>
          <w:sz w:val="24"/>
          <w:szCs w:val="24"/>
        </w:rPr>
        <w:t>充分利用线上与线下资源借助信息化技术实施教学活动。配套仿真软件、三维动画、教学资源库、职教云、学习强国平台等信息化资源和工具，智慧一体化实训室、X证书</w:t>
      </w:r>
      <w:r w:rsidRPr="0024668C">
        <w:rPr>
          <w:rFonts w:ascii="宋体" w:hAnsi="宋体" w:hint="eastAsia"/>
          <w:sz w:val="24"/>
          <w:szCs w:val="24"/>
        </w:rPr>
        <w:lastRenderedPageBreak/>
        <w:t>考核设备等硬件设施。以实例激发学生兴趣，使学生在教学活动中掌握相关的知识和技能。</w:t>
      </w:r>
    </w:p>
    <w:p w14:paraId="1FA42F17"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（五）学习评价</w:t>
      </w:r>
    </w:p>
    <w:p w14:paraId="78AF414C"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7668E66F"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315D2AD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5E41069E"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FA7C20C"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（六）质量管理</w:t>
      </w:r>
    </w:p>
    <w:p w14:paraId="61CC40B7"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1</w:t>
      </w:r>
      <w:r w:rsidRPr="00437A42">
        <w:rPr>
          <w:rFonts w:ascii="宋体" w:hAnsi="宋体" w:hint="eastAsia"/>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3DB9E2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2</w:t>
      </w:r>
      <w:r w:rsidRPr="00437A42">
        <w:rPr>
          <w:rFonts w:ascii="宋体" w:hAnsi="宋体" w:hint="eastAsia"/>
          <w:sz w:val="24"/>
          <w:szCs w:val="24"/>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4B4EE056"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3</w:t>
      </w:r>
      <w:r w:rsidRPr="00437A42">
        <w:rPr>
          <w:rFonts w:ascii="宋体" w:hAnsi="宋体" w:hint="eastAsia"/>
          <w:sz w:val="24"/>
          <w:szCs w:val="24"/>
        </w:rPr>
        <w:t>）学校应建立毕业生跟踪反馈机制及社会评价机制,并对生源情况、在校生学业水平、毕业生就业情况等进行分析,定期评价人才培养质量和培养目标达成情况。</w:t>
      </w:r>
    </w:p>
    <w:p w14:paraId="2C01167D"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lastRenderedPageBreak/>
        <w:t>（</w:t>
      </w:r>
      <w:r w:rsidRPr="00437A42">
        <w:rPr>
          <w:rFonts w:ascii="宋体" w:hAnsi="宋体"/>
          <w:sz w:val="24"/>
          <w:szCs w:val="24"/>
        </w:rPr>
        <w:t>4</w:t>
      </w:r>
      <w:r w:rsidRPr="00437A42">
        <w:rPr>
          <w:rFonts w:ascii="宋体" w:hAnsi="宋体" w:hint="eastAsia"/>
          <w:sz w:val="24"/>
          <w:szCs w:val="24"/>
        </w:rPr>
        <w:t>）专业教研组织应充分利用评价分析结果有效改进专业教学, 持续提高人才培养质量。</w:t>
      </w:r>
    </w:p>
    <w:p w14:paraId="40C88BAF" w14:textId="77777777" w:rsidR="00E2536A" w:rsidRPr="00983C0E" w:rsidRDefault="00E2536A" w:rsidP="00E2536A">
      <w:pPr>
        <w:widowControl/>
        <w:spacing w:line="440" w:lineRule="exact"/>
        <w:ind w:firstLine="480"/>
        <w:jc w:val="left"/>
        <w:rPr>
          <w:rFonts w:ascii="宋体" w:hAnsi="宋体" w:cs="黑体" w:hint="eastAsia"/>
          <w:bCs/>
          <w:sz w:val="24"/>
          <w:szCs w:val="24"/>
        </w:rPr>
      </w:pPr>
      <w:r w:rsidRPr="00983C0E">
        <w:rPr>
          <w:rFonts w:ascii="宋体" w:hAnsi="宋体" w:hint="eastAsia"/>
          <w:b/>
          <w:sz w:val="28"/>
          <w:szCs w:val="28"/>
        </w:rPr>
        <w:t>九、毕业要求</w:t>
      </w:r>
    </w:p>
    <w:p w14:paraId="484A5A4D" w14:textId="77777777" w:rsidR="0019706E" w:rsidRPr="000F14E2" w:rsidRDefault="00E2536A" w:rsidP="0019706E">
      <w:pPr>
        <w:spacing w:beforeLines="50" w:before="156"/>
        <w:ind w:firstLineChars="200" w:firstLine="480"/>
        <w:rPr>
          <w:rFonts w:ascii="宋体" w:hAnsi="宋体" w:hint="eastAsia"/>
          <w:sz w:val="24"/>
          <w:szCs w:val="24"/>
        </w:rPr>
      </w:pPr>
      <w:r w:rsidRPr="00BD1890">
        <w:rPr>
          <w:rFonts w:ascii="宋体" w:hAnsi="宋体" w:hint="eastAsia"/>
          <w:sz w:val="24"/>
          <w:szCs w:val="24"/>
        </w:rPr>
        <w:t>修满人才培养方案规定的</w:t>
      </w:r>
      <w:r>
        <w:rPr>
          <w:rFonts w:ascii="宋体" w:hAnsi="宋体"/>
          <w:sz w:val="24"/>
          <w:szCs w:val="24"/>
        </w:rPr>
        <w:t>130</w:t>
      </w:r>
      <w:r w:rsidRPr="00BD1890">
        <w:rPr>
          <w:rFonts w:ascii="宋体" w:hAnsi="宋体" w:hint="eastAsia"/>
          <w:sz w:val="24"/>
          <w:szCs w:val="24"/>
        </w:rPr>
        <w:t>学分,其中必修课</w:t>
      </w:r>
      <w:r w:rsidRPr="00BD1890">
        <w:rPr>
          <w:rFonts w:ascii="宋体" w:hAnsi="宋体"/>
          <w:sz w:val="24"/>
          <w:szCs w:val="24"/>
        </w:rPr>
        <w:t>11</w:t>
      </w:r>
      <w:r>
        <w:rPr>
          <w:rFonts w:ascii="宋体" w:hAnsi="宋体"/>
          <w:sz w:val="24"/>
          <w:szCs w:val="24"/>
        </w:rPr>
        <w:t>2</w:t>
      </w:r>
      <w:r w:rsidRPr="00BD1890">
        <w:rPr>
          <w:rFonts w:ascii="宋体" w:hAnsi="宋体" w:hint="eastAsia"/>
          <w:sz w:val="24"/>
          <w:szCs w:val="24"/>
        </w:rPr>
        <w:t>学分,选修课</w:t>
      </w:r>
      <w:r w:rsidRPr="00BD1890">
        <w:rPr>
          <w:rFonts w:ascii="宋体" w:hAnsi="宋体"/>
          <w:sz w:val="24"/>
          <w:szCs w:val="24"/>
        </w:rPr>
        <w:t>1</w:t>
      </w:r>
      <w:r>
        <w:rPr>
          <w:rFonts w:ascii="宋体" w:hAnsi="宋体"/>
          <w:sz w:val="24"/>
          <w:szCs w:val="24"/>
        </w:rPr>
        <w:t>8</w:t>
      </w:r>
      <w:r w:rsidRPr="00BD1890">
        <w:rPr>
          <w:rFonts w:ascii="宋体" w:hAnsi="宋体" w:hint="eastAsia"/>
          <w:sz w:val="24"/>
          <w:szCs w:val="24"/>
        </w:rPr>
        <w:t>学分，另外完成综合素质实践2</w:t>
      </w:r>
      <w:r w:rsidRPr="00BD1890">
        <w:rPr>
          <w:rFonts w:ascii="宋体" w:hAnsi="宋体"/>
          <w:sz w:val="24"/>
          <w:szCs w:val="24"/>
        </w:rPr>
        <w:t>5</w:t>
      </w:r>
      <w:r w:rsidRPr="00BD1890">
        <w:rPr>
          <w:rFonts w:ascii="宋体" w:hAnsi="宋体" w:hint="eastAsia"/>
          <w:sz w:val="24"/>
          <w:szCs w:val="24"/>
        </w:rPr>
        <w:t>学分；参加毕业实习全过程，毕业综合实践报告符合规定要求；</w:t>
      </w:r>
      <w:r w:rsidR="0019706E" w:rsidRPr="000F14E2">
        <w:rPr>
          <w:rFonts w:ascii="宋体" w:hAnsi="宋体" w:hint="eastAsia"/>
          <w:sz w:val="24"/>
          <w:szCs w:val="24"/>
        </w:rPr>
        <w:t>建议获得本专业人才培养方案规定的</w:t>
      </w:r>
      <w:r w:rsidR="0019706E" w:rsidRPr="000F14E2">
        <w:rPr>
          <w:rFonts w:ascii="宋体" w:hAnsi="宋体"/>
          <w:sz w:val="24"/>
          <w:szCs w:val="24"/>
        </w:rPr>
        <w:t>相关职业资格证书或技能证书。</w:t>
      </w:r>
    </w:p>
    <w:p w14:paraId="2B092848" w14:textId="77777777" w:rsidR="00E2536A" w:rsidRDefault="00E2536A" w:rsidP="00E2536A">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编写人：朱千锋</w:t>
      </w:r>
    </w:p>
    <w:p w14:paraId="195B2D92" w14:textId="77777777" w:rsidR="00E2536A" w:rsidRDefault="00E2536A" w:rsidP="00E2536A">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59F00497" w14:textId="77777777" w:rsidR="00E2536A" w:rsidRDefault="00E2536A" w:rsidP="00E2536A">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53C18D96" w14:textId="77777777" w:rsidR="00011F0D" w:rsidRPr="00E2536A" w:rsidRDefault="00011F0D" w:rsidP="001C4CBC">
      <w:pPr>
        <w:pStyle w:val="2"/>
        <w:spacing w:beforeLines="20" w:before="62"/>
        <w:ind w:right="210"/>
        <w:jc w:val="right"/>
        <w:sectPr w:rsidR="00011F0D" w:rsidRPr="00E2536A"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3063" w:type="dxa"/>
        <w:jc w:val="center"/>
        <w:tblLook w:val="04A0" w:firstRow="1" w:lastRow="0" w:firstColumn="1" w:lastColumn="0" w:noHBand="0" w:noVBand="1"/>
      </w:tblPr>
      <w:tblGrid>
        <w:gridCol w:w="670"/>
        <w:gridCol w:w="453"/>
        <w:gridCol w:w="453"/>
        <w:gridCol w:w="1406"/>
        <w:gridCol w:w="2250"/>
        <w:gridCol w:w="569"/>
        <w:gridCol w:w="657"/>
        <w:gridCol w:w="731"/>
        <w:gridCol w:w="702"/>
        <w:gridCol w:w="539"/>
        <w:gridCol w:w="589"/>
        <w:gridCol w:w="539"/>
        <w:gridCol w:w="539"/>
        <w:gridCol w:w="544"/>
        <w:gridCol w:w="574"/>
        <w:gridCol w:w="537"/>
        <w:gridCol w:w="553"/>
        <w:gridCol w:w="751"/>
        <w:gridCol w:w="7"/>
      </w:tblGrid>
      <w:tr w:rsidR="00270A78" w:rsidRPr="00270A78" w14:paraId="0E4DD00F" w14:textId="77777777" w:rsidTr="005D4B8C">
        <w:trPr>
          <w:trHeight w:val="400"/>
          <w:jc w:val="center"/>
        </w:trPr>
        <w:tc>
          <w:tcPr>
            <w:tcW w:w="13063" w:type="dxa"/>
            <w:gridSpan w:val="19"/>
            <w:tcBorders>
              <w:top w:val="nil"/>
              <w:left w:val="nil"/>
              <w:bottom w:val="single" w:sz="4" w:space="0" w:color="auto"/>
              <w:right w:val="nil"/>
            </w:tcBorders>
            <w:shd w:val="clear" w:color="auto" w:fill="auto"/>
            <w:noWrap/>
            <w:vAlign w:val="center"/>
            <w:hideMark/>
          </w:tcPr>
          <w:p w14:paraId="47010C9D" w14:textId="7AA821D2" w:rsidR="00270A78" w:rsidRPr="00270A78" w:rsidRDefault="00270A78" w:rsidP="00270A78">
            <w:pPr>
              <w:widowControl/>
              <w:jc w:val="center"/>
              <w:rPr>
                <w:rFonts w:ascii="宋体" w:hAnsi="宋体" w:cs="宋体" w:hint="eastAsia"/>
                <w:b/>
                <w:bCs/>
                <w:kern w:val="0"/>
                <w:sz w:val="32"/>
                <w:szCs w:val="32"/>
              </w:rPr>
            </w:pPr>
            <w:r w:rsidRPr="00270A78">
              <w:rPr>
                <w:rFonts w:ascii="宋体" w:hAnsi="宋体" w:cs="宋体" w:hint="eastAsia"/>
                <w:b/>
                <w:bCs/>
                <w:kern w:val="0"/>
                <w:sz w:val="32"/>
                <w:szCs w:val="32"/>
              </w:rPr>
              <w:lastRenderedPageBreak/>
              <w:t>三年制高职智能安防运营管理专业教学计划表（202</w:t>
            </w:r>
            <w:r w:rsidR="00E64045">
              <w:rPr>
                <w:rFonts w:ascii="宋体" w:hAnsi="宋体" w:cs="宋体" w:hint="eastAsia"/>
                <w:b/>
                <w:bCs/>
                <w:kern w:val="0"/>
                <w:sz w:val="32"/>
                <w:szCs w:val="32"/>
              </w:rPr>
              <w:t>2</w:t>
            </w:r>
            <w:r w:rsidR="001911D1">
              <w:rPr>
                <w:rFonts w:ascii="宋体" w:hAnsi="宋体" w:cs="宋体" w:hint="eastAsia"/>
                <w:b/>
                <w:bCs/>
                <w:kern w:val="0"/>
                <w:sz w:val="32"/>
                <w:szCs w:val="32"/>
              </w:rPr>
              <w:t>级</w:t>
            </w:r>
            <w:r w:rsidRPr="00270A78">
              <w:rPr>
                <w:rFonts w:ascii="宋体" w:hAnsi="宋体" w:cs="宋体" w:hint="eastAsia"/>
                <w:b/>
                <w:bCs/>
                <w:kern w:val="0"/>
                <w:sz w:val="32"/>
                <w:szCs w:val="32"/>
              </w:rPr>
              <w:t>）</w:t>
            </w:r>
          </w:p>
        </w:tc>
      </w:tr>
      <w:tr w:rsidR="00270A78" w:rsidRPr="00270A78" w14:paraId="7D276448" w14:textId="77777777" w:rsidTr="005D4B8C">
        <w:trPr>
          <w:gridAfter w:val="1"/>
          <w:wAfter w:w="4" w:type="dxa"/>
          <w:trHeight w:val="235"/>
          <w:jc w:val="center"/>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38DF0"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w:t>
            </w:r>
            <w:r w:rsidRPr="00270A78">
              <w:rPr>
                <w:rFonts w:ascii="黑体" w:eastAsia="黑体" w:hAnsi="黑体" w:cs="宋体" w:hint="eastAsia"/>
                <w:kern w:val="0"/>
                <w:sz w:val="20"/>
                <w:szCs w:val="20"/>
              </w:rPr>
              <w:br/>
              <w:t>类别</w:t>
            </w:r>
          </w:p>
        </w:tc>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14:paraId="06D91CC3"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序号</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52311FE2"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课程代码</w:t>
            </w:r>
          </w:p>
        </w:tc>
        <w:tc>
          <w:tcPr>
            <w:tcW w:w="2253" w:type="dxa"/>
            <w:vMerge w:val="restart"/>
            <w:tcBorders>
              <w:top w:val="nil"/>
              <w:left w:val="single" w:sz="4" w:space="0" w:color="auto"/>
              <w:bottom w:val="single" w:sz="4" w:space="0" w:color="auto"/>
              <w:right w:val="single" w:sz="4" w:space="0" w:color="auto"/>
            </w:tcBorders>
            <w:shd w:val="clear" w:color="auto" w:fill="auto"/>
            <w:vAlign w:val="center"/>
            <w:hideMark/>
          </w:tcPr>
          <w:p w14:paraId="41A10009"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课程名称</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88B386D"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学分</w:t>
            </w:r>
          </w:p>
        </w:tc>
        <w:tc>
          <w:tcPr>
            <w:tcW w:w="2090" w:type="dxa"/>
            <w:gridSpan w:val="3"/>
            <w:tcBorders>
              <w:top w:val="single" w:sz="4" w:space="0" w:color="auto"/>
              <w:left w:val="nil"/>
              <w:bottom w:val="single" w:sz="4" w:space="0" w:color="auto"/>
              <w:right w:val="single" w:sz="4" w:space="0" w:color="auto"/>
            </w:tcBorders>
            <w:shd w:val="clear" w:color="auto" w:fill="auto"/>
            <w:vAlign w:val="center"/>
            <w:hideMark/>
          </w:tcPr>
          <w:p w14:paraId="7000A1A9"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教学学时</w:t>
            </w:r>
          </w:p>
        </w:tc>
        <w:tc>
          <w:tcPr>
            <w:tcW w:w="3324" w:type="dxa"/>
            <w:gridSpan w:val="6"/>
            <w:tcBorders>
              <w:top w:val="single" w:sz="4" w:space="0" w:color="auto"/>
              <w:left w:val="nil"/>
              <w:bottom w:val="single" w:sz="4" w:space="0" w:color="auto"/>
              <w:right w:val="single" w:sz="4" w:space="0" w:color="auto"/>
            </w:tcBorders>
            <w:shd w:val="clear" w:color="auto" w:fill="auto"/>
            <w:vAlign w:val="center"/>
            <w:hideMark/>
          </w:tcPr>
          <w:p w14:paraId="6346B818"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开课学期与周学时</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B11598C"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考核</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14:paraId="53A507C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备注</w:t>
            </w:r>
          </w:p>
        </w:tc>
      </w:tr>
      <w:tr w:rsidR="00270A78" w:rsidRPr="00270A78" w14:paraId="4F22228C" w14:textId="77777777" w:rsidTr="005D4B8C">
        <w:trPr>
          <w:gridAfter w:val="1"/>
          <w:wAfter w:w="7" w:type="dxa"/>
          <w:trHeight w:val="471"/>
          <w:jc w:val="center"/>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6B3F10F2" w14:textId="77777777" w:rsidR="00270A78" w:rsidRPr="00270A78" w:rsidRDefault="00270A78" w:rsidP="00270A78">
            <w:pPr>
              <w:widowControl/>
              <w:jc w:val="left"/>
              <w:rPr>
                <w:rFonts w:ascii="黑体" w:eastAsia="黑体" w:hAnsi="黑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6D79F83E" w14:textId="77777777" w:rsidR="00270A78" w:rsidRPr="00270A78" w:rsidRDefault="00270A78" w:rsidP="00270A78">
            <w:pPr>
              <w:widowControl/>
              <w:jc w:val="left"/>
              <w:rPr>
                <w:rFonts w:ascii="黑体" w:eastAsia="黑体" w:hAnsi="黑体" w:cs="宋体" w:hint="eastAsia"/>
                <w:kern w:val="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7B3544C0" w14:textId="77777777" w:rsidR="00270A78" w:rsidRPr="00270A78" w:rsidRDefault="00270A78" w:rsidP="00270A78">
            <w:pPr>
              <w:widowControl/>
              <w:jc w:val="left"/>
              <w:rPr>
                <w:rFonts w:ascii="黑体" w:eastAsia="黑体" w:hAnsi="黑体" w:cs="宋体" w:hint="eastAsia"/>
                <w:kern w:val="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14:paraId="459B7F0C" w14:textId="77777777" w:rsidR="00270A78" w:rsidRPr="00270A78" w:rsidRDefault="00270A78" w:rsidP="00270A78">
            <w:pPr>
              <w:widowControl/>
              <w:jc w:val="left"/>
              <w:rPr>
                <w:rFonts w:ascii="黑体" w:eastAsia="黑体" w:hAnsi="黑体" w:cs="宋体" w:hint="eastAsia"/>
                <w:kern w:val="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14:paraId="7965CE97" w14:textId="77777777" w:rsidR="00270A78" w:rsidRPr="00270A78" w:rsidRDefault="00270A78" w:rsidP="00270A78">
            <w:pPr>
              <w:widowControl/>
              <w:jc w:val="left"/>
              <w:rPr>
                <w:rFonts w:ascii="黑体" w:eastAsia="黑体" w:hAnsi="黑体" w:cs="宋体" w:hint="eastAsia"/>
                <w:kern w:val="0"/>
                <w:sz w:val="20"/>
                <w:szCs w:val="20"/>
              </w:rPr>
            </w:pPr>
          </w:p>
        </w:tc>
        <w:tc>
          <w:tcPr>
            <w:tcW w:w="657" w:type="dxa"/>
            <w:tcBorders>
              <w:top w:val="nil"/>
              <w:left w:val="nil"/>
              <w:bottom w:val="single" w:sz="4" w:space="0" w:color="auto"/>
              <w:right w:val="single" w:sz="4" w:space="0" w:color="auto"/>
            </w:tcBorders>
            <w:shd w:val="clear" w:color="auto" w:fill="auto"/>
            <w:vAlign w:val="center"/>
            <w:hideMark/>
          </w:tcPr>
          <w:p w14:paraId="51B371E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总学时</w:t>
            </w:r>
          </w:p>
        </w:tc>
        <w:tc>
          <w:tcPr>
            <w:tcW w:w="731" w:type="dxa"/>
            <w:tcBorders>
              <w:top w:val="nil"/>
              <w:left w:val="nil"/>
              <w:bottom w:val="single" w:sz="4" w:space="0" w:color="auto"/>
              <w:right w:val="single" w:sz="4" w:space="0" w:color="auto"/>
            </w:tcBorders>
            <w:shd w:val="clear" w:color="auto" w:fill="auto"/>
            <w:vAlign w:val="center"/>
            <w:hideMark/>
          </w:tcPr>
          <w:p w14:paraId="6C24F53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理论</w:t>
            </w:r>
          </w:p>
        </w:tc>
        <w:tc>
          <w:tcPr>
            <w:tcW w:w="701" w:type="dxa"/>
            <w:tcBorders>
              <w:top w:val="nil"/>
              <w:left w:val="nil"/>
              <w:bottom w:val="single" w:sz="4" w:space="0" w:color="auto"/>
              <w:right w:val="single" w:sz="4" w:space="0" w:color="auto"/>
            </w:tcBorders>
            <w:shd w:val="clear" w:color="auto" w:fill="auto"/>
            <w:vAlign w:val="center"/>
            <w:hideMark/>
          </w:tcPr>
          <w:p w14:paraId="60DF4FE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实践</w:t>
            </w:r>
          </w:p>
        </w:tc>
        <w:tc>
          <w:tcPr>
            <w:tcW w:w="539" w:type="dxa"/>
            <w:tcBorders>
              <w:top w:val="nil"/>
              <w:left w:val="nil"/>
              <w:bottom w:val="single" w:sz="4" w:space="0" w:color="auto"/>
              <w:right w:val="single" w:sz="4" w:space="0" w:color="auto"/>
            </w:tcBorders>
            <w:shd w:val="clear" w:color="auto" w:fill="auto"/>
            <w:vAlign w:val="center"/>
            <w:hideMark/>
          </w:tcPr>
          <w:p w14:paraId="720A7CD5"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1</w:t>
            </w:r>
          </w:p>
        </w:tc>
        <w:tc>
          <w:tcPr>
            <w:tcW w:w="589" w:type="dxa"/>
            <w:tcBorders>
              <w:top w:val="nil"/>
              <w:left w:val="nil"/>
              <w:bottom w:val="single" w:sz="4" w:space="0" w:color="auto"/>
              <w:right w:val="single" w:sz="4" w:space="0" w:color="auto"/>
            </w:tcBorders>
            <w:shd w:val="clear" w:color="auto" w:fill="auto"/>
            <w:vAlign w:val="center"/>
            <w:hideMark/>
          </w:tcPr>
          <w:p w14:paraId="1763DEA2"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6D60AC0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14:paraId="30B3F404"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02A4F9ED"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5</w:t>
            </w:r>
          </w:p>
        </w:tc>
        <w:tc>
          <w:tcPr>
            <w:tcW w:w="573" w:type="dxa"/>
            <w:tcBorders>
              <w:top w:val="nil"/>
              <w:left w:val="nil"/>
              <w:bottom w:val="single" w:sz="4" w:space="0" w:color="auto"/>
              <w:right w:val="single" w:sz="4" w:space="0" w:color="auto"/>
            </w:tcBorders>
            <w:shd w:val="clear" w:color="auto" w:fill="auto"/>
            <w:vAlign w:val="center"/>
            <w:hideMark/>
          </w:tcPr>
          <w:p w14:paraId="0E149C9E"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6</w:t>
            </w:r>
          </w:p>
        </w:tc>
        <w:tc>
          <w:tcPr>
            <w:tcW w:w="537" w:type="dxa"/>
            <w:tcBorders>
              <w:top w:val="nil"/>
              <w:left w:val="nil"/>
              <w:bottom w:val="single" w:sz="4" w:space="0" w:color="auto"/>
              <w:right w:val="single" w:sz="4" w:space="0" w:color="auto"/>
            </w:tcBorders>
            <w:shd w:val="clear" w:color="auto" w:fill="auto"/>
            <w:vAlign w:val="center"/>
            <w:hideMark/>
          </w:tcPr>
          <w:p w14:paraId="47C9109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考试</w:t>
            </w:r>
          </w:p>
        </w:tc>
        <w:tc>
          <w:tcPr>
            <w:tcW w:w="552" w:type="dxa"/>
            <w:tcBorders>
              <w:top w:val="nil"/>
              <w:left w:val="nil"/>
              <w:bottom w:val="single" w:sz="4" w:space="0" w:color="auto"/>
              <w:right w:val="single" w:sz="4" w:space="0" w:color="auto"/>
            </w:tcBorders>
            <w:shd w:val="clear" w:color="auto" w:fill="auto"/>
            <w:vAlign w:val="center"/>
            <w:hideMark/>
          </w:tcPr>
          <w:p w14:paraId="078F8F96"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考查</w:t>
            </w:r>
          </w:p>
        </w:tc>
        <w:tc>
          <w:tcPr>
            <w:tcW w:w="751" w:type="dxa"/>
            <w:vMerge/>
            <w:tcBorders>
              <w:top w:val="nil"/>
              <w:left w:val="single" w:sz="4" w:space="0" w:color="auto"/>
              <w:bottom w:val="single" w:sz="4" w:space="0" w:color="auto"/>
              <w:right w:val="single" w:sz="4" w:space="0" w:color="auto"/>
            </w:tcBorders>
            <w:vAlign w:val="center"/>
            <w:hideMark/>
          </w:tcPr>
          <w:p w14:paraId="29842F95" w14:textId="77777777" w:rsidR="00270A78" w:rsidRPr="00270A78" w:rsidRDefault="00270A78" w:rsidP="00270A78">
            <w:pPr>
              <w:widowControl/>
              <w:jc w:val="left"/>
              <w:rPr>
                <w:rFonts w:ascii="黑体" w:eastAsia="黑体" w:hAnsi="黑体" w:cs="宋体" w:hint="eastAsia"/>
                <w:color w:val="000000"/>
                <w:kern w:val="0"/>
                <w:sz w:val="20"/>
                <w:szCs w:val="20"/>
              </w:rPr>
            </w:pPr>
          </w:p>
        </w:tc>
      </w:tr>
      <w:tr w:rsidR="00270A78" w:rsidRPr="00270A78" w14:paraId="7BA7C009" w14:textId="77777777" w:rsidTr="005D4B8C">
        <w:trPr>
          <w:gridAfter w:val="1"/>
          <w:wAfter w:w="7" w:type="dxa"/>
          <w:trHeight w:val="323"/>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B9430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公共基础课程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CB7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公共必修课</w:t>
            </w:r>
          </w:p>
        </w:tc>
        <w:tc>
          <w:tcPr>
            <w:tcW w:w="453" w:type="dxa"/>
            <w:tcBorders>
              <w:top w:val="nil"/>
              <w:left w:val="nil"/>
              <w:bottom w:val="single" w:sz="4" w:space="0" w:color="auto"/>
              <w:right w:val="single" w:sz="4" w:space="0" w:color="auto"/>
            </w:tcBorders>
            <w:shd w:val="clear" w:color="auto" w:fill="auto"/>
            <w:vAlign w:val="center"/>
            <w:hideMark/>
          </w:tcPr>
          <w:p w14:paraId="15FB0E3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w:t>
            </w:r>
          </w:p>
        </w:tc>
        <w:tc>
          <w:tcPr>
            <w:tcW w:w="1406" w:type="dxa"/>
            <w:tcBorders>
              <w:top w:val="nil"/>
              <w:left w:val="nil"/>
              <w:bottom w:val="single" w:sz="4" w:space="0" w:color="auto"/>
              <w:right w:val="single" w:sz="4" w:space="0" w:color="auto"/>
            </w:tcBorders>
            <w:shd w:val="clear" w:color="auto" w:fill="auto"/>
            <w:vAlign w:val="center"/>
            <w:hideMark/>
          </w:tcPr>
          <w:p w14:paraId="5B5C713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074111103</w:t>
            </w:r>
          </w:p>
        </w:tc>
        <w:tc>
          <w:tcPr>
            <w:tcW w:w="2253" w:type="dxa"/>
            <w:tcBorders>
              <w:top w:val="nil"/>
              <w:left w:val="nil"/>
              <w:bottom w:val="single" w:sz="4" w:space="0" w:color="auto"/>
              <w:right w:val="single" w:sz="4" w:space="0" w:color="auto"/>
            </w:tcBorders>
            <w:shd w:val="clear" w:color="auto" w:fill="auto"/>
            <w:vAlign w:val="center"/>
            <w:hideMark/>
          </w:tcPr>
          <w:p w14:paraId="0470887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思想道德修养与法律基础</w:t>
            </w:r>
          </w:p>
        </w:tc>
        <w:tc>
          <w:tcPr>
            <w:tcW w:w="569" w:type="dxa"/>
            <w:tcBorders>
              <w:top w:val="nil"/>
              <w:left w:val="nil"/>
              <w:bottom w:val="single" w:sz="4" w:space="0" w:color="auto"/>
              <w:right w:val="single" w:sz="4" w:space="0" w:color="auto"/>
            </w:tcBorders>
            <w:shd w:val="clear" w:color="auto" w:fill="auto"/>
            <w:vAlign w:val="center"/>
            <w:hideMark/>
          </w:tcPr>
          <w:p w14:paraId="6C3071F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657" w:type="dxa"/>
            <w:tcBorders>
              <w:top w:val="nil"/>
              <w:left w:val="nil"/>
              <w:bottom w:val="single" w:sz="4" w:space="0" w:color="auto"/>
              <w:right w:val="single" w:sz="4" w:space="0" w:color="auto"/>
            </w:tcBorders>
            <w:shd w:val="clear" w:color="auto" w:fill="auto"/>
            <w:vAlign w:val="center"/>
            <w:hideMark/>
          </w:tcPr>
          <w:p w14:paraId="1990A25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731" w:type="dxa"/>
            <w:tcBorders>
              <w:top w:val="nil"/>
              <w:left w:val="nil"/>
              <w:bottom w:val="single" w:sz="4" w:space="0" w:color="auto"/>
              <w:right w:val="single" w:sz="4" w:space="0" w:color="auto"/>
            </w:tcBorders>
            <w:shd w:val="clear" w:color="auto" w:fill="auto"/>
            <w:vAlign w:val="center"/>
            <w:hideMark/>
          </w:tcPr>
          <w:p w14:paraId="5CB0B1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701" w:type="dxa"/>
            <w:tcBorders>
              <w:top w:val="nil"/>
              <w:left w:val="nil"/>
              <w:bottom w:val="single" w:sz="4" w:space="0" w:color="auto"/>
              <w:right w:val="single" w:sz="4" w:space="0" w:color="auto"/>
            </w:tcBorders>
            <w:shd w:val="clear" w:color="auto" w:fill="auto"/>
            <w:vAlign w:val="center"/>
            <w:hideMark/>
          </w:tcPr>
          <w:p w14:paraId="0194A4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3E8246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6E5DE6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91473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F650AB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5958F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8B5C13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C2F0A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nil"/>
              <w:right w:val="nil"/>
            </w:tcBorders>
            <w:shd w:val="clear" w:color="auto" w:fill="auto"/>
            <w:noWrap/>
            <w:vAlign w:val="center"/>
            <w:hideMark/>
          </w:tcPr>
          <w:p w14:paraId="349789BE" w14:textId="77777777" w:rsidR="00270A78" w:rsidRPr="00270A78" w:rsidRDefault="00270A78" w:rsidP="00270A78">
            <w:pPr>
              <w:widowControl/>
              <w:jc w:val="center"/>
              <w:rPr>
                <w:rFonts w:ascii="宋体" w:hAnsi="宋体" w:cs="宋体" w:hint="eastAsia"/>
                <w:kern w:val="0"/>
                <w:sz w:val="20"/>
                <w:szCs w:val="20"/>
              </w:rPr>
            </w:pP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48C0BA6"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BB5F52" w14:textId="77777777" w:rsidTr="005D4B8C">
        <w:trPr>
          <w:gridAfter w:val="1"/>
          <w:wAfter w:w="7" w:type="dxa"/>
          <w:trHeight w:val="323"/>
          <w:jc w:val="center"/>
        </w:trPr>
        <w:tc>
          <w:tcPr>
            <w:tcW w:w="670" w:type="dxa"/>
            <w:vMerge/>
            <w:tcBorders>
              <w:top w:val="nil"/>
              <w:left w:val="single" w:sz="4" w:space="0" w:color="auto"/>
              <w:bottom w:val="single" w:sz="4" w:space="0" w:color="auto"/>
              <w:right w:val="single" w:sz="4" w:space="0" w:color="auto"/>
            </w:tcBorders>
            <w:vAlign w:val="center"/>
            <w:hideMark/>
          </w:tcPr>
          <w:p w14:paraId="6D7F063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D1E4A0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0A53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7D3D728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074111104</w:t>
            </w:r>
          </w:p>
        </w:tc>
        <w:tc>
          <w:tcPr>
            <w:tcW w:w="2253" w:type="dxa"/>
            <w:tcBorders>
              <w:top w:val="nil"/>
              <w:left w:val="nil"/>
              <w:bottom w:val="single" w:sz="4" w:space="0" w:color="auto"/>
              <w:right w:val="single" w:sz="4" w:space="0" w:color="auto"/>
            </w:tcBorders>
            <w:shd w:val="clear" w:color="auto" w:fill="auto"/>
            <w:vAlign w:val="center"/>
            <w:hideMark/>
          </w:tcPr>
          <w:p w14:paraId="395E9DF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形势与政策教育</w:t>
            </w:r>
          </w:p>
        </w:tc>
        <w:tc>
          <w:tcPr>
            <w:tcW w:w="569" w:type="dxa"/>
            <w:tcBorders>
              <w:top w:val="nil"/>
              <w:left w:val="nil"/>
              <w:bottom w:val="single" w:sz="4" w:space="0" w:color="auto"/>
              <w:right w:val="single" w:sz="4" w:space="0" w:color="auto"/>
            </w:tcBorders>
            <w:shd w:val="clear" w:color="auto" w:fill="auto"/>
            <w:vAlign w:val="center"/>
            <w:hideMark/>
          </w:tcPr>
          <w:p w14:paraId="7DDE3A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1672A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731" w:type="dxa"/>
            <w:tcBorders>
              <w:top w:val="nil"/>
              <w:left w:val="nil"/>
              <w:bottom w:val="single" w:sz="4" w:space="0" w:color="auto"/>
              <w:right w:val="single" w:sz="4" w:space="0" w:color="auto"/>
            </w:tcBorders>
            <w:shd w:val="clear" w:color="auto" w:fill="auto"/>
            <w:vAlign w:val="center"/>
            <w:hideMark/>
          </w:tcPr>
          <w:p w14:paraId="7DD32F3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701" w:type="dxa"/>
            <w:tcBorders>
              <w:top w:val="nil"/>
              <w:left w:val="nil"/>
              <w:bottom w:val="nil"/>
              <w:right w:val="nil"/>
            </w:tcBorders>
            <w:shd w:val="clear" w:color="auto" w:fill="auto"/>
            <w:noWrap/>
            <w:vAlign w:val="center"/>
            <w:hideMark/>
          </w:tcPr>
          <w:p w14:paraId="29C699A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4302A69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89" w:type="dxa"/>
            <w:tcBorders>
              <w:top w:val="nil"/>
              <w:left w:val="nil"/>
              <w:bottom w:val="single" w:sz="4" w:space="0" w:color="auto"/>
              <w:right w:val="single" w:sz="4" w:space="0" w:color="auto"/>
            </w:tcBorders>
            <w:shd w:val="clear" w:color="000000" w:fill="FFFFFF"/>
            <w:vAlign w:val="center"/>
            <w:hideMark/>
          </w:tcPr>
          <w:p w14:paraId="57BEBF4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4BBD1CB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3103D0C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44" w:type="dxa"/>
            <w:tcBorders>
              <w:top w:val="nil"/>
              <w:left w:val="nil"/>
              <w:bottom w:val="single" w:sz="4" w:space="0" w:color="auto"/>
              <w:right w:val="single" w:sz="4" w:space="0" w:color="auto"/>
            </w:tcBorders>
            <w:shd w:val="clear" w:color="000000" w:fill="FFFFFF"/>
            <w:vAlign w:val="center"/>
            <w:hideMark/>
          </w:tcPr>
          <w:p w14:paraId="7A6E42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2F571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0B97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50AE3DC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751" w:type="dxa"/>
            <w:tcBorders>
              <w:top w:val="nil"/>
              <w:left w:val="nil"/>
              <w:bottom w:val="single" w:sz="4" w:space="0" w:color="auto"/>
              <w:right w:val="single" w:sz="4" w:space="0" w:color="auto"/>
            </w:tcBorders>
            <w:shd w:val="clear" w:color="auto" w:fill="auto"/>
            <w:vAlign w:val="center"/>
            <w:hideMark/>
          </w:tcPr>
          <w:p w14:paraId="478447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0E4F0F18"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0744A31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F32263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1F1CD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1406" w:type="dxa"/>
            <w:tcBorders>
              <w:top w:val="nil"/>
              <w:left w:val="nil"/>
              <w:bottom w:val="single" w:sz="4" w:space="0" w:color="auto"/>
              <w:right w:val="single" w:sz="4" w:space="0" w:color="auto"/>
            </w:tcBorders>
            <w:shd w:val="clear" w:color="auto" w:fill="auto"/>
            <w:vAlign w:val="center"/>
            <w:hideMark/>
          </w:tcPr>
          <w:p w14:paraId="64628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074111102</w:t>
            </w:r>
          </w:p>
        </w:tc>
        <w:tc>
          <w:tcPr>
            <w:tcW w:w="2253" w:type="dxa"/>
            <w:tcBorders>
              <w:top w:val="nil"/>
              <w:left w:val="nil"/>
              <w:bottom w:val="single" w:sz="4" w:space="0" w:color="auto"/>
              <w:right w:val="single" w:sz="4" w:space="0" w:color="auto"/>
            </w:tcBorders>
            <w:shd w:val="clear" w:color="auto" w:fill="auto"/>
            <w:vAlign w:val="center"/>
            <w:hideMark/>
          </w:tcPr>
          <w:p w14:paraId="3389549D"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毛泽东思想和中国特色社会主义理论体系概论</w:t>
            </w:r>
          </w:p>
        </w:tc>
        <w:tc>
          <w:tcPr>
            <w:tcW w:w="569" w:type="dxa"/>
            <w:tcBorders>
              <w:top w:val="nil"/>
              <w:left w:val="nil"/>
              <w:bottom w:val="single" w:sz="4" w:space="0" w:color="auto"/>
              <w:right w:val="single" w:sz="4" w:space="0" w:color="auto"/>
            </w:tcBorders>
            <w:shd w:val="clear" w:color="auto" w:fill="auto"/>
            <w:vAlign w:val="center"/>
            <w:hideMark/>
          </w:tcPr>
          <w:p w14:paraId="367FDF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657" w:type="dxa"/>
            <w:tcBorders>
              <w:top w:val="nil"/>
              <w:left w:val="nil"/>
              <w:bottom w:val="single" w:sz="4" w:space="0" w:color="auto"/>
              <w:right w:val="single" w:sz="4" w:space="0" w:color="auto"/>
            </w:tcBorders>
            <w:shd w:val="clear" w:color="auto" w:fill="auto"/>
            <w:vAlign w:val="center"/>
            <w:hideMark/>
          </w:tcPr>
          <w:p w14:paraId="629EE1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64</w:t>
            </w:r>
          </w:p>
        </w:tc>
        <w:tc>
          <w:tcPr>
            <w:tcW w:w="731" w:type="dxa"/>
            <w:tcBorders>
              <w:top w:val="nil"/>
              <w:left w:val="nil"/>
              <w:bottom w:val="single" w:sz="4" w:space="0" w:color="auto"/>
              <w:right w:val="single" w:sz="4" w:space="0" w:color="auto"/>
            </w:tcBorders>
            <w:shd w:val="clear" w:color="auto" w:fill="auto"/>
            <w:vAlign w:val="center"/>
            <w:hideMark/>
          </w:tcPr>
          <w:p w14:paraId="042AC7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56</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782794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2173822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75538B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4B6E55F8"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E4E4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21E37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C3B44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8B38B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single" w:sz="4" w:space="0" w:color="auto"/>
              <w:right w:val="single" w:sz="4" w:space="0" w:color="auto"/>
            </w:tcBorders>
            <w:shd w:val="clear" w:color="auto" w:fill="auto"/>
            <w:vAlign w:val="center"/>
            <w:hideMark/>
          </w:tcPr>
          <w:p w14:paraId="4AEA69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DE25121"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5B9AF6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A02D6B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9F44A3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BD076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1406" w:type="dxa"/>
            <w:tcBorders>
              <w:top w:val="nil"/>
              <w:left w:val="nil"/>
              <w:bottom w:val="single" w:sz="4" w:space="0" w:color="auto"/>
              <w:right w:val="single" w:sz="4" w:space="0" w:color="auto"/>
            </w:tcBorders>
            <w:shd w:val="clear" w:color="auto" w:fill="auto"/>
            <w:vAlign w:val="center"/>
            <w:hideMark/>
          </w:tcPr>
          <w:p w14:paraId="276A67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073111101</w:t>
            </w:r>
          </w:p>
        </w:tc>
        <w:tc>
          <w:tcPr>
            <w:tcW w:w="2253" w:type="dxa"/>
            <w:tcBorders>
              <w:top w:val="nil"/>
              <w:left w:val="nil"/>
              <w:bottom w:val="single" w:sz="4" w:space="0" w:color="auto"/>
              <w:right w:val="single" w:sz="4" w:space="0" w:color="auto"/>
            </w:tcBorders>
            <w:shd w:val="clear" w:color="auto" w:fill="auto"/>
            <w:vAlign w:val="center"/>
            <w:hideMark/>
          </w:tcPr>
          <w:p w14:paraId="3807AE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大学英语1</w:t>
            </w:r>
          </w:p>
        </w:tc>
        <w:tc>
          <w:tcPr>
            <w:tcW w:w="569" w:type="dxa"/>
            <w:tcBorders>
              <w:top w:val="nil"/>
              <w:left w:val="nil"/>
              <w:bottom w:val="single" w:sz="4" w:space="0" w:color="auto"/>
              <w:right w:val="single" w:sz="4" w:space="0" w:color="auto"/>
            </w:tcBorders>
            <w:shd w:val="clear" w:color="auto" w:fill="auto"/>
            <w:vAlign w:val="center"/>
            <w:hideMark/>
          </w:tcPr>
          <w:p w14:paraId="19B9BE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05DE04A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316464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01" w:type="dxa"/>
            <w:tcBorders>
              <w:top w:val="nil"/>
              <w:left w:val="nil"/>
              <w:bottom w:val="single" w:sz="4" w:space="0" w:color="auto"/>
              <w:right w:val="single" w:sz="4" w:space="0" w:color="auto"/>
            </w:tcBorders>
            <w:shd w:val="clear" w:color="auto" w:fill="auto"/>
            <w:vAlign w:val="center"/>
            <w:hideMark/>
          </w:tcPr>
          <w:p w14:paraId="736B0F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D3A2D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nil"/>
              <w:right w:val="nil"/>
            </w:tcBorders>
            <w:shd w:val="clear" w:color="auto" w:fill="auto"/>
            <w:noWrap/>
            <w:vAlign w:val="center"/>
            <w:hideMark/>
          </w:tcPr>
          <w:p w14:paraId="6BEB5845" w14:textId="77777777" w:rsidR="00270A78" w:rsidRPr="00270A78" w:rsidRDefault="00270A78" w:rsidP="00270A78">
            <w:pPr>
              <w:widowControl/>
              <w:jc w:val="center"/>
              <w:rPr>
                <w:rFonts w:ascii="宋体" w:hAnsi="宋体" w:cs="宋体" w:hint="eastAsia"/>
                <w:kern w:val="0"/>
                <w:sz w:val="18"/>
                <w:szCs w:val="18"/>
              </w:rPr>
            </w:pPr>
          </w:p>
        </w:tc>
        <w:tc>
          <w:tcPr>
            <w:tcW w:w="539" w:type="dxa"/>
            <w:tcBorders>
              <w:top w:val="nil"/>
              <w:left w:val="single" w:sz="4" w:space="0" w:color="auto"/>
              <w:bottom w:val="single" w:sz="4" w:space="0" w:color="auto"/>
              <w:right w:val="single" w:sz="4" w:space="0" w:color="auto"/>
            </w:tcBorders>
            <w:shd w:val="clear" w:color="auto" w:fill="auto"/>
            <w:vAlign w:val="center"/>
            <w:hideMark/>
          </w:tcPr>
          <w:p w14:paraId="3EA6494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C55E6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66B83A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5A7099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428CBB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C1BF2B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73C0C88"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4FF87FB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F89B3E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0C8012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3E0491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w:t>
            </w:r>
          </w:p>
        </w:tc>
        <w:tc>
          <w:tcPr>
            <w:tcW w:w="1406" w:type="dxa"/>
            <w:tcBorders>
              <w:top w:val="nil"/>
              <w:left w:val="nil"/>
              <w:bottom w:val="single" w:sz="4" w:space="0" w:color="auto"/>
              <w:right w:val="single" w:sz="4" w:space="0" w:color="auto"/>
            </w:tcBorders>
            <w:shd w:val="clear" w:color="auto" w:fill="auto"/>
            <w:vAlign w:val="center"/>
            <w:hideMark/>
          </w:tcPr>
          <w:p w14:paraId="3E6206F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073111104</w:t>
            </w:r>
          </w:p>
        </w:tc>
        <w:tc>
          <w:tcPr>
            <w:tcW w:w="2253" w:type="dxa"/>
            <w:tcBorders>
              <w:top w:val="nil"/>
              <w:left w:val="nil"/>
              <w:bottom w:val="single" w:sz="4" w:space="0" w:color="auto"/>
              <w:right w:val="single" w:sz="4" w:space="0" w:color="auto"/>
            </w:tcBorders>
            <w:shd w:val="clear" w:color="auto" w:fill="auto"/>
            <w:vAlign w:val="center"/>
            <w:hideMark/>
          </w:tcPr>
          <w:p w14:paraId="51B1663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大学英语2</w:t>
            </w:r>
          </w:p>
        </w:tc>
        <w:tc>
          <w:tcPr>
            <w:tcW w:w="569" w:type="dxa"/>
            <w:tcBorders>
              <w:top w:val="nil"/>
              <w:left w:val="nil"/>
              <w:bottom w:val="single" w:sz="4" w:space="0" w:color="auto"/>
              <w:right w:val="single" w:sz="4" w:space="0" w:color="auto"/>
            </w:tcBorders>
            <w:shd w:val="clear" w:color="auto" w:fill="auto"/>
            <w:vAlign w:val="center"/>
            <w:hideMark/>
          </w:tcPr>
          <w:p w14:paraId="1DAAAF2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80D8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A2015F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BF6C78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55114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9234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DF9651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3A81F7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3CADDB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A94B2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B56A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27B99A2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65B848B"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C3807D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B488AA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8FC66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04D99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w:t>
            </w:r>
          </w:p>
        </w:tc>
        <w:tc>
          <w:tcPr>
            <w:tcW w:w="1406" w:type="dxa"/>
            <w:tcBorders>
              <w:top w:val="nil"/>
              <w:left w:val="nil"/>
              <w:bottom w:val="single" w:sz="4" w:space="0" w:color="auto"/>
              <w:right w:val="single" w:sz="4" w:space="0" w:color="auto"/>
            </w:tcBorders>
            <w:shd w:val="clear" w:color="auto" w:fill="auto"/>
            <w:vAlign w:val="center"/>
            <w:hideMark/>
          </w:tcPr>
          <w:p w14:paraId="031CC49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072111101</w:t>
            </w:r>
          </w:p>
        </w:tc>
        <w:tc>
          <w:tcPr>
            <w:tcW w:w="2253" w:type="dxa"/>
            <w:tcBorders>
              <w:top w:val="nil"/>
              <w:left w:val="nil"/>
              <w:bottom w:val="single" w:sz="4" w:space="0" w:color="auto"/>
              <w:right w:val="single" w:sz="4" w:space="0" w:color="auto"/>
            </w:tcBorders>
            <w:shd w:val="clear" w:color="auto" w:fill="auto"/>
            <w:vAlign w:val="center"/>
            <w:hideMark/>
          </w:tcPr>
          <w:p w14:paraId="01AE679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高等数学1</w:t>
            </w:r>
          </w:p>
        </w:tc>
        <w:tc>
          <w:tcPr>
            <w:tcW w:w="569" w:type="dxa"/>
            <w:tcBorders>
              <w:top w:val="nil"/>
              <w:left w:val="nil"/>
              <w:bottom w:val="single" w:sz="4" w:space="0" w:color="auto"/>
              <w:right w:val="single" w:sz="4" w:space="0" w:color="auto"/>
            </w:tcBorders>
            <w:shd w:val="clear" w:color="auto" w:fill="auto"/>
            <w:vAlign w:val="center"/>
            <w:hideMark/>
          </w:tcPr>
          <w:p w14:paraId="1AC8CF1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4BCAD6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7554AE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60</w:t>
            </w:r>
          </w:p>
        </w:tc>
        <w:tc>
          <w:tcPr>
            <w:tcW w:w="701" w:type="dxa"/>
            <w:tcBorders>
              <w:top w:val="nil"/>
              <w:left w:val="nil"/>
              <w:bottom w:val="single" w:sz="4" w:space="0" w:color="auto"/>
              <w:right w:val="single" w:sz="4" w:space="0" w:color="auto"/>
            </w:tcBorders>
            <w:shd w:val="clear" w:color="auto" w:fill="auto"/>
            <w:vAlign w:val="center"/>
            <w:hideMark/>
          </w:tcPr>
          <w:p w14:paraId="4CC836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37E6970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43D2E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A35819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1B93B4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A24AA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BA80D1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90A453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1A0EAC3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FF2AF33"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1D540942"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92053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8E00D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7538D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7</w:t>
            </w:r>
          </w:p>
        </w:tc>
        <w:tc>
          <w:tcPr>
            <w:tcW w:w="1406" w:type="dxa"/>
            <w:tcBorders>
              <w:top w:val="nil"/>
              <w:left w:val="nil"/>
              <w:bottom w:val="single" w:sz="4" w:space="0" w:color="auto"/>
              <w:right w:val="single" w:sz="4" w:space="0" w:color="auto"/>
            </w:tcBorders>
            <w:shd w:val="clear" w:color="auto" w:fill="auto"/>
            <w:vAlign w:val="center"/>
            <w:hideMark/>
          </w:tcPr>
          <w:p w14:paraId="5A1236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071111104</w:t>
            </w:r>
          </w:p>
        </w:tc>
        <w:tc>
          <w:tcPr>
            <w:tcW w:w="2253" w:type="dxa"/>
            <w:tcBorders>
              <w:top w:val="nil"/>
              <w:left w:val="nil"/>
              <w:bottom w:val="single" w:sz="4" w:space="0" w:color="auto"/>
              <w:right w:val="single" w:sz="4" w:space="0" w:color="auto"/>
            </w:tcBorders>
            <w:shd w:val="clear" w:color="auto" w:fill="auto"/>
            <w:vAlign w:val="center"/>
            <w:hideMark/>
          </w:tcPr>
          <w:p w14:paraId="07BAB3B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大学语文</w:t>
            </w:r>
          </w:p>
        </w:tc>
        <w:tc>
          <w:tcPr>
            <w:tcW w:w="569" w:type="dxa"/>
            <w:tcBorders>
              <w:top w:val="nil"/>
              <w:left w:val="nil"/>
              <w:bottom w:val="nil"/>
              <w:right w:val="single" w:sz="4" w:space="0" w:color="auto"/>
            </w:tcBorders>
            <w:shd w:val="clear" w:color="auto" w:fill="auto"/>
            <w:vAlign w:val="center"/>
            <w:hideMark/>
          </w:tcPr>
          <w:p w14:paraId="208C673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56081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2259860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28</w:t>
            </w:r>
          </w:p>
        </w:tc>
        <w:tc>
          <w:tcPr>
            <w:tcW w:w="701" w:type="dxa"/>
            <w:tcBorders>
              <w:top w:val="nil"/>
              <w:left w:val="nil"/>
              <w:bottom w:val="single" w:sz="4" w:space="0" w:color="auto"/>
              <w:right w:val="single" w:sz="4" w:space="0" w:color="auto"/>
            </w:tcBorders>
            <w:shd w:val="clear" w:color="auto" w:fill="auto"/>
            <w:noWrap/>
            <w:vAlign w:val="center"/>
            <w:hideMark/>
          </w:tcPr>
          <w:p w14:paraId="5F77AF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0D94D67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21F4243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noWrap/>
            <w:vAlign w:val="center"/>
            <w:hideMark/>
          </w:tcPr>
          <w:p w14:paraId="2E1F1AEB"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7A586C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D3EE7D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151DDB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nil"/>
            </w:tcBorders>
            <w:shd w:val="clear" w:color="auto" w:fill="auto"/>
            <w:noWrap/>
            <w:vAlign w:val="center"/>
            <w:hideMark/>
          </w:tcPr>
          <w:p w14:paraId="1CB41D9C" w14:textId="77777777" w:rsidR="00270A78" w:rsidRPr="00270A78" w:rsidRDefault="00270A78" w:rsidP="00270A78">
            <w:pPr>
              <w:widowControl/>
              <w:jc w:val="left"/>
              <w:rPr>
                <w:rFonts w:cs="Calibri"/>
                <w:kern w:val="0"/>
                <w:szCs w:val="21"/>
              </w:rPr>
            </w:pPr>
          </w:p>
        </w:tc>
        <w:tc>
          <w:tcPr>
            <w:tcW w:w="552" w:type="dxa"/>
            <w:tcBorders>
              <w:top w:val="nil"/>
              <w:left w:val="single" w:sz="4" w:space="0" w:color="auto"/>
              <w:bottom w:val="single" w:sz="4" w:space="0" w:color="auto"/>
              <w:right w:val="single" w:sz="4" w:space="0" w:color="auto"/>
            </w:tcBorders>
            <w:shd w:val="clear" w:color="000000" w:fill="FFFFFF"/>
            <w:vAlign w:val="center"/>
            <w:hideMark/>
          </w:tcPr>
          <w:p w14:paraId="44E0B8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211C9F"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7CF2FF9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BF3E871"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7290B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C9C76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1406" w:type="dxa"/>
            <w:tcBorders>
              <w:top w:val="nil"/>
              <w:left w:val="nil"/>
              <w:bottom w:val="single" w:sz="4" w:space="0" w:color="auto"/>
              <w:right w:val="single" w:sz="4" w:space="0" w:color="auto"/>
            </w:tcBorders>
            <w:shd w:val="clear" w:color="auto" w:fill="auto"/>
            <w:vAlign w:val="center"/>
            <w:hideMark/>
          </w:tcPr>
          <w:p w14:paraId="39794A4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021111201</w:t>
            </w:r>
          </w:p>
        </w:tc>
        <w:tc>
          <w:tcPr>
            <w:tcW w:w="2253" w:type="dxa"/>
            <w:tcBorders>
              <w:top w:val="nil"/>
              <w:left w:val="nil"/>
              <w:bottom w:val="single" w:sz="4" w:space="0" w:color="auto"/>
              <w:right w:val="single" w:sz="4" w:space="0" w:color="auto"/>
            </w:tcBorders>
            <w:shd w:val="clear" w:color="auto" w:fill="auto"/>
            <w:vAlign w:val="center"/>
            <w:hideMark/>
          </w:tcPr>
          <w:p w14:paraId="7D24907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信息技术</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C60D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EFDE87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3DCAE26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B5D9CA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4150AF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F70725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27DF3C1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A0FFE1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38EC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1D81FC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B4839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C5BD4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8FA148C"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2B8F045"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144680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85787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0E77B0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w:t>
            </w:r>
          </w:p>
        </w:tc>
        <w:tc>
          <w:tcPr>
            <w:tcW w:w="1406" w:type="dxa"/>
            <w:tcBorders>
              <w:top w:val="nil"/>
              <w:left w:val="nil"/>
              <w:bottom w:val="single" w:sz="4" w:space="0" w:color="auto"/>
              <w:right w:val="single" w:sz="4" w:space="0" w:color="auto"/>
            </w:tcBorders>
            <w:shd w:val="clear" w:color="auto" w:fill="auto"/>
            <w:vAlign w:val="center"/>
            <w:hideMark/>
          </w:tcPr>
          <w:p w14:paraId="6B6813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081111102</w:t>
            </w:r>
          </w:p>
        </w:tc>
        <w:tc>
          <w:tcPr>
            <w:tcW w:w="2253" w:type="dxa"/>
            <w:tcBorders>
              <w:top w:val="nil"/>
              <w:left w:val="nil"/>
              <w:bottom w:val="single" w:sz="4" w:space="0" w:color="auto"/>
              <w:right w:val="single" w:sz="4" w:space="0" w:color="auto"/>
            </w:tcBorders>
            <w:shd w:val="clear" w:color="auto" w:fill="auto"/>
            <w:vAlign w:val="center"/>
            <w:hideMark/>
          </w:tcPr>
          <w:p w14:paraId="12B2094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军事理论</w:t>
            </w:r>
          </w:p>
        </w:tc>
        <w:tc>
          <w:tcPr>
            <w:tcW w:w="569" w:type="dxa"/>
            <w:tcBorders>
              <w:top w:val="nil"/>
              <w:left w:val="nil"/>
              <w:bottom w:val="single" w:sz="4" w:space="0" w:color="auto"/>
              <w:right w:val="single" w:sz="4" w:space="0" w:color="auto"/>
            </w:tcBorders>
            <w:shd w:val="clear" w:color="auto" w:fill="auto"/>
            <w:vAlign w:val="center"/>
            <w:hideMark/>
          </w:tcPr>
          <w:p w14:paraId="531A455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1E36A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31" w:type="dxa"/>
            <w:tcBorders>
              <w:top w:val="nil"/>
              <w:left w:val="nil"/>
              <w:bottom w:val="single" w:sz="4" w:space="0" w:color="auto"/>
              <w:right w:val="single" w:sz="4" w:space="0" w:color="auto"/>
            </w:tcBorders>
            <w:shd w:val="clear" w:color="auto" w:fill="auto"/>
            <w:noWrap/>
            <w:vAlign w:val="center"/>
            <w:hideMark/>
          </w:tcPr>
          <w:p w14:paraId="7C835E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01" w:type="dxa"/>
            <w:tcBorders>
              <w:top w:val="nil"/>
              <w:left w:val="nil"/>
              <w:bottom w:val="single" w:sz="4" w:space="0" w:color="auto"/>
              <w:right w:val="single" w:sz="4" w:space="0" w:color="auto"/>
            </w:tcBorders>
            <w:shd w:val="clear" w:color="auto" w:fill="auto"/>
            <w:vAlign w:val="center"/>
            <w:hideMark/>
          </w:tcPr>
          <w:p w14:paraId="56DBC5B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83DC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vAlign w:val="center"/>
            <w:hideMark/>
          </w:tcPr>
          <w:p w14:paraId="0448216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36A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1D0BB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FACFE5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AA612F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3272F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710A0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D9B87E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36215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BE67AF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408C8F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011DC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10</w:t>
            </w:r>
          </w:p>
        </w:tc>
        <w:tc>
          <w:tcPr>
            <w:tcW w:w="1406" w:type="dxa"/>
            <w:tcBorders>
              <w:top w:val="nil"/>
              <w:left w:val="nil"/>
              <w:bottom w:val="single" w:sz="4" w:space="0" w:color="auto"/>
              <w:right w:val="single" w:sz="4" w:space="0" w:color="auto"/>
            </w:tcBorders>
            <w:shd w:val="clear" w:color="000000" w:fill="FFFFFF"/>
            <w:vAlign w:val="center"/>
            <w:hideMark/>
          </w:tcPr>
          <w:p w14:paraId="185766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431111112</w:t>
            </w:r>
          </w:p>
        </w:tc>
        <w:tc>
          <w:tcPr>
            <w:tcW w:w="2253" w:type="dxa"/>
            <w:tcBorders>
              <w:top w:val="nil"/>
              <w:left w:val="nil"/>
              <w:bottom w:val="single" w:sz="4" w:space="0" w:color="auto"/>
              <w:right w:val="single" w:sz="4" w:space="0" w:color="auto"/>
            </w:tcBorders>
            <w:shd w:val="clear" w:color="000000" w:fill="FFFFFF"/>
            <w:vAlign w:val="center"/>
            <w:hideMark/>
          </w:tcPr>
          <w:p w14:paraId="6C0E68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国家安全教育</w:t>
            </w:r>
          </w:p>
        </w:tc>
        <w:tc>
          <w:tcPr>
            <w:tcW w:w="569" w:type="dxa"/>
            <w:tcBorders>
              <w:top w:val="nil"/>
              <w:left w:val="nil"/>
              <w:bottom w:val="single" w:sz="4" w:space="0" w:color="auto"/>
              <w:right w:val="single" w:sz="4" w:space="0" w:color="auto"/>
            </w:tcBorders>
            <w:shd w:val="clear" w:color="auto" w:fill="auto"/>
            <w:vAlign w:val="center"/>
            <w:hideMark/>
          </w:tcPr>
          <w:p w14:paraId="7FC769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201884E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7B080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95164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28ED5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CA714B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J16</w:t>
            </w:r>
          </w:p>
        </w:tc>
        <w:tc>
          <w:tcPr>
            <w:tcW w:w="539" w:type="dxa"/>
            <w:tcBorders>
              <w:top w:val="nil"/>
              <w:left w:val="nil"/>
              <w:bottom w:val="single" w:sz="4" w:space="0" w:color="auto"/>
              <w:right w:val="single" w:sz="4" w:space="0" w:color="auto"/>
            </w:tcBorders>
            <w:shd w:val="clear" w:color="auto" w:fill="auto"/>
            <w:vAlign w:val="center"/>
            <w:hideMark/>
          </w:tcPr>
          <w:p w14:paraId="30D1F73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2069B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281B9E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5C5012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CADF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EE5A9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BB2B77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4B508C9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1A99B6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BCDE3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2A512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11</w:t>
            </w:r>
          </w:p>
        </w:tc>
        <w:tc>
          <w:tcPr>
            <w:tcW w:w="1406" w:type="dxa"/>
            <w:tcBorders>
              <w:top w:val="nil"/>
              <w:left w:val="nil"/>
              <w:bottom w:val="single" w:sz="4" w:space="0" w:color="auto"/>
              <w:right w:val="single" w:sz="4" w:space="0" w:color="auto"/>
            </w:tcBorders>
            <w:shd w:val="clear" w:color="auto" w:fill="auto"/>
            <w:vAlign w:val="center"/>
            <w:hideMark/>
          </w:tcPr>
          <w:p w14:paraId="41B39B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081111101</w:t>
            </w:r>
          </w:p>
        </w:tc>
        <w:tc>
          <w:tcPr>
            <w:tcW w:w="2253" w:type="dxa"/>
            <w:tcBorders>
              <w:top w:val="nil"/>
              <w:left w:val="nil"/>
              <w:bottom w:val="single" w:sz="4" w:space="0" w:color="auto"/>
              <w:right w:val="single" w:sz="4" w:space="0" w:color="auto"/>
            </w:tcBorders>
            <w:shd w:val="clear" w:color="auto" w:fill="auto"/>
            <w:vAlign w:val="center"/>
            <w:hideMark/>
          </w:tcPr>
          <w:p w14:paraId="225C938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大学生心理健康教育</w:t>
            </w:r>
          </w:p>
        </w:tc>
        <w:tc>
          <w:tcPr>
            <w:tcW w:w="569" w:type="dxa"/>
            <w:tcBorders>
              <w:top w:val="nil"/>
              <w:left w:val="nil"/>
              <w:bottom w:val="single" w:sz="4" w:space="0" w:color="auto"/>
              <w:right w:val="single" w:sz="4" w:space="0" w:color="auto"/>
            </w:tcBorders>
            <w:shd w:val="clear" w:color="auto" w:fill="auto"/>
            <w:vAlign w:val="center"/>
            <w:hideMark/>
          </w:tcPr>
          <w:p w14:paraId="5493AF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0C85F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61F883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noWrap/>
            <w:vAlign w:val="center"/>
            <w:hideMark/>
          </w:tcPr>
          <w:p w14:paraId="15D07E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A90DF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2E26D2F"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63835C7E"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4180455C"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14:paraId="70F1B05D"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307C6BE"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C600A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B788E1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AF099F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2DB5471"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2EB5E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70637F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49DC3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12</w:t>
            </w:r>
          </w:p>
        </w:tc>
        <w:tc>
          <w:tcPr>
            <w:tcW w:w="1406" w:type="dxa"/>
            <w:tcBorders>
              <w:top w:val="nil"/>
              <w:left w:val="nil"/>
              <w:bottom w:val="single" w:sz="4" w:space="0" w:color="auto"/>
              <w:right w:val="single" w:sz="4" w:space="0" w:color="auto"/>
            </w:tcBorders>
            <w:shd w:val="clear" w:color="auto" w:fill="auto"/>
            <w:vAlign w:val="center"/>
            <w:hideMark/>
          </w:tcPr>
          <w:p w14:paraId="536B0EA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075111101</w:t>
            </w:r>
          </w:p>
        </w:tc>
        <w:tc>
          <w:tcPr>
            <w:tcW w:w="2253" w:type="dxa"/>
            <w:tcBorders>
              <w:top w:val="nil"/>
              <w:left w:val="nil"/>
              <w:bottom w:val="single" w:sz="4" w:space="0" w:color="auto"/>
              <w:right w:val="single" w:sz="4" w:space="0" w:color="auto"/>
            </w:tcBorders>
            <w:shd w:val="clear" w:color="auto" w:fill="auto"/>
            <w:vAlign w:val="center"/>
            <w:hideMark/>
          </w:tcPr>
          <w:p w14:paraId="4D1E63E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体育与健康1</w:t>
            </w:r>
          </w:p>
        </w:tc>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21EB6E1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EAFB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108</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54B8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22</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285239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86</w:t>
            </w:r>
          </w:p>
        </w:tc>
        <w:tc>
          <w:tcPr>
            <w:tcW w:w="539" w:type="dxa"/>
            <w:tcBorders>
              <w:top w:val="nil"/>
              <w:left w:val="nil"/>
              <w:bottom w:val="single" w:sz="4" w:space="0" w:color="auto"/>
              <w:right w:val="single" w:sz="4" w:space="0" w:color="auto"/>
            </w:tcBorders>
            <w:shd w:val="clear" w:color="auto" w:fill="auto"/>
            <w:vAlign w:val="center"/>
            <w:hideMark/>
          </w:tcPr>
          <w:p w14:paraId="38B236C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7EB9C73"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4DDB7C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8E10D0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CBD0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AF2692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0B7BD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3E7FF8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642FC7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0E25FF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343414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62C0C8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EA22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13</w:t>
            </w:r>
          </w:p>
        </w:tc>
        <w:tc>
          <w:tcPr>
            <w:tcW w:w="1406" w:type="dxa"/>
            <w:tcBorders>
              <w:top w:val="nil"/>
              <w:left w:val="nil"/>
              <w:bottom w:val="single" w:sz="4" w:space="0" w:color="auto"/>
              <w:right w:val="single" w:sz="4" w:space="0" w:color="auto"/>
            </w:tcBorders>
            <w:shd w:val="clear" w:color="auto" w:fill="auto"/>
            <w:vAlign w:val="center"/>
            <w:hideMark/>
          </w:tcPr>
          <w:p w14:paraId="2B474CA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075111103</w:t>
            </w:r>
          </w:p>
        </w:tc>
        <w:tc>
          <w:tcPr>
            <w:tcW w:w="2253" w:type="dxa"/>
            <w:tcBorders>
              <w:top w:val="nil"/>
              <w:left w:val="nil"/>
              <w:bottom w:val="single" w:sz="4" w:space="0" w:color="auto"/>
              <w:right w:val="single" w:sz="4" w:space="0" w:color="auto"/>
            </w:tcBorders>
            <w:shd w:val="clear" w:color="auto" w:fill="auto"/>
            <w:vAlign w:val="center"/>
            <w:hideMark/>
          </w:tcPr>
          <w:p w14:paraId="69536AA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体育与健康2</w:t>
            </w:r>
          </w:p>
        </w:tc>
        <w:tc>
          <w:tcPr>
            <w:tcW w:w="569" w:type="dxa"/>
            <w:vMerge/>
            <w:tcBorders>
              <w:top w:val="nil"/>
              <w:left w:val="single" w:sz="4" w:space="0" w:color="auto"/>
              <w:bottom w:val="single" w:sz="4" w:space="0" w:color="000000"/>
              <w:right w:val="single" w:sz="4" w:space="0" w:color="auto"/>
            </w:tcBorders>
            <w:vAlign w:val="center"/>
            <w:hideMark/>
          </w:tcPr>
          <w:p w14:paraId="402F1196"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68C27291"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06B22508"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B435D26"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25972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C835C7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767F7F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45E45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F8A42C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631B3F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465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68397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168146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A437C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78896A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E08F55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8B8CE9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14</w:t>
            </w:r>
          </w:p>
        </w:tc>
        <w:tc>
          <w:tcPr>
            <w:tcW w:w="1406" w:type="dxa"/>
            <w:tcBorders>
              <w:top w:val="nil"/>
              <w:left w:val="nil"/>
              <w:bottom w:val="single" w:sz="4" w:space="0" w:color="auto"/>
              <w:right w:val="single" w:sz="4" w:space="0" w:color="auto"/>
            </w:tcBorders>
            <w:shd w:val="clear" w:color="auto" w:fill="auto"/>
            <w:vAlign w:val="center"/>
            <w:hideMark/>
          </w:tcPr>
          <w:p w14:paraId="24D960E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075111104</w:t>
            </w:r>
          </w:p>
        </w:tc>
        <w:tc>
          <w:tcPr>
            <w:tcW w:w="2253" w:type="dxa"/>
            <w:tcBorders>
              <w:top w:val="nil"/>
              <w:left w:val="nil"/>
              <w:bottom w:val="single" w:sz="4" w:space="0" w:color="auto"/>
              <w:right w:val="single" w:sz="4" w:space="0" w:color="auto"/>
            </w:tcBorders>
            <w:shd w:val="clear" w:color="auto" w:fill="auto"/>
            <w:vAlign w:val="center"/>
            <w:hideMark/>
          </w:tcPr>
          <w:p w14:paraId="42682C2E"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体育与健康3</w:t>
            </w:r>
          </w:p>
        </w:tc>
        <w:tc>
          <w:tcPr>
            <w:tcW w:w="569" w:type="dxa"/>
            <w:vMerge/>
            <w:tcBorders>
              <w:top w:val="nil"/>
              <w:left w:val="single" w:sz="4" w:space="0" w:color="auto"/>
              <w:bottom w:val="single" w:sz="4" w:space="0" w:color="000000"/>
              <w:right w:val="single" w:sz="4" w:space="0" w:color="auto"/>
            </w:tcBorders>
            <w:vAlign w:val="center"/>
            <w:hideMark/>
          </w:tcPr>
          <w:p w14:paraId="3173B083"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3E475639"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1C3B13B"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5B730D2F"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7CD9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5CE301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173B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304B7A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A9EC63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8261BD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9060ED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87460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39BFF7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A3722DA"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FC5B9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C53176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AB505D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15</w:t>
            </w:r>
          </w:p>
        </w:tc>
        <w:tc>
          <w:tcPr>
            <w:tcW w:w="1406" w:type="dxa"/>
            <w:tcBorders>
              <w:top w:val="nil"/>
              <w:left w:val="nil"/>
              <w:bottom w:val="single" w:sz="4" w:space="0" w:color="auto"/>
              <w:right w:val="single" w:sz="4" w:space="0" w:color="auto"/>
            </w:tcBorders>
            <w:shd w:val="clear" w:color="auto" w:fill="auto"/>
            <w:vAlign w:val="center"/>
            <w:hideMark/>
          </w:tcPr>
          <w:p w14:paraId="4DAE9B0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075111105</w:t>
            </w:r>
          </w:p>
        </w:tc>
        <w:tc>
          <w:tcPr>
            <w:tcW w:w="2253" w:type="dxa"/>
            <w:tcBorders>
              <w:top w:val="nil"/>
              <w:left w:val="nil"/>
              <w:bottom w:val="single" w:sz="4" w:space="0" w:color="auto"/>
              <w:right w:val="single" w:sz="4" w:space="0" w:color="auto"/>
            </w:tcBorders>
            <w:shd w:val="clear" w:color="auto" w:fill="auto"/>
            <w:vAlign w:val="center"/>
            <w:hideMark/>
          </w:tcPr>
          <w:p w14:paraId="3E7ED1D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体育与健康4</w:t>
            </w:r>
          </w:p>
        </w:tc>
        <w:tc>
          <w:tcPr>
            <w:tcW w:w="569" w:type="dxa"/>
            <w:vMerge/>
            <w:tcBorders>
              <w:top w:val="nil"/>
              <w:left w:val="single" w:sz="4" w:space="0" w:color="auto"/>
              <w:bottom w:val="single" w:sz="4" w:space="0" w:color="000000"/>
              <w:right w:val="single" w:sz="4" w:space="0" w:color="auto"/>
            </w:tcBorders>
            <w:vAlign w:val="center"/>
            <w:hideMark/>
          </w:tcPr>
          <w:p w14:paraId="2244B43E"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40C37C86"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268CFDE4"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09F4EC2C"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14150D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6AF21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79E33E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3950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40E2562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6112AD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BA5EEF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7CD91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440EFA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E424F6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40D3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207217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69BDA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16</w:t>
            </w:r>
          </w:p>
        </w:tc>
        <w:tc>
          <w:tcPr>
            <w:tcW w:w="1406" w:type="dxa"/>
            <w:tcBorders>
              <w:top w:val="nil"/>
              <w:left w:val="nil"/>
              <w:bottom w:val="single" w:sz="4" w:space="0" w:color="auto"/>
              <w:right w:val="single" w:sz="4" w:space="0" w:color="auto"/>
            </w:tcBorders>
            <w:shd w:val="clear" w:color="auto" w:fill="auto"/>
            <w:vAlign w:val="center"/>
            <w:hideMark/>
          </w:tcPr>
          <w:p w14:paraId="041B30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012112102</w:t>
            </w:r>
          </w:p>
        </w:tc>
        <w:tc>
          <w:tcPr>
            <w:tcW w:w="2253" w:type="dxa"/>
            <w:tcBorders>
              <w:top w:val="nil"/>
              <w:left w:val="nil"/>
              <w:bottom w:val="single" w:sz="4" w:space="0" w:color="auto"/>
              <w:right w:val="single" w:sz="4" w:space="0" w:color="auto"/>
            </w:tcBorders>
            <w:shd w:val="clear" w:color="auto" w:fill="auto"/>
            <w:vAlign w:val="center"/>
            <w:hideMark/>
          </w:tcPr>
          <w:p w14:paraId="220E7C39"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职业健康与安全</w:t>
            </w:r>
          </w:p>
        </w:tc>
        <w:tc>
          <w:tcPr>
            <w:tcW w:w="569" w:type="dxa"/>
            <w:tcBorders>
              <w:top w:val="nil"/>
              <w:left w:val="nil"/>
              <w:bottom w:val="single" w:sz="4" w:space="0" w:color="auto"/>
              <w:right w:val="single" w:sz="4" w:space="0" w:color="auto"/>
            </w:tcBorders>
            <w:shd w:val="clear" w:color="auto" w:fill="auto"/>
            <w:vAlign w:val="center"/>
            <w:hideMark/>
          </w:tcPr>
          <w:p w14:paraId="20C05DF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EE19C9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041B1E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14</w:t>
            </w:r>
          </w:p>
        </w:tc>
        <w:tc>
          <w:tcPr>
            <w:tcW w:w="701" w:type="dxa"/>
            <w:tcBorders>
              <w:top w:val="nil"/>
              <w:left w:val="nil"/>
              <w:bottom w:val="single" w:sz="4" w:space="0" w:color="auto"/>
              <w:right w:val="single" w:sz="4" w:space="0" w:color="auto"/>
            </w:tcBorders>
            <w:shd w:val="clear" w:color="auto" w:fill="auto"/>
            <w:vAlign w:val="center"/>
            <w:hideMark/>
          </w:tcPr>
          <w:p w14:paraId="73531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5667E17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center"/>
            <w:hideMark/>
          </w:tcPr>
          <w:p w14:paraId="6A4234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8DC66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A5AEC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D3D85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C40B1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8E08FA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9F4D2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0447B7E"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BF7211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50ED69A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EFB04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F81E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17</w:t>
            </w:r>
          </w:p>
        </w:tc>
        <w:tc>
          <w:tcPr>
            <w:tcW w:w="1406" w:type="dxa"/>
            <w:tcBorders>
              <w:top w:val="nil"/>
              <w:left w:val="nil"/>
              <w:bottom w:val="single" w:sz="4" w:space="0" w:color="auto"/>
              <w:right w:val="single" w:sz="4" w:space="0" w:color="auto"/>
            </w:tcBorders>
            <w:shd w:val="clear" w:color="auto" w:fill="auto"/>
            <w:vAlign w:val="center"/>
            <w:hideMark/>
          </w:tcPr>
          <w:p w14:paraId="4FC78AD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074111105</w:t>
            </w:r>
          </w:p>
        </w:tc>
        <w:tc>
          <w:tcPr>
            <w:tcW w:w="2253" w:type="dxa"/>
            <w:tcBorders>
              <w:top w:val="nil"/>
              <w:left w:val="nil"/>
              <w:bottom w:val="single" w:sz="4" w:space="0" w:color="auto"/>
              <w:right w:val="single" w:sz="4" w:space="0" w:color="auto"/>
            </w:tcBorders>
            <w:shd w:val="clear" w:color="auto" w:fill="auto"/>
            <w:vAlign w:val="center"/>
            <w:hideMark/>
          </w:tcPr>
          <w:p w14:paraId="3525658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职业生涯与发展规划</w:t>
            </w:r>
          </w:p>
        </w:tc>
        <w:tc>
          <w:tcPr>
            <w:tcW w:w="569" w:type="dxa"/>
            <w:tcBorders>
              <w:top w:val="nil"/>
              <w:left w:val="nil"/>
              <w:bottom w:val="single" w:sz="4" w:space="0" w:color="auto"/>
              <w:right w:val="single" w:sz="4" w:space="0" w:color="auto"/>
            </w:tcBorders>
            <w:shd w:val="clear" w:color="auto" w:fill="auto"/>
            <w:vAlign w:val="center"/>
            <w:hideMark/>
          </w:tcPr>
          <w:p w14:paraId="76B460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0F56F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2B430D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5C3176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8669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37D3DF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6BF23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nil"/>
            </w:tcBorders>
            <w:shd w:val="clear" w:color="auto" w:fill="auto"/>
            <w:noWrap/>
            <w:vAlign w:val="center"/>
            <w:hideMark/>
          </w:tcPr>
          <w:p w14:paraId="4DB30F70" w14:textId="77777777" w:rsidR="00270A78" w:rsidRPr="00270A78" w:rsidRDefault="00270A78" w:rsidP="00270A78">
            <w:pPr>
              <w:widowControl/>
              <w:jc w:val="center"/>
              <w:rPr>
                <w:rFonts w:ascii="宋体" w:hAnsi="宋体" w:cs="宋体" w:hint="eastAsia"/>
                <w:kern w:val="0"/>
                <w:sz w:val="18"/>
                <w:szCs w:val="18"/>
              </w:rPr>
            </w:pP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96417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FF3C9B5"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68DF17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E75D58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598D475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9CBAE7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2BD173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B308B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0550A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18</w:t>
            </w:r>
          </w:p>
        </w:tc>
        <w:tc>
          <w:tcPr>
            <w:tcW w:w="1406" w:type="dxa"/>
            <w:tcBorders>
              <w:top w:val="nil"/>
              <w:left w:val="nil"/>
              <w:bottom w:val="single" w:sz="4" w:space="0" w:color="auto"/>
              <w:right w:val="single" w:sz="4" w:space="0" w:color="auto"/>
            </w:tcBorders>
            <w:shd w:val="clear" w:color="auto" w:fill="auto"/>
            <w:vAlign w:val="center"/>
            <w:hideMark/>
          </w:tcPr>
          <w:p w14:paraId="0972A23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081111104</w:t>
            </w:r>
          </w:p>
        </w:tc>
        <w:tc>
          <w:tcPr>
            <w:tcW w:w="2253" w:type="dxa"/>
            <w:tcBorders>
              <w:top w:val="nil"/>
              <w:left w:val="nil"/>
              <w:bottom w:val="single" w:sz="4" w:space="0" w:color="auto"/>
              <w:right w:val="single" w:sz="4" w:space="0" w:color="auto"/>
            </w:tcBorders>
            <w:shd w:val="clear" w:color="auto" w:fill="auto"/>
            <w:vAlign w:val="center"/>
            <w:hideMark/>
          </w:tcPr>
          <w:p w14:paraId="0DC57571"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创新创业教育</w:t>
            </w:r>
          </w:p>
        </w:tc>
        <w:tc>
          <w:tcPr>
            <w:tcW w:w="569" w:type="dxa"/>
            <w:tcBorders>
              <w:top w:val="nil"/>
              <w:left w:val="nil"/>
              <w:bottom w:val="single" w:sz="4" w:space="0" w:color="auto"/>
              <w:right w:val="single" w:sz="4" w:space="0" w:color="auto"/>
            </w:tcBorders>
            <w:shd w:val="clear" w:color="auto" w:fill="auto"/>
            <w:vAlign w:val="center"/>
            <w:hideMark/>
          </w:tcPr>
          <w:p w14:paraId="6B372D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3EDED2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534F4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noWrap/>
            <w:vAlign w:val="center"/>
            <w:hideMark/>
          </w:tcPr>
          <w:p w14:paraId="5B8890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noWrap/>
            <w:vAlign w:val="center"/>
            <w:hideMark/>
          </w:tcPr>
          <w:p w14:paraId="211B9D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B7A958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8C85C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997340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68B2F3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42856B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A92D7D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E6EF9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4259CAF3"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5CD93A2" w14:textId="77777777" w:rsidTr="005D4B8C">
        <w:trPr>
          <w:gridAfter w:val="1"/>
          <w:wAfter w:w="7" w:type="dxa"/>
          <w:trHeight w:val="471"/>
          <w:jc w:val="center"/>
        </w:trPr>
        <w:tc>
          <w:tcPr>
            <w:tcW w:w="670" w:type="dxa"/>
            <w:vMerge/>
            <w:tcBorders>
              <w:top w:val="nil"/>
              <w:left w:val="single" w:sz="4" w:space="0" w:color="auto"/>
              <w:bottom w:val="single" w:sz="4" w:space="0" w:color="auto"/>
              <w:right w:val="single" w:sz="4" w:space="0" w:color="auto"/>
            </w:tcBorders>
            <w:vAlign w:val="center"/>
            <w:hideMark/>
          </w:tcPr>
          <w:p w14:paraId="65EFB03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nil"/>
            </w:tcBorders>
            <w:shd w:val="clear" w:color="auto" w:fill="auto"/>
            <w:vAlign w:val="center"/>
            <w:hideMark/>
          </w:tcPr>
          <w:p w14:paraId="37480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453" w:type="dxa"/>
            <w:tcBorders>
              <w:top w:val="nil"/>
              <w:left w:val="single" w:sz="4" w:space="0" w:color="auto"/>
              <w:bottom w:val="single" w:sz="4" w:space="0" w:color="auto"/>
              <w:right w:val="single" w:sz="4" w:space="0" w:color="auto"/>
            </w:tcBorders>
            <w:shd w:val="clear" w:color="auto" w:fill="auto"/>
            <w:vAlign w:val="center"/>
            <w:hideMark/>
          </w:tcPr>
          <w:p w14:paraId="61BFB0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19</w:t>
            </w:r>
          </w:p>
        </w:tc>
        <w:tc>
          <w:tcPr>
            <w:tcW w:w="1406" w:type="dxa"/>
            <w:tcBorders>
              <w:top w:val="nil"/>
              <w:left w:val="nil"/>
              <w:bottom w:val="single" w:sz="4" w:space="0" w:color="auto"/>
              <w:right w:val="single" w:sz="4" w:space="0" w:color="auto"/>
            </w:tcBorders>
            <w:shd w:val="clear" w:color="000000" w:fill="FFFFFF"/>
            <w:vAlign w:val="center"/>
            <w:hideMark/>
          </w:tcPr>
          <w:p w14:paraId="11EA61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431111101</w:t>
            </w:r>
          </w:p>
        </w:tc>
        <w:tc>
          <w:tcPr>
            <w:tcW w:w="2253" w:type="dxa"/>
            <w:tcBorders>
              <w:top w:val="nil"/>
              <w:left w:val="nil"/>
              <w:bottom w:val="single" w:sz="4" w:space="0" w:color="auto"/>
              <w:right w:val="single" w:sz="4" w:space="0" w:color="auto"/>
            </w:tcBorders>
            <w:shd w:val="clear" w:color="000000" w:fill="FFFFFF"/>
            <w:vAlign w:val="center"/>
            <w:hideMark/>
          </w:tcPr>
          <w:p w14:paraId="679DC96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劳动教育</w:t>
            </w:r>
          </w:p>
        </w:tc>
        <w:tc>
          <w:tcPr>
            <w:tcW w:w="569" w:type="dxa"/>
            <w:tcBorders>
              <w:top w:val="nil"/>
              <w:left w:val="nil"/>
              <w:bottom w:val="single" w:sz="4" w:space="0" w:color="auto"/>
              <w:right w:val="single" w:sz="4" w:space="0" w:color="auto"/>
            </w:tcBorders>
            <w:shd w:val="clear" w:color="000000" w:fill="FFFFFF"/>
            <w:vAlign w:val="center"/>
            <w:hideMark/>
          </w:tcPr>
          <w:p w14:paraId="2B43F25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8B40A5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000000" w:fill="FFFFFF"/>
            <w:noWrap/>
            <w:vAlign w:val="center"/>
            <w:hideMark/>
          </w:tcPr>
          <w:p w14:paraId="5DFD30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5547EA1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26</w:t>
            </w:r>
          </w:p>
        </w:tc>
        <w:tc>
          <w:tcPr>
            <w:tcW w:w="539" w:type="dxa"/>
            <w:tcBorders>
              <w:top w:val="nil"/>
              <w:left w:val="nil"/>
              <w:bottom w:val="single" w:sz="4" w:space="0" w:color="auto"/>
              <w:right w:val="single" w:sz="4" w:space="0" w:color="auto"/>
            </w:tcBorders>
            <w:shd w:val="clear" w:color="000000" w:fill="FFFFFF"/>
            <w:vAlign w:val="center"/>
            <w:hideMark/>
          </w:tcPr>
          <w:p w14:paraId="42EC7ED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noWrap/>
            <w:vAlign w:val="center"/>
            <w:hideMark/>
          </w:tcPr>
          <w:p w14:paraId="05CA31E8" w14:textId="77777777" w:rsidR="00270A78" w:rsidRPr="00270A78" w:rsidRDefault="00270A78" w:rsidP="00270A78">
            <w:pPr>
              <w:widowControl/>
              <w:jc w:val="center"/>
              <w:rPr>
                <w:rFonts w:ascii="宋体" w:hAnsi="宋体" w:cs="宋体" w:hint="eastAsia"/>
                <w:color w:val="000000"/>
                <w:kern w:val="0"/>
                <w:sz w:val="20"/>
                <w:szCs w:val="20"/>
              </w:rPr>
            </w:pPr>
            <w:r w:rsidRPr="00270A78">
              <w:rPr>
                <w:rFonts w:ascii="宋体" w:hAnsi="宋体" w:cs="宋体" w:hint="eastAsia"/>
                <w:color w:val="000000"/>
                <w:kern w:val="0"/>
                <w:sz w:val="20"/>
                <w:szCs w:val="20"/>
              </w:rPr>
              <w:t>1W</w:t>
            </w:r>
          </w:p>
        </w:tc>
        <w:tc>
          <w:tcPr>
            <w:tcW w:w="539" w:type="dxa"/>
            <w:tcBorders>
              <w:top w:val="nil"/>
              <w:left w:val="nil"/>
              <w:bottom w:val="nil"/>
              <w:right w:val="single" w:sz="4" w:space="0" w:color="auto"/>
            </w:tcBorders>
            <w:shd w:val="clear" w:color="000000" w:fill="FFFFFF"/>
            <w:vAlign w:val="center"/>
            <w:hideMark/>
          </w:tcPr>
          <w:p w14:paraId="38E94F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single" w:sz="4" w:space="0" w:color="auto"/>
            </w:tcBorders>
            <w:shd w:val="clear" w:color="000000" w:fill="FFFFFF"/>
            <w:vAlign w:val="center"/>
            <w:hideMark/>
          </w:tcPr>
          <w:p w14:paraId="698F26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nil"/>
              <w:right w:val="single" w:sz="4" w:space="0" w:color="auto"/>
            </w:tcBorders>
            <w:shd w:val="clear" w:color="000000" w:fill="FFFFFF"/>
            <w:vAlign w:val="center"/>
            <w:hideMark/>
          </w:tcPr>
          <w:p w14:paraId="33B84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nil"/>
              <w:right w:val="single" w:sz="4" w:space="0" w:color="auto"/>
            </w:tcBorders>
            <w:shd w:val="clear" w:color="000000" w:fill="FFFFFF"/>
            <w:vAlign w:val="center"/>
            <w:hideMark/>
          </w:tcPr>
          <w:p w14:paraId="3EC8AF9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single" w:sz="4" w:space="0" w:color="auto"/>
            </w:tcBorders>
            <w:shd w:val="clear" w:color="000000" w:fill="FFFFFF"/>
            <w:vAlign w:val="center"/>
            <w:hideMark/>
          </w:tcPr>
          <w:p w14:paraId="34046F5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2931689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786B4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68DC7C5" w14:textId="77777777" w:rsidTr="005D4B8C">
        <w:trPr>
          <w:gridAfter w:val="1"/>
          <w:wAfter w:w="6"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AA57855"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000000"/>
            </w:tcBorders>
            <w:shd w:val="clear" w:color="auto" w:fill="auto"/>
            <w:vAlign w:val="center"/>
            <w:hideMark/>
          </w:tcPr>
          <w:p w14:paraId="29061D7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nil"/>
              <w:right w:val="single" w:sz="4" w:space="0" w:color="auto"/>
            </w:tcBorders>
            <w:shd w:val="clear" w:color="auto" w:fill="auto"/>
            <w:vAlign w:val="center"/>
            <w:hideMark/>
          </w:tcPr>
          <w:p w14:paraId="6AA5F84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41</w:t>
            </w:r>
          </w:p>
        </w:tc>
        <w:tc>
          <w:tcPr>
            <w:tcW w:w="657" w:type="dxa"/>
            <w:tcBorders>
              <w:top w:val="nil"/>
              <w:left w:val="nil"/>
              <w:bottom w:val="nil"/>
              <w:right w:val="single" w:sz="4" w:space="0" w:color="auto"/>
            </w:tcBorders>
            <w:shd w:val="clear" w:color="auto" w:fill="auto"/>
            <w:vAlign w:val="center"/>
            <w:hideMark/>
          </w:tcPr>
          <w:p w14:paraId="7C31F07D"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640</w:t>
            </w:r>
          </w:p>
        </w:tc>
        <w:tc>
          <w:tcPr>
            <w:tcW w:w="731" w:type="dxa"/>
            <w:tcBorders>
              <w:top w:val="nil"/>
              <w:left w:val="nil"/>
              <w:bottom w:val="nil"/>
              <w:right w:val="single" w:sz="4" w:space="0" w:color="auto"/>
            </w:tcBorders>
            <w:shd w:val="clear" w:color="auto" w:fill="auto"/>
            <w:noWrap/>
            <w:vAlign w:val="center"/>
            <w:hideMark/>
          </w:tcPr>
          <w:p w14:paraId="22E3D68F"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476</w:t>
            </w:r>
          </w:p>
        </w:tc>
        <w:tc>
          <w:tcPr>
            <w:tcW w:w="701" w:type="dxa"/>
            <w:tcBorders>
              <w:top w:val="nil"/>
              <w:left w:val="nil"/>
              <w:bottom w:val="nil"/>
              <w:right w:val="single" w:sz="4" w:space="0" w:color="auto"/>
            </w:tcBorders>
            <w:shd w:val="clear" w:color="auto" w:fill="auto"/>
            <w:noWrap/>
            <w:vAlign w:val="center"/>
            <w:hideMark/>
          </w:tcPr>
          <w:p w14:paraId="19AAFC33"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164</w:t>
            </w:r>
          </w:p>
        </w:tc>
        <w:tc>
          <w:tcPr>
            <w:tcW w:w="539" w:type="dxa"/>
            <w:tcBorders>
              <w:top w:val="nil"/>
              <w:left w:val="nil"/>
              <w:bottom w:val="nil"/>
              <w:right w:val="single" w:sz="4" w:space="0" w:color="auto"/>
            </w:tcBorders>
            <w:shd w:val="clear" w:color="auto" w:fill="auto"/>
            <w:noWrap/>
            <w:vAlign w:val="center"/>
            <w:hideMark/>
          </w:tcPr>
          <w:p w14:paraId="4F99F89C"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18</w:t>
            </w:r>
          </w:p>
        </w:tc>
        <w:tc>
          <w:tcPr>
            <w:tcW w:w="589" w:type="dxa"/>
            <w:tcBorders>
              <w:top w:val="nil"/>
              <w:left w:val="nil"/>
              <w:bottom w:val="nil"/>
              <w:right w:val="single" w:sz="4" w:space="0" w:color="auto"/>
            </w:tcBorders>
            <w:shd w:val="clear" w:color="auto" w:fill="auto"/>
            <w:vAlign w:val="center"/>
            <w:hideMark/>
          </w:tcPr>
          <w:p w14:paraId="60E3487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14</w:t>
            </w:r>
          </w:p>
        </w:tc>
        <w:tc>
          <w:tcPr>
            <w:tcW w:w="539" w:type="dxa"/>
            <w:tcBorders>
              <w:top w:val="single" w:sz="4" w:space="0" w:color="auto"/>
              <w:left w:val="nil"/>
              <w:bottom w:val="nil"/>
              <w:right w:val="single" w:sz="4" w:space="0" w:color="auto"/>
            </w:tcBorders>
            <w:shd w:val="clear" w:color="auto" w:fill="auto"/>
            <w:vAlign w:val="center"/>
            <w:hideMark/>
          </w:tcPr>
          <w:p w14:paraId="0A600E9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39" w:type="dxa"/>
            <w:tcBorders>
              <w:top w:val="single" w:sz="4" w:space="0" w:color="auto"/>
              <w:left w:val="nil"/>
              <w:bottom w:val="nil"/>
              <w:right w:val="single" w:sz="4" w:space="0" w:color="auto"/>
            </w:tcBorders>
            <w:shd w:val="clear" w:color="auto" w:fill="auto"/>
            <w:vAlign w:val="center"/>
            <w:hideMark/>
          </w:tcPr>
          <w:p w14:paraId="221C9F6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44" w:type="dxa"/>
            <w:tcBorders>
              <w:top w:val="single" w:sz="4" w:space="0" w:color="auto"/>
              <w:left w:val="nil"/>
              <w:bottom w:val="nil"/>
              <w:right w:val="single" w:sz="4" w:space="0" w:color="auto"/>
            </w:tcBorders>
            <w:shd w:val="clear" w:color="auto" w:fill="auto"/>
            <w:vAlign w:val="center"/>
            <w:hideMark/>
          </w:tcPr>
          <w:p w14:paraId="3F1B34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nil"/>
              <w:right w:val="single" w:sz="4" w:space="0" w:color="auto"/>
            </w:tcBorders>
            <w:shd w:val="clear" w:color="auto" w:fill="auto"/>
            <w:vAlign w:val="center"/>
            <w:hideMark/>
          </w:tcPr>
          <w:p w14:paraId="11CCA534"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nil"/>
              <w:right w:val="single" w:sz="4" w:space="0" w:color="auto"/>
            </w:tcBorders>
            <w:shd w:val="clear" w:color="auto" w:fill="auto"/>
            <w:vAlign w:val="center"/>
            <w:hideMark/>
          </w:tcPr>
          <w:p w14:paraId="72EA86D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42F25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57DB8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2DA15C7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835C8D4"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6635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公共选修课</w:t>
            </w:r>
          </w:p>
        </w:tc>
        <w:tc>
          <w:tcPr>
            <w:tcW w:w="453" w:type="dxa"/>
            <w:tcBorders>
              <w:top w:val="nil"/>
              <w:left w:val="nil"/>
              <w:bottom w:val="single" w:sz="4" w:space="0" w:color="auto"/>
              <w:right w:val="single" w:sz="4" w:space="0" w:color="auto"/>
            </w:tcBorders>
            <w:shd w:val="clear" w:color="000000" w:fill="FFFFFF"/>
            <w:vAlign w:val="center"/>
            <w:hideMark/>
          </w:tcPr>
          <w:p w14:paraId="260CF0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20</w:t>
            </w:r>
          </w:p>
        </w:tc>
        <w:tc>
          <w:tcPr>
            <w:tcW w:w="1406" w:type="dxa"/>
            <w:tcBorders>
              <w:top w:val="nil"/>
              <w:left w:val="nil"/>
              <w:bottom w:val="single" w:sz="4" w:space="0" w:color="auto"/>
              <w:right w:val="single" w:sz="4" w:space="0" w:color="auto"/>
            </w:tcBorders>
            <w:shd w:val="clear" w:color="000000" w:fill="FFFFFF"/>
            <w:vAlign w:val="center"/>
            <w:hideMark/>
          </w:tcPr>
          <w:p w14:paraId="59606B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3163C9F"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美育类选修课</w:t>
            </w:r>
          </w:p>
        </w:tc>
        <w:tc>
          <w:tcPr>
            <w:tcW w:w="569" w:type="dxa"/>
            <w:tcBorders>
              <w:top w:val="single" w:sz="4" w:space="0" w:color="auto"/>
              <w:left w:val="nil"/>
              <w:bottom w:val="single" w:sz="4" w:space="0" w:color="auto"/>
              <w:right w:val="single" w:sz="4" w:space="0" w:color="auto"/>
            </w:tcBorders>
            <w:shd w:val="clear" w:color="000000" w:fill="FFFFFF"/>
            <w:vAlign w:val="center"/>
            <w:hideMark/>
          </w:tcPr>
          <w:p w14:paraId="672082F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auto"/>
              <w:left w:val="nil"/>
              <w:bottom w:val="single" w:sz="4" w:space="0" w:color="auto"/>
              <w:right w:val="single" w:sz="4" w:space="0" w:color="auto"/>
            </w:tcBorders>
            <w:shd w:val="clear" w:color="000000" w:fill="FFFFFF"/>
            <w:vAlign w:val="center"/>
            <w:hideMark/>
          </w:tcPr>
          <w:p w14:paraId="654D2A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single" w:sz="4" w:space="0" w:color="auto"/>
              <w:left w:val="nil"/>
              <w:bottom w:val="single" w:sz="4" w:space="0" w:color="auto"/>
              <w:right w:val="single" w:sz="4" w:space="0" w:color="auto"/>
            </w:tcBorders>
            <w:shd w:val="clear" w:color="000000" w:fill="FFFFFF"/>
            <w:vAlign w:val="center"/>
            <w:hideMark/>
          </w:tcPr>
          <w:p w14:paraId="5C626D1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470114F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0F8DB48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14:paraId="4A544B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14:paraId="1EEFDB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72C81C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14:paraId="01F7630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14:paraId="0A9DFC4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single" w:sz="4" w:space="0" w:color="auto"/>
              <w:left w:val="nil"/>
              <w:bottom w:val="single" w:sz="4" w:space="0" w:color="auto"/>
              <w:right w:val="single" w:sz="4" w:space="0" w:color="auto"/>
            </w:tcBorders>
            <w:shd w:val="clear" w:color="000000" w:fill="FFFFFF"/>
            <w:vAlign w:val="center"/>
            <w:hideMark/>
          </w:tcPr>
          <w:p w14:paraId="69E4CE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09DD404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07F719B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91288A5"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2266024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E73041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000000" w:fill="FFFFFF"/>
            <w:vAlign w:val="center"/>
            <w:hideMark/>
          </w:tcPr>
          <w:p w14:paraId="5D7192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21</w:t>
            </w:r>
          </w:p>
        </w:tc>
        <w:tc>
          <w:tcPr>
            <w:tcW w:w="1406" w:type="dxa"/>
            <w:tcBorders>
              <w:top w:val="nil"/>
              <w:left w:val="nil"/>
              <w:bottom w:val="single" w:sz="4" w:space="0" w:color="auto"/>
              <w:right w:val="single" w:sz="4" w:space="0" w:color="auto"/>
            </w:tcBorders>
            <w:shd w:val="clear" w:color="000000" w:fill="FFFFFF"/>
            <w:vAlign w:val="center"/>
            <w:hideMark/>
          </w:tcPr>
          <w:p w14:paraId="6911A4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4E7DB1D"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节能减排、绿色环保、社会责任、人口资源等选修课程</w:t>
            </w:r>
          </w:p>
        </w:tc>
        <w:tc>
          <w:tcPr>
            <w:tcW w:w="569" w:type="dxa"/>
            <w:tcBorders>
              <w:top w:val="nil"/>
              <w:left w:val="nil"/>
              <w:bottom w:val="single" w:sz="4" w:space="0" w:color="auto"/>
              <w:right w:val="single" w:sz="4" w:space="0" w:color="auto"/>
            </w:tcBorders>
            <w:shd w:val="clear" w:color="000000" w:fill="FFFFFF"/>
            <w:vAlign w:val="center"/>
            <w:hideMark/>
          </w:tcPr>
          <w:p w14:paraId="2DCDC5F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A2FA9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218C7C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25941E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E701F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E786C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1CDAB4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0D39DE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000000" w:fill="FFFFFF"/>
            <w:vAlign w:val="center"/>
            <w:hideMark/>
          </w:tcPr>
          <w:p w14:paraId="0022E33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000000" w:fill="FFFFFF"/>
            <w:vAlign w:val="center"/>
            <w:hideMark/>
          </w:tcPr>
          <w:p w14:paraId="55734D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000000" w:fill="FFFFFF"/>
            <w:vAlign w:val="center"/>
            <w:hideMark/>
          </w:tcPr>
          <w:p w14:paraId="436A90F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6A4943B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17B72B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EC56EF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0711202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70A1A9B"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B81E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22</w:t>
            </w:r>
          </w:p>
        </w:tc>
        <w:tc>
          <w:tcPr>
            <w:tcW w:w="1406" w:type="dxa"/>
            <w:tcBorders>
              <w:top w:val="nil"/>
              <w:left w:val="nil"/>
              <w:bottom w:val="single" w:sz="4" w:space="0" w:color="auto"/>
              <w:right w:val="single" w:sz="4" w:space="0" w:color="auto"/>
            </w:tcBorders>
            <w:shd w:val="clear" w:color="000000" w:fill="FFFFFF"/>
            <w:vAlign w:val="center"/>
            <w:hideMark/>
          </w:tcPr>
          <w:p w14:paraId="63A258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6375AF1"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人文类选修课</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A8A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629B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A28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B6F8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73B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39A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F88CD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4116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17CE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F06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258D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652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136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4E372429"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73E515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1CC37A8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416E68"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733556E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054EFC8"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科技类选修课</w:t>
            </w:r>
          </w:p>
        </w:tc>
        <w:tc>
          <w:tcPr>
            <w:tcW w:w="569" w:type="dxa"/>
            <w:vMerge/>
            <w:tcBorders>
              <w:top w:val="nil"/>
              <w:left w:val="single" w:sz="4" w:space="0" w:color="auto"/>
              <w:bottom w:val="single" w:sz="4" w:space="0" w:color="000000"/>
              <w:right w:val="single" w:sz="4" w:space="0" w:color="auto"/>
            </w:tcBorders>
            <w:vAlign w:val="center"/>
            <w:hideMark/>
          </w:tcPr>
          <w:p w14:paraId="357FA74B"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7D41C7B4"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F972DF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45CB3406"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1F97951C"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15401F3A"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7FAB58E"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4813FF59"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237CF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721A7740"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7C5DBDFE"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334EC145"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6F59419D"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5D0EC78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4732A1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41235F9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5181C60"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0905388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2856B950"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体育类选修课</w:t>
            </w:r>
          </w:p>
        </w:tc>
        <w:tc>
          <w:tcPr>
            <w:tcW w:w="569" w:type="dxa"/>
            <w:vMerge/>
            <w:tcBorders>
              <w:top w:val="nil"/>
              <w:left w:val="single" w:sz="4" w:space="0" w:color="auto"/>
              <w:bottom w:val="single" w:sz="4" w:space="0" w:color="000000"/>
              <w:right w:val="single" w:sz="4" w:space="0" w:color="auto"/>
            </w:tcBorders>
            <w:vAlign w:val="center"/>
            <w:hideMark/>
          </w:tcPr>
          <w:p w14:paraId="220FE7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573ECCCB"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1F437AD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ACC3D94"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8634ECE"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64D2E803"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A1B9741"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F865C1F"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08904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6378CA88"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2BFEBB71"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6669B770"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00AF3848"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3DB89D6E"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1B0A11D7"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6C5B2B1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090DDD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6</w:t>
            </w:r>
          </w:p>
        </w:tc>
        <w:tc>
          <w:tcPr>
            <w:tcW w:w="657" w:type="dxa"/>
            <w:tcBorders>
              <w:top w:val="nil"/>
              <w:left w:val="nil"/>
              <w:bottom w:val="single" w:sz="4" w:space="0" w:color="auto"/>
              <w:right w:val="single" w:sz="4" w:space="0" w:color="auto"/>
            </w:tcBorders>
            <w:shd w:val="clear" w:color="auto" w:fill="auto"/>
            <w:vAlign w:val="center"/>
            <w:hideMark/>
          </w:tcPr>
          <w:p w14:paraId="509C05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31" w:type="dxa"/>
            <w:tcBorders>
              <w:top w:val="nil"/>
              <w:left w:val="nil"/>
              <w:bottom w:val="single" w:sz="4" w:space="0" w:color="auto"/>
              <w:right w:val="single" w:sz="4" w:space="0" w:color="auto"/>
            </w:tcBorders>
            <w:shd w:val="clear" w:color="auto" w:fill="auto"/>
            <w:vAlign w:val="center"/>
            <w:hideMark/>
          </w:tcPr>
          <w:p w14:paraId="0C9C607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01" w:type="dxa"/>
            <w:tcBorders>
              <w:top w:val="nil"/>
              <w:left w:val="nil"/>
              <w:bottom w:val="single" w:sz="4" w:space="0" w:color="auto"/>
              <w:right w:val="single" w:sz="4" w:space="0" w:color="auto"/>
            </w:tcBorders>
            <w:shd w:val="clear" w:color="auto" w:fill="auto"/>
            <w:vAlign w:val="center"/>
            <w:hideMark/>
          </w:tcPr>
          <w:p w14:paraId="662D94D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DB3CD40"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5D6059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2EA136B7"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79BCE1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44" w:type="dxa"/>
            <w:tcBorders>
              <w:top w:val="nil"/>
              <w:left w:val="nil"/>
              <w:bottom w:val="single" w:sz="4" w:space="0" w:color="auto"/>
              <w:right w:val="single" w:sz="4" w:space="0" w:color="auto"/>
            </w:tcBorders>
            <w:shd w:val="clear" w:color="auto" w:fill="auto"/>
            <w:vAlign w:val="center"/>
            <w:hideMark/>
          </w:tcPr>
          <w:p w14:paraId="5E28741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0FB775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A1E39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4963E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2DAC4B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EB7750A" w14:textId="77777777" w:rsidTr="005D4B8C">
        <w:trPr>
          <w:gridAfter w:val="1"/>
          <w:wAfter w:w="7" w:type="dxa"/>
          <w:trHeight w:val="259"/>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E7C6A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专业（技能）课程</w:t>
            </w:r>
          </w:p>
        </w:tc>
        <w:tc>
          <w:tcPr>
            <w:tcW w:w="453" w:type="dxa"/>
            <w:vMerge w:val="restart"/>
            <w:tcBorders>
              <w:top w:val="nil"/>
              <w:left w:val="single" w:sz="4" w:space="0" w:color="auto"/>
              <w:bottom w:val="nil"/>
              <w:right w:val="single" w:sz="4" w:space="0" w:color="auto"/>
            </w:tcBorders>
            <w:shd w:val="clear" w:color="auto" w:fill="auto"/>
            <w:vAlign w:val="center"/>
            <w:hideMark/>
          </w:tcPr>
          <w:p w14:paraId="3616BB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专业必修课</w:t>
            </w:r>
          </w:p>
        </w:tc>
        <w:tc>
          <w:tcPr>
            <w:tcW w:w="453" w:type="dxa"/>
            <w:tcBorders>
              <w:top w:val="nil"/>
              <w:left w:val="nil"/>
              <w:bottom w:val="single" w:sz="4" w:space="0" w:color="auto"/>
              <w:right w:val="single" w:sz="4" w:space="0" w:color="auto"/>
            </w:tcBorders>
            <w:shd w:val="clear" w:color="auto" w:fill="auto"/>
            <w:vAlign w:val="center"/>
            <w:hideMark/>
          </w:tcPr>
          <w:p w14:paraId="212719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23</w:t>
            </w:r>
          </w:p>
        </w:tc>
        <w:tc>
          <w:tcPr>
            <w:tcW w:w="1406" w:type="dxa"/>
            <w:tcBorders>
              <w:top w:val="nil"/>
              <w:left w:val="nil"/>
              <w:bottom w:val="single" w:sz="4" w:space="0" w:color="auto"/>
              <w:right w:val="single" w:sz="4" w:space="0" w:color="auto"/>
            </w:tcBorders>
            <w:shd w:val="clear" w:color="auto" w:fill="auto"/>
            <w:vAlign w:val="center"/>
            <w:hideMark/>
          </w:tcPr>
          <w:p w14:paraId="740AED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031112203</w:t>
            </w:r>
          </w:p>
        </w:tc>
        <w:tc>
          <w:tcPr>
            <w:tcW w:w="2253" w:type="dxa"/>
            <w:tcBorders>
              <w:top w:val="nil"/>
              <w:left w:val="nil"/>
              <w:bottom w:val="single" w:sz="4" w:space="0" w:color="auto"/>
              <w:right w:val="nil"/>
            </w:tcBorders>
            <w:shd w:val="clear" w:color="auto" w:fill="auto"/>
            <w:vAlign w:val="center"/>
            <w:hideMark/>
          </w:tcPr>
          <w:p w14:paraId="624E5C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3442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1806EA1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5C4E4A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429DE54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3E72AE7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509AD5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EA6A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0FC90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F34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B5DB9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B545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43396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5A14E58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4F504D2"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F11F58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F04D6F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7B6BD6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24</w:t>
            </w:r>
          </w:p>
        </w:tc>
        <w:tc>
          <w:tcPr>
            <w:tcW w:w="1406" w:type="dxa"/>
            <w:tcBorders>
              <w:top w:val="nil"/>
              <w:left w:val="nil"/>
              <w:bottom w:val="single" w:sz="4" w:space="0" w:color="auto"/>
              <w:right w:val="single" w:sz="4" w:space="0" w:color="auto"/>
            </w:tcBorders>
            <w:shd w:val="clear" w:color="auto" w:fill="auto"/>
            <w:vAlign w:val="center"/>
            <w:hideMark/>
          </w:tcPr>
          <w:p w14:paraId="788D212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033112202</w:t>
            </w:r>
          </w:p>
        </w:tc>
        <w:tc>
          <w:tcPr>
            <w:tcW w:w="2253" w:type="dxa"/>
            <w:tcBorders>
              <w:top w:val="nil"/>
              <w:left w:val="nil"/>
              <w:bottom w:val="single" w:sz="4" w:space="0" w:color="auto"/>
              <w:right w:val="nil"/>
            </w:tcBorders>
            <w:shd w:val="clear" w:color="auto" w:fill="auto"/>
            <w:vAlign w:val="center"/>
            <w:hideMark/>
          </w:tcPr>
          <w:p w14:paraId="593E0EB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电子技术基础与技能训练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3CC66C4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333A5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0F6D499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6EAC4F8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6374316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7B9744C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5359D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24DE3A8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C7903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992808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459542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1FDE38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40DEAC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6A9690B"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6C6EA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1AF31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CEBACD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1406" w:type="dxa"/>
            <w:tcBorders>
              <w:top w:val="nil"/>
              <w:left w:val="nil"/>
              <w:bottom w:val="single" w:sz="4" w:space="0" w:color="auto"/>
              <w:right w:val="single" w:sz="4" w:space="0" w:color="auto"/>
            </w:tcBorders>
            <w:shd w:val="clear" w:color="auto" w:fill="auto"/>
            <w:vAlign w:val="center"/>
            <w:hideMark/>
          </w:tcPr>
          <w:p w14:paraId="785384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032112108</w:t>
            </w:r>
          </w:p>
        </w:tc>
        <w:tc>
          <w:tcPr>
            <w:tcW w:w="2253" w:type="dxa"/>
            <w:tcBorders>
              <w:top w:val="nil"/>
              <w:left w:val="nil"/>
              <w:bottom w:val="single" w:sz="4" w:space="0" w:color="auto"/>
              <w:right w:val="single" w:sz="4" w:space="0" w:color="auto"/>
            </w:tcBorders>
            <w:shd w:val="clear" w:color="auto" w:fill="auto"/>
            <w:vAlign w:val="center"/>
            <w:hideMark/>
          </w:tcPr>
          <w:p w14:paraId="370A85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电气控制技术</w:t>
            </w:r>
          </w:p>
        </w:tc>
        <w:tc>
          <w:tcPr>
            <w:tcW w:w="569" w:type="dxa"/>
            <w:tcBorders>
              <w:top w:val="nil"/>
              <w:left w:val="nil"/>
              <w:bottom w:val="single" w:sz="4" w:space="0" w:color="auto"/>
              <w:right w:val="single" w:sz="4" w:space="0" w:color="auto"/>
            </w:tcBorders>
            <w:shd w:val="clear" w:color="auto" w:fill="auto"/>
            <w:vAlign w:val="center"/>
            <w:hideMark/>
          </w:tcPr>
          <w:p w14:paraId="29A61C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649A5C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10CBF5C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BA0FD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6A2B18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24E6B5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5783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D7724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747F44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73CD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BA5EC9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77244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A8C564"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FCF1B6"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C2F8B0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6F6A3E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EFAAC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26</w:t>
            </w:r>
          </w:p>
        </w:tc>
        <w:tc>
          <w:tcPr>
            <w:tcW w:w="1406" w:type="dxa"/>
            <w:tcBorders>
              <w:top w:val="nil"/>
              <w:left w:val="nil"/>
              <w:bottom w:val="single" w:sz="4" w:space="0" w:color="auto"/>
              <w:right w:val="single" w:sz="4" w:space="0" w:color="auto"/>
            </w:tcBorders>
            <w:shd w:val="clear" w:color="auto" w:fill="auto"/>
            <w:vAlign w:val="center"/>
            <w:hideMark/>
          </w:tcPr>
          <w:p w14:paraId="71BE9DC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032112213</w:t>
            </w:r>
          </w:p>
        </w:tc>
        <w:tc>
          <w:tcPr>
            <w:tcW w:w="2253" w:type="dxa"/>
            <w:tcBorders>
              <w:top w:val="nil"/>
              <w:left w:val="nil"/>
              <w:bottom w:val="single" w:sz="4" w:space="0" w:color="auto"/>
              <w:right w:val="nil"/>
            </w:tcBorders>
            <w:shd w:val="clear" w:color="auto" w:fill="auto"/>
            <w:vAlign w:val="center"/>
            <w:hideMark/>
          </w:tcPr>
          <w:p w14:paraId="38B7686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PLC应用技术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6F2D2F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3385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1751EFA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D6473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auto" w:fill="auto"/>
            <w:vAlign w:val="center"/>
            <w:hideMark/>
          </w:tcPr>
          <w:p w14:paraId="51B1A8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27979D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7E8A4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97F609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A875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B8BB8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5001A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00FA5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34A005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14CA4108"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5AD1AB9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B1470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FDC83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27</w:t>
            </w:r>
          </w:p>
        </w:tc>
        <w:tc>
          <w:tcPr>
            <w:tcW w:w="1406" w:type="dxa"/>
            <w:tcBorders>
              <w:top w:val="nil"/>
              <w:left w:val="nil"/>
              <w:bottom w:val="single" w:sz="4" w:space="0" w:color="auto"/>
              <w:right w:val="single" w:sz="4" w:space="0" w:color="auto"/>
            </w:tcBorders>
            <w:shd w:val="clear" w:color="auto" w:fill="auto"/>
            <w:vAlign w:val="center"/>
            <w:hideMark/>
          </w:tcPr>
          <w:p w14:paraId="39F660B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033112227</w:t>
            </w:r>
          </w:p>
        </w:tc>
        <w:tc>
          <w:tcPr>
            <w:tcW w:w="2253" w:type="dxa"/>
            <w:tcBorders>
              <w:top w:val="nil"/>
              <w:left w:val="nil"/>
              <w:bottom w:val="single" w:sz="4" w:space="0" w:color="auto"/>
              <w:right w:val="nil"/>
            </w:tcBorders>
            <w:shd w:val="clear" w:color="000000" w:fill="FFFFFF"/>
            <w:vAlign w:val="center"/>
            <w:hideMark/>
          </w:tcPr>
          <w:p w14:paraId="3BE9F11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安防工程制图</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8D24B8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56A779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1E8CFE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0B7C1A2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3303DF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6AE681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BDBE3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1DC4672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B4F08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CEDF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C31F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1AB0F8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A803D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720AB6F"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E2D921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5497EE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F97216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1406" w:type="dxa"/>
            <w:tcBorders>
              <w:top w:val="nil"/>
              <w:left w:val="nil"/>
              <w:bottom w:val="single" w:sz="4" w:space="0" w:color="auto"/>
              <w:right w:val="single" w:sz="4" w:space="0" w:color="auto"/>
            </w:tcBorders>
            <w:shd w:val="clear" w:color="auto" w:fill="auto"/>
            <w:vAlign w:val="center"/>
            <w:hideMark/>
          </w:tcPr>
          <w:p w14:paraId="33E8C4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033112207</w:t>
            </w:r>
          </w:p>
        </w:tc>
        <w:tc>
          <w:tcPr>
            <w:tcW w:w="2253" w:type="dxa"/>
            <w:tcBorders>
              <w:top w:val="nil"/>
              <w:left w:val="nil"/>
              <w:bottom w:val="single" w:sz="4" w:space="0" w:color="auto"/>
              <w:right w:val="nil"/>
            </w:tcBorders>
            <w:shd w:val="clear" w:color="000000" w:fill="FFFFFF"/>
            <w:vAlign w:val="center"/>
            <w:hideMark/>
          </w:tcPr>
          <w:p w14:paraId="03BDE40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单片机应用技术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6E1C86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3ED19B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0A3797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11B705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355838B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48459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46038B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A6C061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D31884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44E36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DD5C7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3D470FD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A37BB7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D83C7F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5DB94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599F805"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CC8A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29</w:t>
            </w:r>
          </w:p>
        </w:tc>
        <w:tc>
          <w:tcPr>
            <w:tcW w:w="1406" w:type="dxa"/>
            <w:tcBorders>
              <w:top w:val="nil"/>
              <w:left w:val="nil"/>
              <w:bottom w:val="single" w:sz="4" w:space="0" w:color="auto"/>
              <w:right w:val="single" w:sz="4" w:space="0" w:color="auto"/>
            </w:tcBorders>
            <w:shd w:val="clear" w:color="auto" w:fill="auto"/>
            <w:vAlign w:val="center"/>
            <w:hideMark/>
          </w:tcPr>
          <w:p w14:paraId="17F46ED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033112209</w:t>
            </w:r>
          </w:p>
        </w:tc>
        <w:tc>
          <w:tcPr>
            <w:tcW w:w="2253" w:type="dxa"/>
            <w:tcBorders>
              <w:top w:val="nil"/>
              <w:left w:val="nil"/>
              <w:bottom w:val="single" w:sz="4" w:space="0" w:color="auto"/>
              <w:right w:val="nil"/>
            </w:tcBorders>
            <w:shd w:val="clear" w:color="000000" w:fill="FFFFFF"/>
            <w:vAlign w:val="center"/>
            <w:hideMark/>
          </w:tcPr>
          <w:p w14:paraId="174C648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通信网络与综合布线技术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8B95AA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29D750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443229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535F51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0AC6051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9BE5E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472948F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5E12E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AC3DCF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00F8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B51C6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B33C7B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C824AF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9C4C44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39C2D5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98378A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B8A50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14:paraId="5D9F581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033112228</w:t>
            </w:r>
          </w:p>
        </w:tc>
        <w:tc>
          <w:tcPr>
            <w:tcW w:w="2253" w:type="dxa"/>
            <w:tcBorders>
              <w:top w:val="nil"/>
              <w:left w:val="nil"/>
              <w:bottom w:val="single" w:sz="4" w:space="0" w:color="auto"/>
              <w:right w:val="nil"/>
            </w:tcBorders>
            <w:shd w:val="clear" w:color="000000" w:fill="FFFFFF"/>
            <w:vAlign w:val="center"/>
            <w:hideMark/>
          </w:tcPr>
          <w:p w14:paraId="4502D80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安防工程运营管理</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253E9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4DEB80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2F463B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347048B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52A16A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57B72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3BD4CE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E04A3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0CF29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C3ACA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7C256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5711D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F8C05B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2117561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CA9CB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90311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5D2D4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31</w:t>
            </w:r>
          </w:p>
        </w:tc>
        <w:tc>
          <w:tcPr>
            <w:tcW w:w="1406" w:type="dxa"/>
            <w:tcBorders>
              <w:top w:val="nil"/>
              <w:left w:val="nil"/>
              <w:bottom w:val="single" w:sz="4" w:space="0" w:color="auto"/>
              <w:right w:val="single" w:sz="4" w:space="0" w:color="auto"/>
            </w:tcBorders>
            <w:shd w:val="clear" w:color="auto" w:fill="auto"/>
            <w:vAlign w:val="center"/>
            <w:hideMark/>
          </w:tcPr>
          <w:p w14:paraId="5425E62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033112214</w:t>
            </w:r>
          </w:p>
        </w:tc>
        <w:tc>
          <w:tcPr>
            <w:tcW w:w="2253" w:type="dxa"/>
            <w:tcBorders>
              <w:top w:val="nil"/>
              <w:left w:val="nil"/>
              <w:bottom w:val="single" w:sz="4" w:space="0" w:color="auto"/>
              <w:right w:val="single" w:sz="4" w:space="0" w:color="auto"/>
            </w:tcBorders>
            <w:shd w:val="clear" w:color="000000" w:fill="FFFFFF"/>
            <w:vAlign w:val="center"/>
            <w:hideMark/>
          </w:tcPr>
          <w:p w14:paraId="4CFB61E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电气安全技术</w:t>
            </w:r>
          </w:p>
        </w:tc>
        <w:tc>
          <w:tcPr>
            <w:tcW w:w="569" w:type="dxa"/>
            <w:tcBorders>
              <w:top w:val="nil"/>
              <w:left w:val="nil"/>
              <w:bottom w:val="single" w:sz="4" w:space="0" w:color="auto"/>
              <w:right w:val="single" w:sz="4" w:space="0" w:color="auto"/>
            </w:tcBorders>
            <w:shd w:val="clear" w:color="000000" w:fill="FFFFFF"/>
            <w:vAlign w:val="center"/>
            <w:hideMark/>
          </w:tcPr>
          <w:p w14:paraId="62E6A3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52C3F0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4D7AA74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7570A1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7CE1D09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E0B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E001CA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355726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B5AB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2200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0DD5A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5E7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CF57F0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4E57063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4F41E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6A0B4B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4234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1406" w:type="dxa"/>
            <w:tcBorders>
              <w:top w:val="nil"/>
              <w:left w:val="nil"/>
              <w:bottom w:val="single" w:sz="4" w:space="0" w:color="auto"/>
              <w:right w:val="single" w:sz="4" w:space="0" w:color="auto"/>
            </w:tcBorders>
            <w:shd w:val="clear" w:color="auto" w:fill="auto"/>
            <w:vAlign w:val="center"/>
            <w:hideMark/>
          </w:tcPr>
          <w:p w14:paraId="7CD32F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032112318</w:t>
            </w:r>
          </w:p>
        </w:tc>
        <w:tc>
          <w:tcPr>
            <w:tcW w:w="2253" w:type="dxa"/>
            <w:tcBorders>
              <w:top w:val="nil"/>
              <w:left w:val="nil"/>
              <w:bottom w:val="single" w:sz="4" w:space="0" w:color="auto"/>
              <w:right w:val="single" w:sz="4" w:space="0" w:color="auto"/>
            </w:tcBorders>
            <w:shd w:val="clear" w:color="000000" w:fill="FFFFFF"/>
            <w:vAlign w:val="center"/>
            <w:hideMark/>
          </w:tcPr>
          <w:p w14:paraId="4CDC144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电工实训</w:t>
            </w:r>
          </w:p>
        </w:tc>
        <w:tc>
          <w:tcPr>
            <w:tcW w:w="569" w:type="dxa"/>
            <w:tcBorders>
              <w:top w:val="nil"/>
              <w:left w:val="nil"/>
              <w:bottom w:val="single" w:sz="4" w:space="0" w:color="auto"/>
              <w:right w:val="single" w:sz="4" w:space="0" w:color="auto"/>
            </w:tcBorders>
            <w:shd w:val="clear" w:color="000000" w:fill="FFFFFF"/>
            <w:vAlign w:val="center"/>
            <w:hideMark/>
          </w:tcPr>
          <w:p w14:paraId="320373F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98481B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731" w:type="dxa"/>
            <w:tcBorders>
              <w:top w:val="nil"/>
              <w:left w:val="nil"/>
              <w:bottom w:val="single" w:sz="4" w:space="0" w:color="auto"/>
              <w:right w:val="single" w:sz="4" w:space="0" w:color="auto"/>
            </w:tcBorders>
            <w:shd w:val="clear" w:color="000000" w:fill="FFFFFF"/>
            <w:vAlign w:val="center"/>
            <w:hideMark/>
          </w:tcPr>
          <w:p w14:paraId="7B71A2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000000" w:fill="FFFFFF"/>
            <w:vAlign w:val="center"/>
            <w:hideMark/>
          </w:tcPr>
          <w:p w14:paraId="518136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539" w:type="dxa"/>
            <w:tcBorders>
              <w:top w:val="nil"/>
              <w:left w:val="nil"/>
              <w:bottom w:val="single" w:sz="4" w:space="0" w:color="auto"/>
              <w:right w:val="nil"/>
            </w:tcBorders>
            <w:shd w:val="clear" w:color="000000" w:fill="FFFFFF"/>
            <w:vAlign w:val="center"/>
            <w:hideMark/>
          </w:tcPr>
          <w:p w14:paraId="650ED42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single" w:sz="4" w:space="0" w:color="auto"/>
              <w:bottom w:val="single" w:sz="4" w:space="0" w:color="auto"/>
              <w:right w:val="nil"/>
            </w:tcBorders>
            <w:shd w:val="clear" w:color="000000" w:fill="FFFFFF"/>
            <w:vAlign w:val="center"/>
            <w:hideMark/>
          </w:tcPr>
          <w:p w14:paraId="04EE35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single" w:sz="4" w:space="0" w:color="auto"/>
              <w:bottom w:val="single" w:sz="4" w:space="0" w:color="auto"/>
              <w:right w:val="nil"/>
            </w:tcBorders>
            <w:shd w:val="clear" w:color="000000" w:fill="FFFFFF"/>
            <w:vAlign w:val="center"/>
            <w:hideMark/>
          </w:tcPr>
          <w:p w14:paraId="418000A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3W</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66A6B2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421A2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9560C4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520F6E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CACB4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8A35DE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1F11206D"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B956F5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EDE8D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AD795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33</w:t>
            </w:r>
          </w:p>
        </w:tc>
        <w:tc>
          <w:tcPr>
            <w:tcW w:w="1406" w:type="dxa"/>
            <w:tcBorders>
              <w:top w:val="nil"/>
              <w:left w:val="nil"/>
              <w:bottom w:val="single" w:sz="4" w:space="0" w:color="auto"/>
              <w:right w:val="single" w:sz="4" w:space="0" w:color="auto"/>
            </w:tcBorders>
            <w:shd w:val="clear" w:color="auto" w:fill="auto"/>
            <w:vAlign w:val="center"/>
            <w:hideMark/>
          </w:tcPr>
          <w:p w14:paraId="2B9604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033112211</w:t>
            </w:r>
          </w:p>
        </w:tc>
        <w:tc>
          <w:tcPr>
            <w:tcW w:w="2253" w:type="dxa"/>
            <w:tcBorders>
              <w:top w:val="nil"/>
              <w:left w:val="nil"/>
              <w:bottom w:val="single" w:sz="4" w:space="0" w:color="auto"/>
              <w:right w:val="nil"/>
            </w:tcBorders>
            <w:shd w:val="clear" w:color="000000" w:fill="FFFFFF"/>
            <w:vAlign w:val="center"/>
            <w:hideMark/>
          </w:tcPr>
          <w:p w14:paraId="35330B1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安防视频监控系统设计与应用</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23CD2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72583F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3E907B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7E6E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FA67BC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0E69A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19CA4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7FCDDD3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17AC74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DFC48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268DAF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6BA5AE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E2C9306"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FE9F33E"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F15C7D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1A17A6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AE254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34</w:t>
            </w:r>
          </w:p>
        </w:tc>
        <w:tc>
          <w:tcPr>
            <w:tcW w:w="1406" w:type="dxa"/>
            <w:tcBorders>
              <w:top w:val="nil"/>
              <w:left w:val="nil"/>
              <w:bottom w:val="single" w:sz="4" w:space="0" w:color="auto"/>
              <w:right w:val="single" w:sz="4" w:space="0" w:color="auto"/>
            </w:tcBorders>
            <w:shd w:val="clear" w:color="auto" w:fill="auto"/>
            <w:vAlign w:val="center"/>
            <w:hideMark/>
          </w:tcPr>
          <w:p w14:paraId="77E1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033112212</w:t>
            </w:r>
          </w:p>
        </w:tc>
        <w:tc>
          <w:tcPr>
            <w:tcW w:w="2253" w:type="dxa"/>
            <w:tcBorders>
              <w:top w:val="nil"/>
              <w:left w:val="nil"/>
              <w:bottom w:val="single" w:sz="4" w:space="0" w:color="auto"/>
              <w:right w:val="nil"/>
            </w:tcBorders>
            <w:shd w:val="clear" w:color="000000" w:fill="FFFFFF"/>
            <w:vAlign w:val="center"/>
            <w:hideMark/>
          </w:tcPr>
          <w:p w14:paraId="0E6A2AC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公共安全防范技术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F72A6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3A2331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733B352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17320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8B7F6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47DBAD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676564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4D898C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46A63A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7E21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1E7C7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3DC795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C291A7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8C6153F"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D25767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13E0D5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491B9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35</w:t>
            </w:r>
          </w:p>
        </w:tc>
        <w:tc>
          <w:tcPr>
            <w:tcW w:w="1406" w:type="dxa"/>
            <w:tcBorders>
              <w:top w:val="nil"/>
              <w:left w:val="nil"/>
              <w:bottom w:val="single" w:sz="4" w:space="0" w:color="auto"/>
              <w:right w:val="single" w:sz="4" w:space="0" w:color="auto"/>
            </w:tcBorders>
            <w:shd w:val="clear" w:color="auto" w:fill="auto"/>
            <w:vAlign w:val="center"/>
            <w:hideMark/>
          </w:tcPr>
          <w:p w14:paraId="358E5A6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033112229</w:t>
            </w:r>
          </w:p>
        </w:tc>
        <w:tc>
          <w:tcPr>
            <w:tcW w:w="2253" w:type="dxa"/>
            <w:tcBorders>
              <w:top w:val="nil"/>
              <w:left w:val="nil"/>
              <w:bottom w:val="single" w:sz="4" w:space="0" w:color="auto"/>
              <w:right w:val="nil"/>
            </w:tcBorders>
            <w:shd w:val="clear" w:color="000000" w:fill="FFFFFF"/>
            <w:vAlign w:val="center"/>
            <w:hideMark/>
          </w:tcPr>
          <w:p w14:paraId="312FE3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安防工程设计</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52D544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7062B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12B3A7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11339BF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03F42F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9CD0FE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AE771B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7C03970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30C513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3946A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B617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7BF80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8B0FC27"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08C25004"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4229EAC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D1FB1E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3F993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36</w:t>
            </w:r>
          </w:p>
        </w:tc>
        <w:tc>
          <w:tcPr>
            <w:tcW w:w="1406" w:type="dxa"/>
            <w:tcBorders>
              <w:top w:val="nil"/>
              <w:left w:val="nil"/>
              <w:bottom w:val="single" w:sz="4" w:space="0" w:color="auto"/>
              <w:right w:val="single" w:sz="4" w:space="0" w:color="auto"/>
            </w:tcBorders>
            <w:shd w:val="clear" w:color="auto" w:fill="auto"/>
            <w:vAlign w:val="center"/>
            <w:hideMark/>
          </w:tcPr>
          <w:p w14:paraId="3896139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033112230</w:t>
            </w:r>
          </w:p>
        </w:tc>
        <w:tc>
          <w:tcPr>
            <w:tcW w:w="2253" w:type="dxa"/>
            <w:tcBorders>
              <w:top w:val="nil"/>
              <w:left w:val="nil"/>
              <w:bottom w:val="single" w:sz="4" w:space="0" w:color="auto"/>
              <w:right w:val="nil"/>
            </w:tcBorders>
            <w:shd w:val="clear" w:color="000000" w:fill="FFFFFF"/>
            <w:vAlign w:val="center"/>
            <w:hideMark/>
          </w:tcPr>
          <w:p w14:paraId="707AA7C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智能化系统运维</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C8262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21066B7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0E56018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1485B2E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682DCC8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00BDA6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1C6F5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68B2727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0DF360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E284D6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2D943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7E9B3C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45C6C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466772DB" w14:textId="77777777" w:rsidTr="005D4B8C">
        <w:trPr>
          <w:gridAfter w:val="1"/>
          <w:wAfter w:w="7" w:type="dxa"/>
          <w:trHeight w:val="294"/>
          <w:jc w:val="center"/>
        </w:trPr>
        <w:tc>
          <w:tcPr>
            <w:tcW w:w="670" w:type="dxa"/>
            <w:vMerge/>
            <w:tcBorders>
              <w:top w:val="nil"/>
              <w:left w:val="single" w:sz="4" w:space="0" w:color="auto"/>
              <w:bottom w:val="single" w:sz="4" w:space="0" w:color="auto"/>
              <w:right w:val="single" w:sz="4" w:space="0" w:color="auto"/>
            </w:tcBorders>
            <w:vAlign w:val="center"/>
            <w:hideMark/>
          </w:tcPr>
          <w:p w14:paraId="218466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6F4F783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56C41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37</w:t>
            </w:r>
          </w:p>
        </w:tc>
        <w:tc>
          <w:tcPr>
            <w:tcW w:w="1406" w:type="dxa"/>
            <w:tcBorders>
              <w:top w:val="nil"/>
              <w:left w:val="nil"/>
              <w:bottom w:val="single" w:sz="4" w:space="0" w:color="auto"/>
              <w:right w:val="single" w:sz="4" w:space="0" w:color="auto"/>
            </w:tcBorders>
            <w:shd w:val="clear" w:color="auto" w:fill="auto"/>
            <w:vAlign w:val="center"/>
            <w:hideMark/>
          </w:tcPr>
          <w:p w14:paraId="3C3185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033112301</w:t>
            </w:r>
          </w:p>
        </w:tc>
        <w:tc>
          <w:tcPr>
            <w:tcW w:w="2253" w:type="dxa"/>
            <w:tcBorders>
              <w:top w:val="nil"/>
              <w:left w:val="nil"/>
              <w:bottom w:val="single" w:sz="4" w:space="0" w:color="auto"/>
              <w:right w:val="nil"/>
            </w:tcBorders>
            <w:shd w:val="clear" w:color="000000" w:fill="FFFFFF"/>
            <w:vAlign w:val="center"/>
            <w:hideMark/>
          </w:tcPr>
          <w:p w14:paraId="52CF696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智慧安防系统实施与运维实训</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A0AEA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FDFCE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731" w:type="dxa"/>
            <w:tcBorders>
              <w:top w:val="nil"/>
              <w:left w:val="nil"/>
              <w:bottom w:val="single" w:sz="4" w:space="0" w:color="auto"/>
              <w:right w:val="single" w:sz="4" w:space="0" w:color="auto"/>
            </w:tcBorders>
            <w:shd w:val="clear" w:color="auto" w:fill="auto"/>
            <w:vAlign w:val="center"/>
            <w:hideMark/>
          </w:tcPr>
          <w:p w14:paraId="1801547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auto" w:fill="auto"/>
            <w:vAlign w:val="center"/>
            <w:hideMark/>
          </w:tcPr>
          <w:p w14:paraId="06126F3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539" w:type="dxa"/>
            <w:tcBorders>
              <w:top w:val="nil"/>
              <w:left w:val="nil"/>
              <w:bottom w:val="single" w:sz="4" w:space="0" w:color="auto"/>
              <w:right w:val="single" w:sz="4" w:space="0" w:color="auto"/>
            </w:tcBorders>
            <w:shd w:val="clear" w:color="auto" w:fill="auto"/>
            <w:vAlign w:val="center"/>
            <w:hideMark/>
          </w:tcPr>
          <w:p w14:paraId="0C42435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51F16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4A3DDC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D7FCB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44" w:type="dxa"/>
            <w:tcBorders>
              <w:top w:val="nil"/>
              <w:left w:val="nil"/>
              <w:bottom w:val="single" w:sz="4" w:space="0" w:color="auto"/>
              <w:right w:val="single" w:sz="4" w:space="0" w:color="auto"/>
            </w:tcBorders>
            <w:shd w:val="clear" w:color="auto" w:fill="auto"/>
            <w:vAlign w:val="center"/>
            <w:hideMark/>
          </w:tcPr>
          <w:p w14:paraId="3AB652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F8F20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E928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BD382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50E4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r w:rsidRPr="00270A78">
              <w:rPr>
                <w:rFonts w:ascii="宋体" w:hAnsi="宋体" w:cs="宋体" w:hint="eastAsia"/>
                <w:kern w:val="0"/>
                <w:sz w:val="18"/>
                <w:szCs w:val="18"/>
              </w:rPr>
              <w:t>+X证书</w:t>
            </w:r>
          </w:p>
        </w:tc>
      </w:tr>
      <w:tr w:rsidR="00270A78" w:rsidRPr="00270A78" w14:paraId="303AF3F9"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9AE0D4F"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754149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64B4FBC4"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46</w:t>
            </w:r>
          </w:p>
        </w:tc>
        <w:tc>
          <w:tcPr>
            <w:tcW w:w="657" w:type="dxa"/>
            <w:tcBorders>
              <w:top w:val="nil"/>
              <w:left w:val="nil"/>
              <w:bottom w:val="single" w:sz="4" w:space="0" w:color="auto"/>
              <w:right w:val="single" w:sz="4" w:space="0" w:color="auto"/>
            </w:tcBorders>
            <w:shd w:val="clear" w:color="auto" w:fill="auto"/>
            <w:vAlign w:val="center"/>
            <w:hideMark/>
          </w:tcPr>
          <w:p w14:paraId="0E2B80C6"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766</w:t>
            </w:r>
          </w:p>
        </w:tc>
        <w:tc>
          <w:tcPr>
            <w:tcW w:w="731" w:type="dxa"/>
            <w:tcBorders>
              <w:top w:val="nil"/>
              <w:left w:val="nil"/>
              <w:bottom w:val="single" w:sz="4" w:space="0" w:color="auto"/>
              <w:right w:val="single" w:sz="4" w:space="0" w:color="auto"/>
            </w:tcBorders>
            <w:shd w:val="clear" w:color="auto" w:fill="auto"/>
            <w:vAlign w:val="center"/>
            <w:hideMark/>
          </w:tcPr>
          <w:p w14:paraId="35F7D4FE"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336</w:t>
            </w:r>
          </w:p>
        </w:tc>
        <w:tc>
          <w:tcPr>
            <w:tcW w:w="701" w:type="dxa"/>
            <w:tcBorders>
              <w:top w:val="nil"/>
              <w:left w:val="nil"/>
              <w:bottom w:val="single" w:sz="4" w:space="0" w:color="auto"/>
              <w:right w:val="single" w:sz="4" w:space="0" w:color="auto"/>
            </w:tcBorders>
            <w:shd w:val="clear" w:color="auto" w:fill="auto"/>
            <w:vAlign w:val="center"/>
            <w:hideMark/>
          </w:tcPr>
          <w:p w14:paraId="7FB2DC6D"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430</w:t>
            </w:r>
          </w:p>
        </w:tc>
        <w:tc>
          <w:tcPr>
            <w:tcW w:w="539" w:type="dxa"/>
            <w:tcBorders>
              <w:top w:val="nil"/>
              <w:left w:val="nil"/>
              <w:bottom w:val="single" w:sz="4" w:space="0" w:color="auto"/>
              <w:right w:val="single" w:sz="4" w:space="0" w:color="auto"/>
            </w:tcBorders>
            <w:shd w:val="clear" w:color="auto" w:fill="auto"/>
            <w:vAlign w:val="center"/>
            <w:hideMark/>
          </w:tcPr>
          <w:p w14:paraId="0BBF3EB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8</w:t>
            </w:r>
          </w:p>
        </w:tc>
        <w:tc>
          <w:tcPr>
            <w:tcW w:w="589" w:type="dxa"/>
            <w:tcBorders>
              <w:top w:val="nil"/>
              <w:left w:val="nil"/>
              <w:bottom w:val="single" w:sz="4" w:space="0" w:color="auto"/>
              <w:right w:val="single" w:sz="4" w:space="0" w:color="auto"/>
            </w:tcBorders>
            <w:shd w:val="clear" w:color="auto" w:fill="auto"/>
            <w:vAlign w:val="center"/>
            <w:hideMark/>
          </w:tcPr>
          <w:p w14:paraId="42D64C9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w:t>
            </w:r>
          </w:p>
        </w:tc>
        <w:tc>
          <w:tcPr>
            <w:tcW w:w="539" w:type="dxa"/>
            <w:tcBorders>
              <w:top w:val="nil"/>
              <w:left w:val="nil"/>
              <w:bottom w:val="single" w:sz="4" w:space="0" w:color="auto"/>
              <w:right w:val="single" w:sz="4" w:space="0" w:color="auto"/>
            </w:tcBorders>
            <w:shd w:val="clear" w:color="auto" w:fill="auto"/>
            <w:vAlign w:val="center"/>
            <w:hideMark/>
          </w:tcPr>
          <w:p w14:paraId="32455A0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16</w:t>
            </w:r>
          </w:p>
        </w:tc>
        <w:tc>
          <w:tcPr>
            <w:tcW w:w="539" w:type="dxa"/>
            <w:tcBorders>
              <w:top w:val="nil"/>
              <w:left w:val="nil"/>
              <w:bottom w:val="single" w:sz="4" w:space="0" w:color="auto"/>
              <w:right w:val="single" w:sz="4" w:space="0" w:color="auto"/>
            </w:tcBorders>
            <w:shd w:val="clear" w:color="auto" w:fill="auto"/>
            <w:vAlign w:val="center"/>
            <w:hideMark/>
          </w:tcPr>
          <w:p w14:paraId="299CA81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14</w:t>
            </w:r>
          </w:p>
        </w:tc>
        <w:tc>
          <w:tcPr>
            <w:tcW w:w="544" w:type="dxa"/>
            <w:tcBorders>
              <w:top w:val="nil"/>
              <w:left w:val="nil"/>
              <w:bottom w:val="single" w:sz="4" w:space="0" w:color="auto"/>
              <w:right w:val="single" w:sz="4" w:space="0" w:color="auto"/>
            </w:tcBorders>
            <w:shd w:val="clear" w:color="auto" w:fill="auto"/>
            <w:vAlign w:val="center"/>
            <w:hideMark/>
          </w:tcPr>
          <w:p w14:paraId="79E8A4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CF563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CF1C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021884A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01A4F44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2D05AD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0AE752F"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nil"/>
              <w:right w:val="single" w:sz="4" w:space="0" w:color="auto"/>
            </w:tcBorders>
            <w:shd w:val="clear" w:color="auto" w:fill="auto"/>
            <w:vAlign w:val="center"/>
            <w:hideMark/>
          </w:tcPr>
          <w:p w14:paraId="1FD282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专业选修课</w:t>
            </w:r>
          </w:p>
        </w:tc>
        <w:tc>
          <w:tcPr>
            <w:tcW w:w="453" w:type="dxa"/>
            <w:tcBorders>
              <w:top w:val="nil"/>
              <w:left w:val="nil"/>
              <w:bottom w:val="single" w:sz="4" w:space="0" w:color="auto"/>
              <w:right w:val="single" w:sz="4" w:space="0" w:color="auto"/>
            </w:tcBorders>
            <w:shd w:val="clear" w:color="auto" w:fill="auto"/>
            <w:vAlign w:val="center"/>
            <w:hideMark/>
          </w:tcPr>
          <w:p w14:paraId="69D3F3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38</w:t>
            </w:r>
          </w:p>
        </w:tc>
        <w:tc>
          <w:tcPr>
            <w:tcW w:w="1406" w:type="dxa"/>
            <w:tcBorders>
              <w:top w:val="nil"/>
              <w:left w:val="nil"/>
              <w:bottom w:val="single" w:sz="4" w:space="0" w:color="auto"/>
              <w:right w:val="single" w:sz="4" w:space="0" w:color="auto"/>
            </w:tcBorders>
            <w:shd w:val="clear" w:color="auto" w:fill="auto"/>
            <w:vAlign w:val="center"/>
            <w:hideMark/>
          </w:tcPr>
          <w:p w14:paraId="032415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033112204</w:t>
            </w:r>
          </w:p>
        </w:tc>
        <w:tc>
          <w:tcPr>
            <w:tcW w:w="2253" w:type="dxa"/>
            <w:tcBorders>
              <w:top w:val="nil"/>
              <w:left w:val="nil"/>
              <w:bottom w:val="single" w:sz="4" w:space="0" w:color="auto"/>
              <w:right w:val="single" w:sz="4" w:space="0" w:color="auto"/>
            </w:tcBorders>
            <w:shd w:val="clear" w:color="auto" w:fill="auto"/>
            <w:vAlign w:val="center"/>
            <w:hideMark/>
          </w:tcPr>
          <w:p w14:paraId="1A58E24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C语言程序设计</w:t>
            </w:r>
          </w:p>
        </w:tc>
        <w:tc>
          <w:tcPr>
            <w:tcW w:w="569" w:type="dxa"/>
            <w:tcBorders>
              <w:top w:val="nil"/>
              <w:left w:val="nil"/>
              <w:bottom w:val="single" w:sz="4" w:space="0" w:color="auto"/>
              <w:right w:val="single" w:sz="4" w:space="0" w:color="auto"/>
            </w:tcBorders>
            <w:shd w:val="clear" w:color="auto" w:fill="auto"/>
            <w:vAlign w:val="center"/>
            <w:hideMark/>
          </w:tcPr>
          <w:p w14:paraId="5EECB7E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A57CC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55548F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1F40B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520362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6E22DA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nil"/>
              <w:right w:val="single" w:sz="4" w:space="0" w:color="auto"/>
            </w:tcBorders>
            <w:shd w:val="clear" w:color="auto" w:fill="auto"/>
            <w:vAlign w:val="center"/>
            <w:hideMark/>
          </w:tcPr>
          <w:p w14:paraId="0DFD662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nil"/>
              <w:right w:val="single" w:sz="4" w:space="0" w:color="auto"/>
            </w:tcBorders>
            <w:shd w:val="clear" w:color="auto" w:fill="auto"/>
            <w:vAlign w:val="center"/>
            <w:hideMark/>
          </w:tcPr>
          <w:p w14:paraId="4D440EB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F5D0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F481F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CDF4B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D6F634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0D24B"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4F9E0D6A"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E3AC5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FB3B03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7C505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39</w:t>
            </w:r>
          </w:p>
        </w:tc>
        <w:tc>
          <w:tcPr>
            <w:tcW w:w="1406" w:type="dxa"/>
            <w:tcBorders>
              <w:top w:val="nil"/>
              <w:left w:val="nil"/>
              <w:bottom w:val="single" w:sz="4" w:space="0" w:color="auto"/>
              <w:right w:val="single" w:sz="4" w:space="0" w:color="auto"/>
            </w:tcBorders>
            <w:shd w:val="clear" w:color="auto" w:fill="auto"/>
            <w:vAlign w:val="center"/>
            <w:hideMark/>
          </w:tcPr>
          <w:p w14:paraId="3B2357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031112210</w:t>
            </w:r>
          </w:p>
        </w:tc>
        <w:tc>
          <w:tcPr>
            <w:tcW w:w="2253" w:type="dxa"/>
            <w:tcBorders>
              <w:top w:val="nil"/>
              <w:left w:val="nil"/>
              <w:bottom w:val="single" w:sz="4" w:space="0" w:color="auto"/>
              <w:right w:val="single" w:sz="4" w:space="0" w:color="auto"/>
            </w:tcBorders>
            <w:shd w:val="clear" w:color="000000" w:fill="FFFFFF"/>
            <w:vAlign w:val="center"/>
            <w:hideMark/>
          </w:tcPr>
          <w:p w14:paraId="55EB20EB"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传感器应用技术</w:t>
            </w:r>
          </w:p>
        </w:tc>
        <w:tc>
          <w:tcPr>
            <w:tcW w:w="569" w:type="dxa"/>
            <w:tcBorders>
              <w:top w:val="nil"/>
              <w:left w:val="nil"/>
              <w:bottom w:val="single" w:sz="4" w:space="0" w:color="auto"/>
              <w:right w:val="single" w:sz="4" w:space="0" w:color="auto"/>
            </w:tcBorders>
            <w:shd w:val="clear" w:color="000000" w:fill="FFFFFF"/>
            <w:vAlign w:val="center"/>
            <w:hideMark/>
          </w:tcPr>
          <w:p w14:paraId="385AB6F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B2A8C5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A5667D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5FDB014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6FCC7D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2EEAB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693C6C4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nil"/>
              <w:right w:val="single" w:sz="4" w:space="0" w:color="auto"/>
            </w:tcBorders>
            <w:shd w:val="clear" w:color="auto" w:fill="auto"/>
            <w:vAlign w:val="center"/>
            <w:hideMark/>
          </w:tcPr>
          <w:p w14:paraId="4E13B41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4F1BD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F3AF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7A2C19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9EA748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22847C37"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38FC4418"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D7587A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0E1097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434523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16433F8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033122204</w:t>
            </w:r>
          </w:p>
        </w:tc>
        <w:tc>
          <w:tcPr>
            <w:tcW w:w="2253" w:type="dxa"/>
            <w:tcBorders>
              <w:top w:val="nil"/>
              <w:left w:val="nil"/>
              <w:bottom w:val="single" w:sz="4" w:space="0" w:color="000000"/>
              <w:right w:val="single" w:sz="4" w:space="0" w:color="000000"/>
            </w:tcBorders>
            <w:shd w:val="clear" w:color="auto" w:fill="auto"/>
            <w:vAlign w:val="center"/>
            <w:hideMark/>
          </w:tcPr>
          <w:p w14:paraId="2CEA0553"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无线传感器技术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28DB19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7876762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39F3C2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ED3DF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20</w:t>
            </w:r>
          </w:p>
        </w:tc>
        <w:tc>
          <w:tcPr>
            <w:tcW w:w="539" w:type="dxa"/>
            <w:tcBorders>
              <w:top w:val="nil"/>
              <w:left w:val="nil"/>
              <w:bottom w:val="single" w:sz="4" w:space="0" w:color="auto"/>
              <w:right w:val="single" w:sz="4" w:space="0" w:color="auto"/>
            </w:tcBorders>
            <w:shd w:val="clear" w:color="auto" w:fill="auto"/>
            <w:vAlign w:val="center"/>
            <w:hideMark/>
          </w:tcPr>
          <w:p w14:paraId="61233CD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FE2E8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5F02B25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057F9AC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B60A2F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559018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29C4E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16BBA9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6CE21994"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7F243B4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40CD13F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6842DB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7D9D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41</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2A3E02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033112216</w:t>
            </w:r>
          </w:p>
        </w:tc>
        <w:tc>
          <w:tcPr>
            <w:tcW w:w="2253" w:type="dxa"/>
            <w:tcBorders>
              <w:top w:val="single" w:sz="4" w:space="0" w:color="auto"/>
              <w:left w:val="nil"/>
              <w:bottom w:val="single" w:sz="4" w:space="0" w:color="auto"/>
              <w:right w:val="nil"/>
            </w:tcBorders>
            <w:shd w:val="clear" w:color="000000" w:fill="FFFFFF"/>
            <w:vAlign w:val="center"/>
            <w:hideMark/>
          </w:tcPr>
          <w:p w14:paraId="27E3AEE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消防工程技术基础</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4BADA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F60D5E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0FAF33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66510E7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4EA5FAA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508E7E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5A4B63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1AEFAA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7777A1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36B88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F5065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4DBBE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332DCD28"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2548DE8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C02815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77288DC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9D47E8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6327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031122224</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40CA04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市场营销</w:t>
            </w:r>
          </w:p>
        </w:tc>
        <w:tc>
          <w:tcPr>
            <w:tcW w:w="569" w:type="dxa"/>
            <w:vMerge w:val="restart"/>
            <w:tcBorders>
              <w:top w:val="nil"/>
              <w:left w:val="single" w:sz="4" w:space="0" w:color="auto"/>
              <w:bottom w:val="nil"/>
              <w:right w:val="single" w:sz="4" w:space="0" w:color="auto"/>
            </w:tcBorders>
            <w:shd w:val="clear" w:color="auto" w:fill="auto"/>
            <w:noWrap/>
            <w:vAlign w:val="center"/>
            <w:hideMark/>
          </w:tcPr>
          <w:p w14:paraId="211B681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vMerge w:val="restart"/>
            <w:tcBorders>
              <w:top w:val="nil"/>
              <w:left w:val="single" w:sz="4" w:space="0" w:color="auto"/>
              <w:bottom w:val="nil"/>
              <w:right w:val="single" w:sz="4" w:space="0" w:color="auto"/>
            </w:tcBorders>
            <w:shd w:val="clear" w:color="auto" w:fill="auto"/>
            <w:vAlign w:val="center"/>
            <w:hideMark/>
          </w:tcPr>
          <w:p w14:paraId="3375CA3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48DAB9B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A130A8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788AD1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16564C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59D9330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7C87D8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44" w:type="dxa"/>
            <w:tcBorders>
              <w:top w:val="nil"/>
              <w:left w:val="nil"/>
              <w:bottom w:val="single" w:sz="4" w:space="0" w:color="auto"/>
              <w:right w:val="single" w:sz="4" w:space="0" w:color="auto"/>
            </w:tcBorders>
            <w:shd w:val="clear" w:color="auto" w:fill="auto"/>
            <w:vAlign w:val="center"/>
            <w:hideMark/>
          </w:tcPr>
          <w:p w14:paraId="0284E1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CF74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C20FC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E54F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val="restart"/>
            <w:tcBorders>
              <w:top w:val="nil"/>
              <w:left w:val="single" w:sz="4" w:space="0" w:color="auto"/>
              <w:bottom w:val="single" w:sz="4" w:space="0" w:color="000000"/>
              <w:right w:val="single" w:sz="4" w:space="0" w:color="000000"/>
            </w:tcBorders>
            <w:shd w:val="clear" w:color="auto" w:fill="auto"/>
            <w:vAlign w:val="center"/>
            <w:hideMark/>
          </w:tcPr>
          <w:p w14:paraId="3A247FD5"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任选   4选2</w:t>
            </w:r>
          </w:p>
        </w:tc>
      </w:tr>
      <w:tr w:rsidR="00270A78" w:rsidRPr="00270A78" w14:paraId="672DCC2A"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778EAEB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7D0DCF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2B91A8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723BE5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031122206</w:t>
            </w:r>
          </w:p>
        </w:tc>
        <w:tc>
          <w:tcPr>
            <w:tcW w:w="2253" w:type="dxa"/>
            <w:tcBorders>
              <w:top w:val="nil"/>
              <w:left w:val="nil"/>
              <w:bottom w:val="single" w:sz="4" w:space="0" w:color="000000"/>
              <w:right w:val="single" w:sz="4" w:space="0" w:color="000000"/>
            </w:tcBorders>
            <w:shd w:val="clear" w:color="auto" w:fill="auto"/>
            <w:vAlign w:val="center"/>
            <w:hideMark/>
          </w:tcPr>
          <w:p w14:paraId="7EEC59E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智慧城市</w:t>
            </w:r>
          </w:p>
        </w:tc>
        <w:tc>
          <w:tcPr>
            <w:tcW w:w="569" w:type="dxa"/>
            <w:vMerge/>
            <w:tcBorders>
              <w:top w:val="nil"/>
              <w:left w:val="single" w:sz="4" w:space="0" w:color="auto"/>
              <w:bottom w:val="nil"/>
              <w:right w:val="single" w:sz="4" w:space="0" w:color="auto"/>
            </w:tcBorders>
            <w:vAlign w:val="center"/>
            <w:hideMark/>
          </w:tcPr>
          <w:p w14:paraId="4C4261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29B13EDE"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0FC58D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D1A8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0E44FF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80DEBC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191B9D78"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5374CC73"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42D439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9CDF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2E1B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ED2A7C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727AAC38"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683B074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62FE4FC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147946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1531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44</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420870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031122208</w:t>
            </w:r>
          </w:p>
        </w:tc>
        <w:tc>
          <w:tcPr>
            <w:tcW w:w="2253" w:type="dxa"/>
            <w:tcBorders>
              <w:top w:val="nil"/>
              <w:left w:val="nil"/>
              <w:bottom w:val="single" w:sz="4" w:space="0" w:color="000000"/>
              <w:right w:val="single" w:sz="4" w:space="0" w:color="000000"/>
            </w:tcBorders>
            <w:shd w:val="clear" w:color="auto" w:fill="auto"/>
            <w:vAlign w:val="center"/>
            <w:hideMark/>
          </w:tcPr>
          <w:p w14:paraId="58DD676E"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人工智能</w:t>
            </w:r>
          </w:p>
        </w:tc>
        <w:tc>
          <w:tcPr>
            <w:tcW w:w="569" w:type="dxa"/>
            <w:vMerge/>
            <w:tcBorders>
              <w:top w:val="nil"/>
              <w:left w:val="single" w:sz="4" w:space="0" w:color="auto"/>
              <w:bottom w:val="nil"/>
              <w:right w:val="single" w:sz="4" w:space="0" w:color="auto"/>
            </w:tcBorders>
            <w:vAlign w:val="center"/>
            <w:hideMark/>
          </w:tcPr>
          <w:p w14:paraId="40D5CED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656BD1F5"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7462A0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6AFBD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F0683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7E1BE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0A49330B"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3537E20C"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BE7B0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AD0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CA0BA3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D14EB3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66911E0F"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5B018B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941D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C44E24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9A98D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45</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8AF84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033122202</w:t>
            </w:r>
          </w:p>
        </w:tc>
        <w:tc>
          <w:tcPr>
            <w:tcW w:w="2253" w:type="dxa"/>
            <w:tcBorders>
              <w:top w:val="nil"/>
              <w:left w:val="nil"/>
              <w:bottom w:val="single" w:sz="4" w:space="0" w:color="000000"/>
              <w:right w:val="single" w:sz="4" w:space="0" w:color="000000"/>
            </w:tcBorders>
            <w:shd w:val="clear" w:color="auto" w:fill="auto"/>
            <w:vAlign w:val="center"/>
            <w:hideMark/>
          </w:tcPr>
          <w:p w14:paraId="407E9B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物联网技术</w:t>
            </w:r>
          </w:p>
        </w:tc>
        <w:tc>
          <w:tcPr>
            <w:tcW w:w="569" w:type="dxa"/>
            <w:vMerge/>
            <w:tcBorders>
              <w:top w:val="nil"/>
              <w:left w:val="single" w:sz="4" w:space="0" w:color="auto"/>
              <w:bottom w:val="nil"/>
              <w:right w:val="single" w:sz="4" w:space="0" w:color="auto"/>
            </w:tcBorders>
            <w:vAlign w:val="center"/>
            <w:hideMark/>
          </w:tcPr>
          <w:p w14:paraId="5420670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7A1C3B3F"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2819CE5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10D62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799531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B9C27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60AECC0A"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2CD6983D"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F9B389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0D80B2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B306D0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BD440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28C2D69D"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B7758B0" w14:textId="77777777" w:rsidTr="005D4B8C">
        <w:trPr>
          <w:gridAfter w:val="1"/>
          <w:wAfter w:w="6"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5FB193A6"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3A7A3F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EB255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12</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1E04A75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192</w:t>
            </w:r>
          </w:p>
        </w:tc>
        <w:tc>
          <w:tcPr>
            <w:tcW w:w="731" w:type="dxa"/>
            <w:tcBorders>
              <w:top w:val="nil"/>
              <w:left w:val="nil"/>
              <w:bottom w:val="single" w:sz="4" w:space="0" w:color="auto"/>
              <w:right w:val="single" w:sz="4" w:space="0" w:color="auto"/>
            </w:tcBorders>
            <w:shd w:val="clear" w:color="auto" w:fill="auto"/>
            <w:vAlign w:val="center"/>
            <w:hideMark/>
          </w:tcPr>
          <w:p w14:paraId="33939C2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92</w:t>
            </w:r>
          </w:p>
        </w:tc>
        <w:tc>
          <w:tcPr>
            <w:tcW w:w="701" w:type="dxa"/>
            <w:tcBorders>
              <w:top w:val="nil"/>
              <w:left w:val="nil"/>
              <w:bottom w:val="single" w:sz="4" w:space="0" w:color="auto"/>
              <w:right w:val="single" w:sz="4" w:space="0" w:color="auto"/>
            </w:tcBorders>
            <w:shd w:val="clear" w:color="auto" w:fill="auto"/>
            <w:vAlign w:val="center"/>
            <w:hideMark/>
          </w:tcPr>
          <w:p w14:paraId="40D95F5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w:t>
            </w:r>
          </w:p>
        </w:tc>
        <w:tc>
          <w:tcPr>
            <w:tcW w:w="539" w:type="dxa"/>
            <w:tcBorders>
              <w:top w:val="nil"/>
              <w:left w:val="nil"/>
              <w:bottom w:val="single" w:sz="4" w:space="0" w:color="auto"/>
              <w:right w:val="single" w:sz="4" w:space="0" w:color="auto"/>
            </w:tcBorders>
            <w:shd w:val="clear" w:color="auto" w:fill="auto"/>
            <w:vAlign w:val="center"/>
            <w:hideMark/>
          </w:tcPr>
          <w:p w14:paraId="6E2ADBF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D45E414"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7D4BC095"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5E2814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42B7D1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F073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38FF4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4AE2640" w14:textId="77777777" w:rsidR="00270A78" w:rsidRPr="00270A78" w:rsidRDefault="00270A78" w:rsidP="00270A78">
            <w:pPr>
              <w:widowControl/>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7FE2251"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BEC6C1F" w14:textId="77777777" w:rsidTr="005D4B8C">
        <w:trPr>
          <w:gridAfter w:val="1"/>
          <w:wAfter w:w="7" w:type="dxa"/>
          <w:trHeight w:val="23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C923AE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综合实践课程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60EB21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必修课</w:t>
            </w:r>
          </w:p>
        </w:tc>
        <w:tc>
          <w:tcPr>
            <w:tcW w:w="453" w:type="dxa"/>
            <w:tcBorders>
              <w:top w:val="nil"/>
              <w:left w:val="nil"/>
              <w:bottom w:val="single" w:sz="4" w:space="0" w:color="auto"/>
              <w:right w:val="single" w:sz="4" w:space="0" w:color="auto"/>
            </w:tcBorders>
            <w:shd w:val="clear" w:color="auto" w:fill="auto"/>
            <w:vAlign w:val="center"/>
            <w:hideMark/>
          </w:tcPr>
          <w:p w14:paraId="376503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46</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EE53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081111102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22BCA62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军事技能训练</w:t>
            </w:r>
          </w:p>
        </w:tc>
        <w:tc>
          <w:tcPr>
            <w:tcW w:w="569" w:type="dxa"/>
            <w:tcBorders>
              <w:top w:val="single" w:sz="4" w:space="0" w:color="000000"/>
              <w:left w:val="nil"/>
              <w:bottom w:val="single" w:sz="4" w:space="0" w:color="000000"/>
              <w:right w:val="single" w:sz="4" w:space="0" w:color="000000"/>
            </w:tcBorders>
            <w:shd w:val="clear" w:color="auto" w:fill="auto"/>
            <w:vAlign w:val="center"/>
            <w:hideMark/>
          </w:tcPr>
          <w:p w14:paraId="3A4010D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000000"/>
              <w:left w:val="nil"/>
              <w:bottom w:val="single" w:sz="4" w:space="0" w:color="000000"/>
              <w:right w:val="single" w:sz="4" w:space="0" w:color="000000"/>
            </w:tcBorders>
            <w:shd w:val="clear" w:color="auto" w:fill="auto"/>
            <w:vAlign w:val="center"/>
            <w:hideMark/>
          </w:tcPr>
          <w:p w14:paraId="46D227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731" w:type="dxa"/>
            <w:tcBorders>
              <w:top w:val="single" w:sz="4" w:space="0" w:color="000000"/>
              <w:left w:val="nil"/>
              <w:bottom w:val="single" w:sz="4" w:space="0" w:color="000000"/>
              <w:right w:val="single" w:sz="4" w:space="0" w:color="000000"/>
            </w:tcBorders>
            <w:shd w:val="clear" w:color="auto" w:fill="auto"/>
            <w:vAlign w:val="center"/>
            <w:hideMark/>
          </w:tcPr>
          <w:p w14:paraId="0743145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14:paraId="33707DE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D9B3CD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w:t>
            </w:r>
          </w:p>
        </w:tc>
        <w:tc>
          <w:tcPr>
            <w:tcW w:w="589" w:type="dxa"/>
            <w:tcBorders>
              <w:top w:val="single" w:sz="4" w:space="0" w:color="000000"/>
              <w:left w:val="nil"/>
              <w:bottom w:val="single" w:sz="4" w:space="0" w:color="000000"/>
              <w:right w:val="single" w:sz="4" w:space="0" w:color="000000"/>
            </w:tcBorders>
            <w:shd w:val="clear" w:color="auto" w:fill="auto"/>
            <w:vAlign w:val="center"/>
            <w:hideMark/>
          </w:tcPr>
          <w:p w14:paraId="477A05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2F269AE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711187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5E4357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EE404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C9CD04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E52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E41452"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15F8567"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FCD56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99398B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E56D5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47</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4592A4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091112201</w:t>
            </w:r>
          </w:p>
        </w:tc>
        <w:tc>
          <w:tcPr>
            <w:tcW w:w="2253" w:type="dxa"/>
            <w:tcBorders>
              <w:top w:val="nil"/>
              <w:left w:val="nil"/>
              <w:bottom w:val="single" w:sz="4" w:space="0" w:color="000000"/>
              <w:right w:val="single" w:sz="4" w:space="0" w:color="000000"/>
            </w:tcBorders>
            <w:shd w:val="clear" w:color="auto" w:fill="auto"/>
            <w:vAlign w:val="center"/>
            <w:hideMark/>
          </w:tcPr>
          <w:p w14:paraId="5BB7CF71"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毕业设计</w:t>
            </w:r>
          </w:p>
        </w:tc>
        <w:tc>
          <w:tcPr>
            <w:tcW w:w="569" w:type="dxa"/>
            <w:tcBorders>
              <w:top w:val="nil"/>
              <w:left w:val="nil"/>
              <w:bottom w:val="single" w:sz="4" w:space="0" w:color="000000"/>
              <w:right w:val="single" w:sz="4" w:space="0" w:color="000000"/>
            </w:tcBorders>
            <w:shd w:val="clear" w:color="auto" w:fill="auto"/>
            <w:vAlign w:val="center"/>
            <w:hideMark/>
          </w:tcPr>
          <w:p w14:paraId="359E00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000000"/>
              <w:right w:val="single" w:sz="4" w:space="0" w:color="000000"/>
            </w:tcBorders>
            <w:shd w:val="clear" w:color="auto" w:fill="auto"/>
            <w:vAlign w:val="center"/>
            <w:hideMark/>
          </w:tcPr>
          <w:p w14:paraId="097BE4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731" w:type="dxa"/>
            <w:tcBorders>
              <w:top w:val="nil"/>
              <w:left w:val="nil"/>
              <w:bottom w:val="single" w:sz="4" w:space="0" w:color="000000"/>
              <w:right w:val="single" w:sz="4" w:space="0" w:color="000000"/>
            </w:tcBorders>
            <w:shd w:val="clear" w:color="auto" w:fill="auto"/>
            <w:vAlign w:val="center"/>
            <w:hideMark/>
          </w:tcPr>
          <w:p w14:paraId="70E6A4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5B4372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539" w:type="dxa"/>
            <w:tcBorders>
              <w:top w:val="nil"/>
              <w:left w:val="nil"/>
              <w:bottom w:val="single" w:sz="4" w:space="0" w:color="000000"/>
              <w:right w:val="single" w:sz="4" w:space="0" w:color="000000"/>
            </w:tcBorders>
            <w:shd w:val="clear" w:color="auto" w:fill="auto"/>
            <w:vAlign w:val="center"/>
            <w:hideMark/>
          </w:tcPr>
          <w:p w14:paraId="45987B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5C27F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119E3E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C7010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33804D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73" w:type="dxa"/>
            <w:tcBorders>
              <w:top w:val="nil"/>
              <w:left w:val="nil"/>
              <w:bottom w:val="single" w:sz="4" w:space="0" w:color="auto"/>
              <w:right w:val="single" w:sz="4" w:space="0" w:color="auto"/>
            </w:tcBorders>
            <w:shd w:val="clear" w:color="auto" w:fill="auto"/>
            <w:vAlign w:val="center"/>
            <w:hideMark/>
          </w:tcPr>
          <w:p w14:paraId="5C368C7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37" w:type="dxa"/>
            <w:tcBorders>
              <w:top w:val="nil"/>
              <w:left w:val="nil"/>
              <w:bottom w:val="single" w:sz="4" w:space="0" w:color="auto"/>
              <w:right w:val="single" w:sz="4" w:space="0" w:color="auto"/>
            </w:tcBorders>
            <w:shd w:val="clear" w:color="auto" w:fill="auto"/>
            <w:noWrap/>
            <w:vAlign w:val="center"/>
            <w:hideMark/>
          </w:tcPr>
          <w:p w14:paraId="33B791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464977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212AC0F"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9282D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88DA4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CFEB52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2788B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57B9BE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141112303</w:t>
            </w:r>
          </w:p>
        </w:tc>
        <w:tc>
          <w:tcPr>
            <w:tcW w:w="2253" w:type="dxa"/>
            <w:tcBorders>
              <w:top w:val="nil"/>
              <w:left w:val="nil"/>
              <w:bottom w:val="single" w:sz="4" w:space="0" w:color="000000"/>
              <w:right w:val="single" w:sz="4" w:space="0" w:color="000000"/>
            </w:tcBorders>
            <w:shd w:val="clear" w:color="auto" w:fill="auto"/>
            <w:vAlign w:val="center"/>
            <w:hideMark/>
          </w:tcPr>
          <w:p w14:paraId="02181A5A"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企业课程</w:t>
            </w:r>
          </w:p>
        </w:tc>
        <w:tc>
          <w:tcPr>
            <w:tcW w:w="569" w:type="dxa"/>
            <w:tcBorders>
              <w:top w:val="nil"/>
              <w:left w:val="nil"/>
              <w:bottom w:val="single" w:sz="4" w:space="0" w:color="000000"/>
              <w:right w:val="single" w:sz="4" w:space="0" w:color="000000"/>
            </w:tcBorders>
            <w:shd w:val="clear" w:color="auto" w:fill="auto"/>
            <w:vAlign w:val="center"/>
            <w:hideMark/>
          </w:tcPr>
          <w:p w14:paraId="71B79BB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2BDE0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0E9E1E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278C2D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47AE7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AD377B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6DA56B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0785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0189C15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73" w:type="dxa"/>
            <w:tcBorders>
              <w:top w:val="nil"/>
              <w:left w:val="nil"/>
              <w:bottom w:val="single" w:sz="4" w:space="0" w:color="auto"/>
              <w:right w:val="single" w:sz="4" w:space="0" w:color="auto"/>
            </w:tcBorders>
            <w:shd w:val="clear" w:color="auto" w:fill="auto"/>
            <w:vAlign w:val="center"/>
            <w:hideMark/>
          </w:tcPr>
          <w:p w14:paraId="1CC9DA9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6D3224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CD7D4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07CEB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05B56A0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4B1968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BE92DB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8A6E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49</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8C14C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141112301</w:t>
            </w:r>
          </w:p>
        </w:tc>
        <w:tc>
          <w:tcPr>
            <w:tcW w:w="2253" w:type="dxa"/>
            <w:tcBorders>
              <w:top w:val="nil"/>
              <w:left w:val="nil"/>
              <w:bottom w:val="single" w:sz="4" w:space="0" w:color="000000"/>
              <w:right w:val="single" w:sz="4" w:space="0" w:color="000000"/>
            </w:tcBorders>
            <w:shd w:val="clear" w:color="auto" w:fill="auto"/>
            <w:vAlign w:val="center"/>
            <w:hideMark/>
          </w:tcPr>
          <w:p w14:paraId="0A9DECE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顶岗实习</w:t>
            </w:r>
          </w:p>
        </w:tc>
        <w:tc>
          <w:tcPr>
            <w:tcW w:w="569" w:type="dxa"/>
            <w:tcBorders>
              <w:top w:val="nil"/>
              <w:left w:val="nil"/>
              <w:bottom w:val="single" w:sz="4" w:space="0" w:color="000000"/>
              <w:right w:val="single" w:sz="4" w:space="0" w:color="000000"/>
            </w:tcBorders>
            <w:shd w:val="clear" w:color="auto" w:fill="auto"/>
            <w:vAlign w:val="center"/>
            <w:hideMark/>
          </w:tcPr>
          <w:p w14:paraId="67973F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306DDC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1C1BF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00D983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33865EE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44F2823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267A9D0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48E6453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44FA59F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35A7D1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37" w:type="dxa"/>
            <w:tcBorders>
              <w:top w:val="nil"/>
              <w:left w:val="nil"/>
              <w:bottom w:val="single" w:sz="4" w:space="0" w:color="auto"/>
              <w:right w:val="single" w:sz="4" w:space="0" w:color="auto"/>
            </w:tcBorders>
            <w:shd w:val="clear" w:color="auto" w:fill="auto"/>
            <w:noWrap/>
            <w:vAlign w:val="center"/>
            <w:hideMark/>
          </w:tcPr>
          <w:p w14:paraId="517EFC0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F979CB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664023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8673DB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BB20A1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839723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DE7BD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6842EB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431111113</w:t>
            </w:r>
          </w:p>
        </w:tc>
        <w:tc>
          <w:tcPr>
            <w:tcW w:w="2253" w:type="dxa"/>
            <w:tcBorders>
              <w:top w:val="nil"/>
              <w:left w:val="nil"/>
              <w:bottom w:val="nil"/>
              <w:right w:val="nil"/>
            </w:tcBorders>
            <w:shd w:val="clear" w:color="000000" w:fill="FFFFFF"/>
            <w:vAlign w:val="center"/>
            <w:hideMark/>
          </w:tcPr>
          <w:p w14:paraId="6A417325"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农村体验</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4F9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3D587AE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06704B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D1FC8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75716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FA3C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24FB3B6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nil"/>
            </w:tcBorders>
            <w:shd w:val="clear" w:color="000000" w:fill="FFFFFF"/>
            <w:vAlign w:val="center"/>
            <w:hideMark/>
          </w:tcPr>
          <w:p w14:paraId="5522710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2555E8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BCA94A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55B674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38F3AB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38CD55F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476D44"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BB697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6D183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B127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51</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2D4F7F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5DCB7CFB"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社会实践</w:t>
            </w: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2868B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E90E1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14:paraId="77151CE2" w14:textId="77777777" w:rsidR="00270A78" w:rsidRPr="00270A78" w:rsidRDefault="00270A78" w:rsidP="00270A78">
            <w:pPr>
              <w:widowControl/>
              <w:jc w:val="center"/>
              <w:rPr>
                <w:rFonts w:ascii="宋体" w:hAnsi="宋体" w:cs="宋体" w:hint="eastAsia"/>
                <w:color w:val="FF0000"/>
                <w:kern w:val="0"/>
                <w:sz w:val="20"/>
                <w:szCs w:val="20"/>
              </w:rPr>
            </w:pPr>
            <w:r w:rsidRPr="00270A78">
              <w:rPr>
                <w:rFonts w:ascii="宋体" w:hAnsi="宋体" w:cs="宋体" w:hint="eastAsia"/>
                <w:color w:val="FF0000"/>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000200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7D6B5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2F080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7B7C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5525F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nil"/>
            </w:tcBorders>
            <w:shd w:val="clear" w:color="000000" w:fill="FFFFFF"/>
            <w:vAlign w:val="center"/>
            <w:hideMark/>
          </w:tcPr>
          <w:p w14:paraId="109DA4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single" w:sz="4" w:space="0" w:color="auto"/>
              <w:bottom w:val="single" w:sz="4" w:space="0" w:color="auto"/>
              <w:right w:val="single" w:sz="4" w:space="0" w:color="auto"/>
            </w:tcBorders>
            <w:shd w:val="clear" w:color="auto" w:fill="auto"/>
            <w:vAlign w:val="center"/>
            <w:hideMark/>
          </w:tcPr>
          <w:p w14:paraId="0AC48D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3184516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3298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7C1C006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754289C3"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37B66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85E3C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657" w:type="dxa"/>
            <w:tcBorders>
              <w:top w:val="nil"/>
              <w:left w:val="nil"/>
              <w:bottom w:val="single" w:sz="4" w:space="0" w:color="auto"/>
              <w:right w:val="single" w:sz="4" w:space="0" w:color="auto"/>
            </w:tcBorders>
            <w:shd w:val="clear" w:color="auto" w:fill="auto"/>
            <w:vAlign w:val="center"/>
            <w:hideMark/>
          </w:tcPr>
          <w:p w14:paraId="2246D0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731" w:type="dxa"/>
            <w:tcBorders>
              <w:top w:val="nil"/>
              <w:left w:val="nil"/>
              <w:bottom w:val="single" w:sz="4" w:space="0" w:color="auto"/>
              <w:right w:val="single" w:sz="4" w:space="0" w:color="auto"/>
            </w:tcBorders>
            <w:shd w:val="clear" w:color="auto" w:fill="auto"/>
            <w:vAlign w:val="center"/>
            <w:hideMark/>
          </w:tcPr>
          <w:p w14:paraId="11B7F86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59C1C1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539" w:type="dxa"/>
            <w:tcBorders>
              <w:top w:val="nil"/>
              <w:left w:val="nil"/>
              <w:bottom w:val="single" w:sz="4" w:space="0" w:color="auto"/>
              <w:right w:val="single" w:sz="4" w:space="0" w:color="auto"/>
            </w:tcBorders>
            <w:shd w:val="clear" w:color="auto" w:fill="auto"/>
            <w:vAlign w:val="center"/>
            <w:hideMark/>
          </w:tcPr>
          <w:p w14:paraId="791C4D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DC717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9E6B5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2CDFB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4069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9123D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FAC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18DDF0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6AB3229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053FD8B"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AC03A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合计</w:t>
            </w:r>
          </w:p>
        </w:tc>
        <w:tc>
          <w:tcPr>
            <w:tcW w:w="569" w:type="dxa"/>
            <w:tcBorders>
              <w:top w:val="nil"/>
              <w:left w:val="nil"/>
              <w:bottom w:val="single" w:sz="4" w:space="0" w:color="auto"/>
              <w:right w:val="single" w:sz="4" w:space="0" w:color="auto"/>
            </w:tcBorders>
            <w:shd w:val="clear" w:color="auto" w:fill="auto"/>
            <w:vAlign w:val="center"/>
            <w:hideMark/>
          </w:tcPr>
          <w:p w14:paraId="2615541F"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130</w:t>
            </w:r>
          </w:p>
        </w:tc>
        <w:tc>
          <w:tcPr>
            <w:tcW w:w="657" w:type="dxa"/>
            <w:tcBorders>
              <w:top w:val="nil"/>
              <w:left w:val="nil"/>
              <w:bottom w:val="single" w:sz="4" w:space="0" w:color="auto"/>
              <w:right w:val="single" w:sz="4" w:space="0" w:color="auto"/>
            </w:tcBorders>
            <w:shd w:val="clear" w:color="auto" w:fill="auto"/>
            <w:vAlign w:val="center"/>
            <w:hideMark/>
          </w:tcPr>
          <w:p w14:paraId="1B48E80E"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2598</w:t>
            </w:r>
          </w:p>
        </w:tc>
        <w:tc>
          <w:tcPr>
            <w:tcW w:w="731" w:type="dxa"/>
            <w:tcBorders>
              <w:top w:val="nil"/>
              <w:left w:val="nil"/>
              <w:bottom w:val="single" w:sz="4" w:space="0" w:color="auto"/>
              <w:right w:val="single" w:sz="4" w:space="0" w:color="auto"/>
            </w:tcBorders>
            <w:shd w:val="clear" w:color="auto" w:fill="auto"/>
            <w:vAlign w:val="center"/>
            <w:hideMark/>
          </w:tcPr>
          <w:p w14:paraId="56FB1CC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1000</w:t>
            </w:r>
          </w:p>
        </w:tc>
        <w:tc>
          <w:tcPr>
            <w:tcW w:w="701" w:type="dxa"/>
            <w:tcBorders>
              <w:top w:val="nil"/>
              <w:left w:val="nil"/>
              <w:bottom w:val="single" w:sz="4" w:space="0" w:color="auto"/>
              <w:right w:val="single" w:sz="4" w:space="0" w:color="auto"/>
            </w:tcBorders>
            <w:shd w:val="clear" w:color="auto" w:fill="auto"/>
            <w:vAlign w:val="center"/>
            <w:hideMark/>
          </w:tcPr>
          <w:p w14:paraId="7A8CDBC1"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1598</w:t>
            </w:r>
          </w:p>
        </w:tc>
        <w:tc>
          <w:tcPr>
            <w:tcW w:w="539" w:type="dxa"/>
            <w:tcBorders>
              <w:top w:val="nil"/>
              <w:left w:val="nil"/>
              <w:bottom w:val="single" w:sz="4" w:space="0" w:color="auto"/>
              <w:right w:val="single" w:sz="4" w:space="0" w:color="auto"/>
            </w:tcBorders>
            <w:shd w:val="clear" w:color="auto" w:fill="auto"/>
            <w:vAlign w:val="center"/>
            <w:hideMark/>
          </w:tcPr>
          <w:p w14:paraId="08D781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89" w:type="dxa"/>
            <w:tcBorders>
              <w:top w:val="nil"/>
              <w:left w:val="nil"/>
              <w:bottom w:val="single" w:sz="4" w:space="0" w:color="auto"/>
              <w:right w:val="single" w:sz="4" w:space="0" w:color="auto"/>
            </w:tcBorders>
            <w:shd w:val="clear" w:color="auto" w:fill="auto"/>
            <w:vAlign w:val="center"/>
            <w:hideMark/>
          </w:tcPr>
          <w:p w14:paraId="4E9F98C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BB572B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AFEE7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24</w:t>
            </w:r>
          </w:p>
        </w:tc>
        <w:tc>
          <w:tcPr>
            <w:tcW w:w="544" w:type="dxa"/>
            <w:tcBorders>
              <w:top w:val="nil"/>
              <w:left w:val="nil"/>
              <w:bottom w:val="single" w:sz="4" w:space="0" w:color="auto"/>
              <w:right w:val="single" w:sz="4" w:space="0" w:color="auto"/>
            </w:tcBorders>
            <w:shd w:val="clear" w:color="auto" w:fill="auto"/>
            <w:vAlign w:val="center"/>
            <w:hideMark/>
          </w:tcPr>
          <w:p w14:paraId="0013EB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73E72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1AD33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CA3891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8CF35E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3B50187" w14:textId="77777777" w:rsidTr="005D4B8C">
        <w:trPr>
          <w:trHeight w:val="312"/>
          <w:jc w:val="center"/>
        </w:trPr>
        <w:tc>
          <w:tcPr>
            <w:tcW w:w="112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32856E" w14:textId="77777777" w:rsidR="00270A78" w:rsidRPr="00270A78" w:rsidRDefault="00270A78" w:rsidP="00270A78">
            <w:pPr>
              <w:widowControl/>
              <w:jc w:val="left"/>
              <w:rPr>
                <w:rFonts w:ascii="宋体" w:hAnsi="宋体" w:cs="宋体" w:hint="eastAsia"/>
                <w:b/>
                <w:bCs/>
                <w:kern w:val="0"/>
                <w:sz w:val="20"/>
                <w:szCs w:val="20"/>
              </w:rPr>
            </w:pPr>
            <w:r w:rsidRPr="00270A78">
              <w:rPr>
                <w:rFonts w:ascii="宋体" w:hAnsi="宋体" w:cs="宋体" w:hint="eastAsia"/>
                <w:b/>
                <w:bCs/>
                <w:kern w:val="0"/>
                <w:sz w:val="20"/>
                <w:szCs w:val="20"/>
              </w:rPr>
              <w:t>说明：</w:t>
            </w:r>
          </w:p>
        </w:tc>
        <w:tc>
          <w:tcPr>
            <w:tcW w:w="11939" w:type="dxa"/>
            <w:gridSpan w:val="1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358ED3" w14:textId="205A81C7" w:rsidR="00270A78" w:rsidRPr="00270A78" w:rsidRDefault="00270A78" w:rsidP="005D4B8C">
            <w:pPr>
              <w:widowControl/>
              <w:jc w:val="left"/>
              <w:rPr>
                <w:rFonts w:ascii="宋体" w:hAnsi="宋体" w:cs="宋体" w:hint="eastAsia"/>
                <w:kern w:val="0"/>
                <w:sz w:val="16"/>
                <w:szCs w:val="16"/>
              </w:rPr>
            </w:pPr>
            <w:r w:rsidRPr="00270A78">
              <w:rPr>
                <w:rFonts w:ascii="宋体" w:hAnsi="宋体" w:cs="宋体" w:hint="eastAsia"/>
                <w:kern w:val="0"/>
                <w:sz w:val="16"/>
                <w:szCs w:val="16"/>
              </w:rPr>
              <w:t xml:space="preserve">（表中需要解释说明的情况）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1.农村体验：第1、2学期完成（利用寒暑假期间完成，不占用教学周；学时不计入总学时，学分计入总学分）；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2.社会实践：第3、4学期完成（利用寒暑假期间完成，不占用教学周；学时不计入总学时，学分计入总学分）；</w:t>
            </w:r>
          </w:p>
        </w:tc>
      </w:tr>
      <w:tr w:rsidR="00270A78" w:rsidRPr="00270A78" w14:paraId="5B50C0FB"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32087FD2"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B1C64B9" w14:textId="77777777" w:rsidR="00270A78" w:rsidRPr="00270A78" w:rsidRDefault="00270A78" w:rsidP="00270A78">
            <w:pPr>
              <w:widowControl/>
              <w:jc w:val="left"/>
              <w:rPr>
                <w:rFonts w:ascii="宋体" w:hAnsi="宋体" w:cs="宋体" w:hint="eastAsia"/>
                <w:kern w:val="0"/>
                <w:sz w:val="16"/>
                <w:szCs w:val="16"/>
              </w:rPr>
            </w:pPr>
          </w:p>
        </w:tc>
      </w:tr>
      <w:tr w:rsidR="00270A78" w:rsidRPr="00270A78" w14:paraId="46B7F7D4"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44084ABB"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D27B0D8" w14:textId="77777777" w:rsidR="00270A78" w:rsidRPr="00270A78" w:rsidRDefault="00270A78" w:rsidP="00270A78">
            <w:pPr>
              <w:widowControl/>
              <w:jc w:val="left"/>
              <w:rPr>
                <w:rFonts w:ascii="宋体" w:hAnsi="宋体" w:cs="宋体" w:hint="eastAsia"/>
                <w:kern w:val="0"/>
                <w:sz w:val="16"/>
                <w:szCs w:val="16"/>
              </w:rPr>
            </w:pPr>
          </w:p>
        </w:tc>
      </w:tr>
    </w:tbl>
    <w:p w14:paraId="04807249" w14:textId="30BC9AB9" w:rsidR="00104C2A" w:rsidRPr="00270A78" w:rsidRDefault="00104C2A" w:rsidP="001C4CBC">
      <w:pPr>
        <w:pStyle w:val="2"/>
        <w:spacing w:beforeLines="20" w:before="62"/>
        <w:ind w:firstLineChars="0" w:firstLine="0"/>
        <w:jc w:val="left"/>
      </w:pPr>
    </w:p>
    <w:p w14:paraId="774078D8" w14:textId="77777777" w:rsidR="001C4CBC" w:rsidRPr="001C4CBC" w:rsidRDefault="001C4CBC" w:rsidP="00270A78">
      <w:pPr>
        <w:pStyle w:val="2"/>
        <w:spacing w:beforeLines="20" w:before="62"/>
        <w:ind w:firstLineChars="0" w:firstLine="0"/>
        <w:jc w:val="left"/>
      </w:pPr>
    </w:p>
    <w:sectPr w:rsidR="001C4CBC" w:rsidRPr="001C4CBC"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4DF42" w14:textId="77777777" w:rsidR="001D2025" w:rsidRDefault="001D2025" w:rsidP="000F0C19">
      <w:r>
        <w:separator/>
      </w:r>
    </w:p>
  </w:endnote>
  <w:endnote w:type="continuationSeparator" w:id="0">
    <w:p w14:paraId="0EBC5CC3" w14:textId="77777777" w:rsidR="001D2025" w:rsidRDefault="001D2025"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270A78" w:rsidRDefault="00270A78">
        <w:pPr>
          <w:pStyle w:val="a7"/>
          <w:jc w:val="center"/>
        </w:pPr>
        <w:r>
          <w:fldChar w:fldCharType="begin"/>
        </w:r>
        <w:r>
          <w:instrText>PAGE   \* MERGEFORMAT</w:instrText>
        </w:r>
        <w:r>
          <w:fldChar w:fldCharType="separate"/>
        </w:r>
        <w:r w:rsidR="007C4F01" w:rsidRPr="007C4F01">
          <w:rPr>
            <w:noProof/>
            <w:lang w:val="zh-CN"/>
          </w:rPr>
          <w:t>34</w:t>
        </w:r>
        <w:r>
          <w:fldChar w:fldCharType="end"/>
        </w:r>
      </w:p>
    </w:sdtContent>
  </w:sdt>
  <w:p w14:paraId="6CEFF00C" w14:textId="77777777" w:rsidR="00270A78" w:rsidRDefault="00270A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C01D" w14:textId="77777777" w:rsidR="001D2025" w:rsidRDefault="001D2025" w:rsidP="000F0C19">
      <w:r>
        <w:separator/>
      </w:r>
    </w:p>
  </w:footnote>
  <w:footnote w:type="continuationSeparator" w:id="0">
    <w:p w14:paraId="68E1B0C3" w14:textId="77777777" w:rsidR="001D2025" w:rsidRDefault="001D2025"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270A78"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3D975C76" wp14:editId="6BDE0337">
          <wp:extent cx="2298065" cy="457200"/>
          <wp:effectExtent l="0" t="0" r="0" b="0"/>
          <wp:docPr id="10" name="图片 10"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270A78"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468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27F72"/>
    <w:rsid w:val="000364AE"/>
    <w:rsid w:val="00036913"/>
    <w:rsid w:val="00075688"/>
    <w:rsid w:val="00080C7D"/>
    <w:rsid w:val="000B15CF"/>
    <w:rsid w:val="000D7884"/>
    <w:rsid w:val="000E6B6F"/>
    <w:rsid w:val="000F0C19"/>
    <w:rsid w:val="000F185C"/>
    <w:rsid w:val="00102AA1"/>
    <w:rsid w:val="00104C2A"/>
    <w:rsid w:val="00106C16"/>
    <w:rsid w:val="00112764"/>
    <w:rsid w:val="00120F20"/>
    <w:rsid w:val="00143CBC"/>
    <w:rsid w:val="00151787"/>
    <w:rsid w:val="001547F6"/>
    <w:rsid w:val="0016382F"/>
    <w:rsid w:val="00174A8A"/>
    <w:rsid w:val="00175C3D"/>
    <w:rsid w:val="00185B3C"/>
    <w:rsid w:val="001911D1"/>
    <w:rsid w:val="00195AB5"/>
    <w:rsid w:val="0019706E"/>
    <w:rsid w:val="00197ACD"/>
    <w:rsid w:val="001A0305"/>
    <w:rsid w:val="001A2F66"/>
    <w:rsid w:val="001C4CBC"/>
    <w:rsid w:val="001D2025"/>
    <w:rsid w:val="001D7B30"/>
    <w:rsid w:val="001E6E85"/>
    <w:rsid w:val="002012ED"/>
    <w:rsid w:val="00203DE1"/>
    <w:rsid w:val="00207E49"/>
    <w:rsid w:val="00215C27"/>
    <w:rsid w:val="00225CD3"/>
    <w:rsid w:val="0023211A"/>
    <w:rsid w:val="00232407"/>
    <w:rsid w:val="002367B8"/>
    <w:rsid w:val="00261A29"/>
    <w:rsid w:val="00270A78"/>
    <w:rsid w:val="002B6046"/>
    <w:rsid w:val="002D31E9"/>
    <w:rsid w:val="002E12E0"/>
    <w:rsid w:val="002E1460"/>
    <w:rsid w:val="00311E31"/>
    <w:rsid w:val="0031400E"/>
    <w:rsid w:val="00321FFC"/>
    <w:rsid w:val="00325119"/>
    <w:rsid w:val="00347E7E"/>
    <w:rsid w:val="003550DE"/>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63EB9"/>
    <w:rsid w:val="004810CA"/>
    <w:rsid w:val="00481E9C"/>
    <w:rsid w:val="004958AB"/>
    <w:rsid w:val="004A63C7"/>
    <w:rsid w:val="004B3FC8"/>
    <w:rsid w:val="004B50DA"/>
    <w:rsid w:val="004C1327"/>
    <w:rsid w:val="004C194C"/>
    <w:rsid w:val="004D4B80"/>
    <w:rsid w:val="004F298C"/>
    <w:rsid w:val="00502CA8"/>
    <w:rsid w:val="00532BFD"/>
    <w:rsid w:val="005721CE"/>
    <w:rsid w:val="00573ABB"/>
    <w:rsid w:val="005807EC"/>
    <w:rsid w:val="005850D3"/>
    <w:rsid w:val="00591637"/>
    <w:rsid w:val="00597282"/>
    <w:rsid w:val="005A1708"/>
    <w:rsid w:val="005B049D"/>
    <w:rsid w:val="005C48EE"/>
    <w:rsid w:val="005D38A4"/>
    <w:rsid w:val="005D4B8C"/>
    <w:rsid w:val="005D6A71"/>
    <w:rsid w:val="005E007A"/>
    <w:rsid w:val="006034A5"/>
    <w:rsid w:val="00605BF2"/>
    <w:rsid w:val="00635F2E"/>
    <w:rsid w:val="006367F1"/>
    <w:rsid w:val="00641125"/>
    <w:rsid w:val="00652C07"/>
    <w:rsid w:val="006531C2"/>
    <w:rsid w:val="00654A0D"/>
    <w:rsid w:val="00663A2C"/>
    <w:rsid w:val="0066748B"/>
    <w:rsid w:val="00682137"/>
    <w:rsid w:val="00690D1D"/>
    <w:rsid w:val="00695333"/>
    <w:rsid w:val="006957DD"/>
    <w:rsid w:val="006A27C2"/>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A4C49"/>
    <w:rsid w:val="007C0349"/>
    <w:rsid w:val="007C4F01"/>
    <w:rsid w:val="007C5BB1"/>
    <w:rsid w:val="007E25D9"/>
    <w:rsid w:val="007E2E92"/>
    <w:rsid w:val="007E2EDB"/>
    <w:rsid w:val="007F466A"/>
    <w:rsid w:val="007F59E0"/>
    <w:rsid w:val="008113FD"/>
    <w:rsid w:val="00827EAE"/>
    <w:rsid w:val="0083079C"/>
    <w:rsid w:val="00834658"/>
    <w:rsid w:val="00853734"/>
    <w:rsid w:val="008634F8"/>
    <w:rsid w:val="008C47C4"/>
    <w:rsid w:val="008C4BA4"/>
    <w:rsid w:val="008C6DEC"/>
    <w:rsid w:val="008D3CAE"/>
    <w:rsid w:val="008D46E8"/>
    <w:rsid w:val="008E4C2D"/>
    <w:rsid w:val="008F0FE4"/>
    <w:rsid w:val="00902E4E"/>
    <w:rsid w:val="00911C6D"/>
    <w:rsid w:val="00921C85"/>
    <w:rsid w:val="009245D9"/>
    <w:rsid w:val="00944DA3"/>
    <w:rsid w:val="00945E34"/>
    <w:rsid w:val="0096061B"/>
    <w:rsid w:val="00965459"/>
    <w:rsid w:val="00967AA4"/>
    <w:rsid w:val="00973E5F"/>
    <w:rsid w:val="00983C0E"/>
    <w:rsid w:val="0098527E"/>
    <w:rsid w:val="00990AEF"/>
    <w:rsid w:val="009C23F3"/>
    <w:rsid w:val="009C5281"/>
    <w:rsid w:val="009E1637"/>
    <w:rsid w:val="00A00317"/>
    <w:rsid w:val="00A115B4"/>
    <w:rsid w:val="00A170DF"/>
    <w:rsid w:val="00A46C72"/>
    <w:rsid w:val="00A55B48"/>
    <w:rsid w:val="00A63AAC"/>
    <w:rsid w:val="00A70CAF"/>
    <w:rsid w:val="00A760F4"/>
    <w:rsid w:val="00A90748"/>
    <w:rsid w:val="00A97D21"/>
    <w:rsid w:val="00AA18D0"/>
    <w:rsid w:val="00AA47FB"/>
    <w:rsid w:val="00AB4BD5"/>
    <w:rsid w:val="00AB6891"/>
    <w:rsid w:val="00AE1883"/>
    <w:rsid w:val="00AF16A9"/>
    <w:rsid w:val="00AF6AD7"/>
    <w:rsid w:val="00B269BA"/>
    <w:rsid w:val="00B323B9"/>
    <w:rsid w:val="00B35147"/>
    <w:rsid w:val="00B4124F"/>
    <w:rsid w:val="00B450CE"/>
    <w:rsid w:val="00B529D0"/>
    <w:rsid w:val="00B53620"/>
    <w:rsid w:val="00B74007"/>
    <w:rsid w:val="00B75A05"/>
    <w:rsid w:val="00BA1CAC"/>
    <w:rsid w:val="00BA5117"/>
    <w:rsid w:val="00BA75EE"/>
    <w:rsid w:val="00BB0ED4"/>
    <w:rsid w:val="00BB17B0"/>
    <w:rsid w:val="00BB2FB1"/>
    <w:rsid w:val="00BD1019"/>
    <w:rsid w:val="00BD2702"/>
    <w:rsid w:val="00C0024F"/>
    <w:rsid w:val="00C05683"/>
    <w:rsid w:val="00C05CCA"/>
    <w:rsid w:val="00C120B0"/>
    <w:rsid w:val="00C211D4"/>
    <w:rsid w:val="00C3229A"/>
    <w:rsid w:val="00C3500A"/>
    <w:rsid w:val="00C52D39"/>
    <w:rsid w:val="00C66132"/>
    <w:rsid w:val="00CA123D"/>
    <w:rsid w:val="00CB38AB"/>
    <w:rsid w:val="00CC7618"/>
    <w:rsid w:val="00CE1E30"/>
    <w:rsid w:val="00CE7977"/>
    <w:rsid w:val="00CF4F38"/>
    <w:rsid w:val="00D10BB5"/>
    <w:rsid w:val="00D116F5"/>
    <w:rsid w:val="00D24D66"/>
    <w:rsid w:val="00D303F1"/>
    <w:rsid w:val="00D379DC"/>
    <w:rsid w:val="00D65EBC"/>
    <w:rsid w:val="00D65F51"/>
    <w:rsid w:val="00D85AEC"/>
    <w:rsid w:val="00D9237F"/>
    <w:rsid w:val="00DB1D68"/>
    <w:rsid w:val="00DE572F"/>
    <w:rsid w:val="00DE70D6"/>
    <w:rsid w:val="00E06328"/>
    <w:rsid w:val="00E06400"/>
    <w:rsid w:val="00E10C84"/>
    <w:rsid w:val="00E2536A"/>
    <w:rsid w:val="00E263A4"/>
    <w:rsid w:val="00E40E91"/>
    <w:rsid w:val="00E52299"/>
    <w:rsid w:val="00E57752"/>
    <w:rsid w:val="00E6244F"/>
    <w:rsid w:val="00E634A0"/>
    <w:rsid w:val="00E64045"/>
    <w:rsid w:val="00E951A5"/>
    <w:rsid w:val="00EA68F8"/>
    <w:rsid w:val="00EC2947"/>
    <w:rsid w:val="00ED5DF8"/>
    <w:rsid w:val="00EE6713"/>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character" w:customStyle="1" w:styleId="a4">
    <w:name w:val="纯文本 字符"/>
    <w:link w:val="a3"/>
    <w:qFormat/>
    <w:rPr>
      <w:rFonts w:ascii="宋体" w:hAnsi="Courier New"/>
      <w:szCs w:val="21"/>
    </w:rPr>
  </w:style>
  <w:style w:type="paragraph" w:styleId="a5">
    <w:name w:val="Balloon Text"/>
    <w:basedOn w:val="a"/>
    <w:link w:val="a6"/>
    <w:qFormat/>
    <w:rPr>
      <w:sz w:val="18"/>
      <w:szCs w:val="18"/>
    </w:rPr>
  </w:style>
  <w:style w:type="character" w:customStyle="1" w:styleId="a6">
    <w:name w:val="批注框文本 字符"/>
    <w:basedOn w:val="a0"/>
    <w:link w:val="a5"/>
    <w:qFormat/>
    <w:rPr>
      <w:rFonts w:ascii="Calibri" w:hAnsi="Calibri"/>
      <w:kern w:val="2"/>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character" w:customStyle="1" w:styleId="a8">
    <w:name w:val="页脚 字符"/>
    <w:basedOn w:val="a0"/>
    <w:link w:val="a7"/>
    <w:qFormat/>
    <w:rPr>
      <w:kern w:val="2"/>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a">
    <w:name w:val="页眉 字符"/>
    <w:basedOn w:val="a0"/>
    <w:link w:val="a9"/>
    <w:qFormat/>
    <w:rPr>
      <w:kern w:val="2"/>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7">
    <w:name w:val="xl107"/>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8">
    <w:name w:val="xl108"/>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9">
    <w:name w:val="xl109"/>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0">
    <w:name w:val="xl11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1">
    <w:name w:val="xl11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2">
    <w:name w:val="xl11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115">
    <w:name w:val="xl115"/>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6">
    <w:name w:val="xl116"/>
    <w:basedOn w:val="a"/>
    <w:rsid w:val="001C4C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7">
    <w:name w:val="xl117"/>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8">
    <w:name w:val="xl11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2">
    <w:name w:val="xl12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Calibri"/>
      <w:kern w:val="0"/>
      <w:szCs w:val="21"/>
    </w:rPr>
  </w:style>
  <w:style w:type="paragraph" w:customStyle="1" w:styleId="xl126">
    <w:name w:val="xl12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7">
    <w:name w:val="xl127"/>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
    <w:rsid w:val="001C4CBC"/>
    <w:pPr>
      <w:widowControl/>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30">
    <w:name w:val="xl130"/>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1">
    <w:name w:val="xl131"/>
    <w:basedOn w:val="a"/>
    <w:rsid w:val="001C4CBC"/>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2">
    <w:name w:val="xl132"/>
    <w:basedOn w:val="a"/>
    <w:rsid w:val="001C4CBC"/>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color w:val="000000"/>
      <w:kern w:val="0"/>
      <w:sz w:val="18"/>
      <w:szCs w:val="18"/>
    </w:rPr>
  </w:style>
  <w:style w:type="paragraph" w:customStyle="1" w:styleId="xl133">
    <w:name w:val="xl133"/>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4">
    <w:name w:val="xl134"/>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5">
    <w:name w:val="xl13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7">
    <w:name w:val="xl137"/>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8">
    <w:name w:val="xl138"/>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9">
    <w:name w:val="xl139"/>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0">
    <w:name w:val="xl140"/>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1">
    <w:name w:val="xl141"/>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2">
    <w:name w:val="xl14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a"/>
    <w:rsid w:val="001C4CBC"/>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149">
    <w:name w:val="xl149"/>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1">
    <w:name w:val="xl151"/>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53">
    <w:name w:val="xl153"/>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4">
    <w:name w:val="xl154"/>
    <w:basedOn w:val="a"/>
    <w:rsid w:val="001C4CBC"/>
    <w:pPr>
      <w:widowControl/>
      <w:pBdr>
        <w:top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5">
    <w:name w:val="xl155"/>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6">
    <w:name w:val="xl156"/>
    <w:basedOn w:val="a"/>
    <w:rsid w:val="001C4CBC"/>
    <w:pPr>
      <w:widowControl/>
      <w:pBdr>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7">
    <w:name w:val="xl157"/>
    <w:basedOn w:val="a"/>
    <w:rsid w:val="001C4CBC"/>
    <w:pPr>
      <w:widowControl/>
      <w:spacing w:before="100" w:beforeAutospacing="1" w:after="100" w:afterAutospacing="1"/>
      <w:jc w:val="left"/>
      <w:textAlignment w:val="center"/>
    </w:pPr>
    <w:rPr>
      <w:rFonts w:ascii="宋体" w:hAnsi="宋体" w:cs="宋体"/>
      <w:kern w:val="0"/>
      <w:sz w:val="18"/>
      <w:szCs w:val="18"/>
    </w:rPr>
  </w:style>
  <w:style w:type="paragraph" w:customStyle="1" w:styleId="xl158">
    <w:name w:val="xl158"/>
    <w:basedOn w:val="a"/>
    <w:rsid w:val="001C4CBC"/>
    <w:pPr>
      <w:widowControl/>
      <w:pBdr>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
    <w:rsid w:val="001C4CBC"/>
    <w:pPr>
      <w:widowControl/>
      <w:pBdr>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3">
    <w:name w:val="xl16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4">
    <w:name w:val="xl164"/>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5">
    <w:name w:val="xl165"/>
    <w:basedOn w:val="a"/>
    <w:rsid w:val="001C4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6">
    <w:name w:val="xl16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68">
    <w:name w:val="xl168"/>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69">
    <w:name w:val="xl169"/>
    <w:basedOn w:val="a"/>
    <w:rsid w:val="001C4CBC"/>
    <w:pPr>
      <w:widowControl/>
      <w:pBdr>
        <w:lef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0">
    <w:name w:val="xl170"/>
    <w:basedOn w:val="a"/>
    <w:rsid w:val="001C4CBC"/>
    <w:pPr>
      <w:widowControl/>
      <w:pBdr>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1">
    <w:name w:val="xl171"/>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2">
    <w:name w:val="xl172"/>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3">
    <w:name w:val="xl173"/>
    <w:basedOn w:val="a"/>
    <w:rsid w:val="001C4CBC"/>
    <w:pPr>
      <w:widowControl/>
      <w:pBdr>
        <w:top w:val="single" w:sz="4" w:space="0" w:color="000000"/>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4">
    <w:name w:val="xl174"/>
    <w:basedOn w:val="a"/>
    <w:rsid w:val="001C4CBC"/>
    <w:pPr>
      <w:widowControl/>
      <w:pBdr>
        <w:left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175">
    <w:name w:val="xl175"/>
    <w:basedOn w:val="a"/>
    <w:rsid w:val="001C4CBC"/>
    <w:pPr>
      <w:widowControl/>
      <w:pBdr>
        <w:left w:val="single" w:sz="4" w:space="0" w:color="auto"/>
        <w:bottom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6113">
      <w:bodyDiv w:val="1"/>
      <w:marLeft w:val="0"/>
      <w:marRight w:val="0"/>
      <w:marTop w:val="0"/>
      <w:marBottom w:val="0"/>
      <w:divBdr>
        <w:top w:val="none" w:sz="0" w:space="0" w:color="auto"/>
        <w:left w:val="none" w:sz="0" w:space="0" w:color="auto"/>
        <w:bottom w:val="none" w:sz="0" w:space="0" w:color="auto"/>
        <w:right w:val="none" w:sz="0" w:space="0" w:color="auto"/>
      </w:divBdr>
    </w:div>
    <w:div w:id="90468469">
      <w:bodyDiv w:val="1"/>
      <w:marLeft w:val="0"/>
      <w:marRight w:val="0"/>
      <w:marTop w:val="0"/>
      <w:marBottom w:val="0"/>
      <w:divBdr>
        <w:top w:val="none" w:sz="0" w:space="0" w:color="auto"/>
        <w:left w:val="none" w:sz="0" w:space="0" w:color="auto"/>
        <w:bottom w:val="none" w:sz="0" w:space="0" w:color="auto"/>
        <w:right w:val="none" w:sz="0" w:space="0" w:color="auto"/>
      </w:divBdr>
    </w:div>
    <w:div w:id="265501710">
      <w:bodyDiv w:val="1"/>
      <w:marLeft w:val="0"/>
      <w:marRight w:val="0"/>
      <w:marTop w:val="0"/>
      <w:marBottom w:val="0"/>
      <w:divBdr>
        <w:top w:val="none" w:sz="0" w:space="0" w:color="auto"/>
        <w:left w:val="none" w:sz="0" w:space="0" w:color="auto"/>
        <w:bottom w:val="none" w:sz="0" w:space="0" w:color="auto"/>
        <w:right w:val="none" w:sz="0" w:space="0" w:color="auto"/>
      </w:divBdr>
    </w:div>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567455732">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A994F-83AD-481B-8847-7CD2CE0C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29</Pages>
  <Words>3876</Words>
  <Characters>22099</Characters>
  <Application>Microsoft Office Word</Application>
  <DocSecurity>0</DocSecurity>
  <Lines>184</Lines>
  <Paragraphs>51</Paragraphs>
  <ScaleCrop>false</ScaleCrop>
  <Company>Microsoft</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88</cp:revision>
  <cp:lastPrinted>2021-09-04T13:54:00Z</cp:lastPrinted>
  <dcterms:created xsi:type="dcterms:W3CDTF">2021-09-02T01:49:00Z</dcterms:created>
  <dcterms:modified xsi:type="dcterms:W3CDTF">2024-11-19T04:21:00Z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