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2F959" w14:textId="77777777" w:rsidR="00B47427" w:rsidRDefault="001A7F71">
      <w:pPr>
        <w:jc w:val="center"/>
        <w:rPr>
          <w:rFonts w:eastAsia="黑体"/>
          <w:sz w:val="32"/>
          <w:szCs w:val="32"/>
        </w:rPr>
      </w:pPr>
      <w:r>
        <w:rPr>
          <w:rFonts w:eastAsia="黑体" w:hint="eastAsia"/>
          <w:sz w:val="32"/>
          <w:szCs w:val="32"/>
        </w:rPr>
        <w:t>江苏安全技术职业学院</w:t>
      </w:r>
    </w:p>
    <w:p w14:paraId="2D74B85B" w14:textId="5143CA43" w:rsidR="00B47427" w:rsidRDefault="001A7F71">
      <w:pPr>
        <w:jc w:val="center"/>
        <w:rPr>
          <w:rFonts w:eastAsia="黑体"/>
          <w:sz w:val="36"/>
          <w:szCs w:val="36"/>
        </w:rPr>
      </w:pPr>
      <w:r>
        <w:rPr>
          <w:rFonts w:eastAsia="黑体" w:hint="eastAsia"/>
          <w:sz w:val="36"/>
          <w:szCs w:val="36"/>
        </w:rPr>
        <w:t>三年制高职工业设计专业人才培养方案（</w:t>
      </w:r>
      <w:r w:rsidR="002237D5">
        <w:rPr>
          <w:rFonts w:ascii="Times New Roman" w:eastAsia="黑体" w:hAnsi="Times New Roman"/>
          <w:sz w:val="36"/>
          <w:szCs w:val="36"/>
        </w:rPr>
        <w:t>202</w:t>
      </w:r>
      <w:r w:rsidR="00F94EFD">
        <w:rPr>
          <w:rFonts w:ascii="Times New Roman" w:eastAsia="黑体" w:hAnsi="Times New Roman" w:hint="eastAsia"/>
          <w:sz w:val="36"/>
          <w:szCs w:val="36"/>
        </w:rPr>
        <w:t>2</w:t>
      </w:r>
      <w:r w:rsidR="002237D5">
        <w:rPr>
          <w:rFonts w:ascii="Times New Roman" w:eastAsia="黑体" w:hAnsi="Times New Roman" w:hint="eastAsia"/>
          <w:sz w:val="36"/>
          <w:szCs w:val="36"/>
        </w:rPr>
        <w:t>级</w:t>
      </w:r>
      <w:r>
        <w:rPr>
          <w:rFonts w:eastAsia="黑体" w:hint="eastAsia"/>
          <w:sz w:val="36"/>
          <w:szCs w:val="36"/>
        </w:rPr>
        <w:t>）</w:t>
      </w:r>
    </w:p>
    <w:p w14:paraId="71D1399F" w14:textId="77777777" w:rsidR="00B47427" w:rsidRDefault="001A7F71">
      <w:pPr>
        <w:pStyle w:val="ab"/>
        <w:spacing w:line="360" w:lineRule="auto"/>
        <w:ind w:firstLineChars="196" w:firstLine="551"/>
        <w:rPr>
          <w:rFonts w:hint="eastAsia"/>
          <w:b/>
          <w:sz w:val="28"/>
          <w:szCs w:val="28"/>
        </w:rPr>
      </w:pPr>
      <w:r>
        <w:rPr>
          <w:rFonts w:hint="eastAsia"/>
          <w:b/>
          <w:sz w:val="28"/>
          <w:szCs w:val="28"/>
        </w:rPr>
        <w:t>一、专业名称及代码</w:t>
      </w:r>
    </w:p>
    <w:p w14:paraId="029C7C4E" w14:textId="77777777" w:rsidR="00B47427" w:rsidRDefault="001A7F71">
      <w:pPr>
        <w:widowControl/>
        <w:spacing w:line="360" w:lineRule="auto"/>
        <w:ind w:firstLineChars="200" w:firstLine="480"/>
        <w:jc w:val="left"/>
        <w:rPr>
          <w:rFonts w:ascii="宋体" w:hAnsi="宋体" w:hint="eastAsia"/>
          <w:sz w:val="24"/>
        </w:rPr>
      </w:pPr>
      <w:r>
        <w:rPr>
          <w:rFonts w:ascii="宋体" w:hAnsi="宋体" w:hint="eastAsia"/>
          <w:sz w:val="24"/>
        </w:rPr>
        <w:t>工业设计  460105</w:t>
      </w:r>
    </w:p>
    <w:p w14:paraId="48597368" w14:textId="77777777" w:rsidR="00B47427" w:rsidRDefault="001A7F71">
      <w:pPr>
        <w:pStyle w:val="ab"/>
        <w:spacing w:line="360" w:lineRule="auto"/>
        <w:ind w:firstLineChars="196" w:firstLine="551"/>
        <w:rPr>
          <w:rFonts w:hint="eastAsia"/>
          <w:b/>
          <w:sz w:val="28"/>
          <w:szCs w:val="28"/>
        </w:rPr>
      </w:pPr>
      <w:r>
        <w:rPr>
          <w:rFonts w:hint="eastAsia"/>
          <w:b/>
          <w:sz w:val="28"/>
          <w:szCs w:val="28"/>
        </w:rPr>
        <w:t>二、入学要求</w:t>
      </w:r>
    </w:p>
    <w:p w14:paraId="2AAD4A08" w14:textId="77777777" w:rsidR="00B47427" w:rsidRDefault="001A7F71">
      <w:pPr>
        <w:widowControl/>
        <w:spacing w:line="360" w:lineRule="auto"/>
        <w:ind w:firstLineChars="200" w:firstLine="480"/>
        <w:jc w:val="left"/>
        <w:rPr>
          <w:rFonts w:ascii="宋体" w:hAnsi="宋体" w:hint="eastAsia"/>
          <w:sz w:val="24"/>
        </w:rPr>
      </w:pPr>
      <w:r>
        <w:rPr>
          <w:rFonts w:ascii="宋体" w:hAnsi="宋体" w:hint="eastAsia"/>
          <w:sz w:val="24"/>
          <w:szCs w:val="24"/>
        </w:rPr>
        <w:t>高中</w:t>
      </w:r>
      <w:r>
        <w:rPr>
          <w:rFonts w:ascii="宋体" w:hAnsi="宋体"/>
          <w:sz w:val="24"/>
          <w:szCs w:val="24"/>
        </w:rPr>
        <w:t>毕业生或具有同等学力者</w:t>
      </w:r>
    </w:p>
    <w:p w14:paraId="54FDD8F1" w14:textId="77777777" w:rsidR="00B47427" w:rsidRDefault="001A7F71">
      <w:pPr>
        <w:pStyle w:val="ab"/>
        <w:spacing w:line="360" w:lineRule="auto"/>
        <w:ind w:firstLineChars="196" w:firstLine="551"/>
        <w:rPr>
          <w:rFonts w:hint="eastAsia"/>
          <w:b/>
          <w:sz w:val="28"/>
          <w:szCs w:val="28"/>
        </w:rPr>
      </w:pPr>
      <w:r>
        <w:rPr>
          <w:rFonts w:hint="eastAsia"/>
          <w:b/>
          <w:sz w:val="28"/>
          <w:szCs w:val="28"/>
        </w:rPr>
        <w:t>三、修业年限</w:t>
      </w:r>
    </w:p>
    <w:p w14:paraId="29786CB2" w14:textId="77777777" w:rsidR="00B47427" w:rsidRDefault="001A7F71">
      <w:pPr>
        <w:pStyle w:val="ab"/>
        <w:spacing w:line="360" w:lineRule="auto"/>
        <w:ind w:firstLineChars="196" w:firstLine="470"/>
        <w:rPr>
          <w:rFonts w:hint="eastAsia"/>
        </w:rPr>
      </w:pPr>
      <w:r>
        <w:rPr>
          <w:rFonts w:hint="eastAsia"/>
        </w:rPr>
        <w:t>3年</w:t>
      </w:r>
    </w:p>
    <w:p w14:paraId="0BEEA5A9" w14:textId="77777777" w:rsidR="00B47427" w:rsidRDefault="001A7F71">
      <w:pPr>
        <w:pStyle w:val="ab"/>
        <w:spacing w:line="360" w:lineRule="auto"/>
        <w:ind w:firstLineChars="196" w:firstLine="551"/>
        <w:rPr>
          <w:rFonts w:hint="eastAsia"/>
          <w:b/>
          <w:sz w:val="28"/>
          <w:szCs w:val="28"/>
        </w:rPr>
      </w:pPr>
      <w:r>
        <w:rPr>
          <w:rFonts w:hint="eastAsia"/>
          <w:b/>
          <w:sz w:val="28"/>
          <w:szCs w:val="28"/>
        </w:rPr>
        <w:t>四、职业面向</w:t>
      </w:r>
    </w:p>
    <w:p w14:paraId="5D55F253" w14:textId="77777777" w:rsidR="00B47427" w:rsidRDefault="001A7F71">
      <w:pPr>
        <w:tabs>
          <w:tab w:val="left" w:pos="615"/>
        </w:tabs>
        <w:spacing w:line="300" w:lineRule="auto"/>
        <w:ind w:left="851"/>
        <w:jc w:val="center"/>
        <w:rPr>
          <w:rFonts w:ascii="宋体" w:hAnsi="宋体" w:hint="eastAsia"/>
          <w:sz w:val="24"/>
          <w:szCs w:val="24"/>
        </w:rPr>
      </w:pPr>
      <w:r>
        <w:rPr>
          <w:rFonts w:ascii="宋体" w:hAnsi="宋体" w:hint="eastAsia"/>
          <w:sz w:val="24"/>
          <w:szCs w:val="24"/>
        </w:rPr>
        <w:t>表</w:t>
      </w:r>
      <w:r>
        <w:rPr>
          <w:rFonts w:ascii="宋体" w:hAnsi="宋体"/>
          <w:sz w:val="24"/>
          <w:szCs w:val="24"/>
        </w:rPr>
        <w:t xml:space="preserve">1  </w:t>
      </w:r>
      <w:r>
        <w:rPr>
          <w:rFonts w:ascii="宋体" w:hAnsi="宋体" w:hint="eastAsia"/>
          <w:sz w:val="24"/>
          <w:szCs w:val="24"/>
        </w:rPr>
        <w:t>工业设计专业职业面向</w:t>
      </w:r>
    </w:p>
    <w:tbl>
      <w:tblPr>
        <w:tblpPr w:leftFromText="180" w:rightFromText="180" w:vertAnchor="text" w:horzAnchor="margin" w:tblpXSpec="center" w:tblpY="67"/>
        <w:tblW w:w="50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1120"/>
        <w:gridCol w:w="1008"/>
        <w:gridCol w:w="1454"/>
        <w:gridCol w:w="1921"/>
        <w:gridCol w:w="2565"/>
      </w:tblGrid>
      <w:tr w:rsidR="00B47427" w14:paraId="46288990" w14:textId="77777777">
        <w:trPr>
          <w:trHeight w:val="29"/>
        </w:trPr>
        <w:tc>
          <w:tcPr>
            <w:tcW w:w="540" w:type="pct"/>
            <w:vAlign w:val="center"/>
          </w:tcPr>
          <w:p w14:paraId="453E4141" w14:textId="77777777" w:rsidR="00B47427" w:rsidRDefault="001A7F71">
            <w:pPr>
              <w:spacing w:line="360" w:lineRule="exact"/>
              <w:jc w:val="center"/>
              <w:rPr>
                <w:rFonts w:ascii="宋体" w:hAnsi="宋体" w:cs="Tahoma" w:hint="eastAsia"/>
                <w:bCs/>
                <w:kern w:val="0"/>
                <w:szCs w:val="21"/>
              </w:rPr>
            </w:pPr>
            <w:r>
              <w:rPr>
                <w:rFonts w:ascii="宋体" w:hAnsi="宋体" w:cs="Tahoma" w:hint="eastAsia"/>
                <w:bCs/>
                <w:kern w:val="0"/>
                <w:szCs w:val="21"/>
              </w:rPr>
              <w:t>所属专业大类</w:t>
            </w:r>
          </w:p>
        </w:tc>
        <w:tc>
          <w:tcPr>
            <w:tcW w:w="619" w:type="pct"/>
            <w:vAlign w:val="center"/>
          </w:tcPr>
          <w:p w14:paraId="005A320F" w14:textId="77777777" w:rsidR="00B47427" w:rsidRDefault="001A7F71">
            <w:pPr>
              <w:spacing w:line="360" w:lineRule="exact"/>
              <w:jc w:val="center"/>
              <w:rPr>
                <w:rFonts w:ascii="宋体" w:hAnsi="宋体" w:cs="Tahoma" w:hint="eastAsia"/>
                <w:bCs/>
                <w:kern w:val="0"/>
                <w:szCs w:val="21"/>
              </w:rPr>
            </w:pPr>
            <w:r>
              <w:rPr>
                <w:rFonts w:ascii="宋体" w:hAnsi="宋体" w:cs="Tahoma" w:hint="eastAsia"/>
                <w:bCs/>
                <w:kern w:val="0"/>
                <w:szCs w:val="21"/>
              </w:rPr>
              <w:t>所属专业类</w:t>
            </w:r>
          </w:p>
        </w:tc>
        <w:tc>
          <w:tcPr>
            <w:tcW w:w="557" w:type="pct"/>
            <w:vAlign w:val="center"/>
          </w:tcPr>
          <w:p w14:paraId="1F3F1BF4" w14:textId="77777777" w:rsidR="00B47427" w:rsidRDefault="001A7F71">
            <w:pPr>
              <w:spacing w:line="360" w:lineRule="exact"/>
              <w:jc w:val="center"/>
              <w:rPr>
                <w:rFonts w:ascii="宋体" w:hAnsi="宋体" w:cs="Tahoma" w:hint="eastAsia"/>
                <w:bCs/>
                <w:kern w:val="0"/>
                <w:szCs w:val="21"/>
              </w:rPr>
            </w:pPr>
            <w:r>
              <w:rPr>
                <w:rFonts w:ascii="宋体" w:hAnsi="宋体" w:cs="Tahoma" w:hint="eastAsia"/>
                <w:bCs/>
                <w:kern w:val="0"/>
                <w:szCs w:val="21"/>
              </w:rPr>
              <w:t>对应行业</w:t>
            </w:r>
          </w:p>
        </w:tc>
        <w:tc>
          <w:tcPr>
            <w:tcW w:w="804" w:type="pct"/>
            <w:vAlign w:val="center"/>
          </w:tcPr>
          <w:p w14:paraId="53202374" w14:textId="77777777" w:rsidR="00B47427" w:rsidRDefault="001A7F71">
            <w:pPr>
              <w:spacing w:line="360" w:lineRule="exact"/>
              <w:jc w:val="center"/>
              <w:rPr>
                <w:rFonts w:ascii="宋体" w:hAnsi="宋体" w:cs="Tahoma" w:hint="eastAsia"/>
                <w:bCs/>
                <w:kern w:val="0"/>
                <w:szCs w:val="21"/>
              </w:rPr>
            </w:pPr>
            <w:r>
              <w:rPr>
                <w:rFonts w:ascii="宋体" w:hAnsi="宋体" w:cs="Tahoma" w:hint="eastAsia"/>
                <w:bCs/>
                <w:kern w:val="0"/>
                <w:szCs w:val="21"/>
              </w:rPr>
              <w:t>主要职业类别</w:t>
            </w:r>
          </w:p>
        </w:tc>
        <w:tc>
          <w:tcPr>
            <w:tcW w:w="1062" w:type="pct"/>
            <w:vAlign w:val="center"/>
          </w:tcPr>
          <w:p w14:paraId="12FCE9C4" w14:textId="77777777" w:rsidR="00B47427" w:rsidRDefault="001A7F71">
            <w:pPr>
              <w:spacing w:line="360" w:lineRule="exact"/>
              <w:jc w:val="center"/>
              <w:rPr>
                <w:rFonts w:ascii="宋体" w:hAnsi="宋体" w:cs="Tahoma" w:hint="eastAsia"/>
                <w:bCs/>
                <w:kern w:val="0"/>
                <w:szCs w:val="21"/>
              </w:rPr>
            </w:pPr>
            <w:r>
              <w:rPr>
                <w:rFonts w:ascii="宋体" w:hAnsi="宋体" w:cs="Tahoma" w:hint="eastAsia"/>
                <w:bCs/>
                <w:kern w:val="0"/>
                <w:szCs w:val="21"/>
              </w:rPr>
              <w:t>主要岗位类别</w:t>
            </w:r>
          </w:p>
          <w:p w14:paraId="0BA0C8C4" w14:textId="77777777" w:rsidR="00B47427" w:rsidRDefault="001A7F71">
            <w:pPr>
              <w:spacing w:line="360" w:lineRule="exact"/>
              <w:jc w:val="center"/>
              <w:rPr>
                <w:rFonts w:ascii="宋体" w:hAnsi="宋体" w:cs="Tahoma" w:hint="eastAsia"/>
                <w:bCs/>
                <w:kern w:val="0"/>
                <w:szCs w:val="21"/>
              </w:rPr>
            </w:pPr>
            <w:r>
              <w:rPr>
                <w:rFonts w:ascii="宋体" w:hAnsi="宋体" w:cs="Tahoma" w:hint="eastAsia"/>
                <w:bCs/>
                <w:kern w:val="0"/>
                <w:szCs w:val="21"/>
              </w:rPr>
              <w:t>（或技术领域）</w:t>
            </w:r>
          </w:p>
        </w:tc>
        <w:tc>
          <w:tcPr>
            <w:tcW w:w="1418" w:type="pct"/>
            <w:vAlign w:val="center"/>
          </w:tcPr>
          <w:p w14:paraId="3242C266" w14:textId="77777777" w:rsidR="00B47427" w:rsidRDefault="001A7F71">
            <w:pPr>
              <w:spacing w:line="360" w:lineRule="exact"/>
              <w:jc w:val="center"/>
              <w:rPr>
                <w:rFonts w:ascii="宋体" w:hAnsi="宋体" w:cs="Tahoma" w:hint="eastAsia"/>
                <w:bCs/>
                <w:kern w:val="0"/>
                <w:szCs w:val="21"/>
              </w:rPr>
            </w:pPr>
            <w:r>
              <w:rPr>
                <w:rFonts w:ascii="宋体" w:hAnsi="宋体" w:cs="Tahoma" w:hint="eastAsia"/>
                <w:bCs/>
                <w:kern w:val="0"/>
                <w:szCs w:val="21"/>
              </w:rPr>
              <w:t>职业技能登记证书或行业企业证书</w:t>
            </w:r>
          </w:p>
        </w:tc>
      </w:tr>
      <w:tr w:rsidR="00B47427" w14:paraId="45109648" w14:textId="77777777">
        <w:trPr>
          <w:trHeight w:val="29"/>
        </w:trPr>
        <w:tc>
          <w:tcPr>
            <w:tcW w:w="540" w:type="pct"/>
            <w:vAlign w:val="center"/>
          </w:tcPr>
          <w:p w14:paraId="1C32303B" w14:textId="77777777" w:rsidR="00B47427" w:rsidRDefault="001A7F71">
            <w:pPr>
              <w:spacing w:line="400" w:lineRule="exact"/>
              <w:jc w:val="center"/>
              <w:rPr>
                <w:rFonts w:ascii="宋体" w:hAnsi="宋体" w:cs="Tahoma" w:hint="eastAsia"/>
                <w:bCs/>
                <w:kern w:val="0"/>
                <w:szCs w:val="21"/>
              </w:rPr>
            </w:pPr>
            <w:r>
              <w:rPr>
                <w:rFonts w:ascii="宋体" w:hAnsi="宋体" w:cs="Tahoma" w:hint="eastAsia"/>
                <w:bCs/>
                <w:kern w:val="0"/>
                <w:szCs w:val="21"/>
              </w:rPr>
              <w:t>装备制造大类</w:t>
            </w:r>
          </w:p>
          <w:p w14:paraId="4C7115E2" w14:textId="77777777" w:rsidR="00B47427" w:rsidRDefault="001A7F71">
            <w:pPr>
              <w:spacing w:line="400" w:lineRule="exact"/>
              <w:jc w:val="center"/>
              <w:rPr>
                <w:rFonts w:ascii="宋体" w:hAnsi="宋体" w:cs="Tahoma" w:hint="eastAsia"/>
                <w:bCs/>
                <w:kern w:val="0"/>
                <w:szCs w:val="21"/>
              </w:rPr>
            </w:pPr>
            <w:r>
              <w:rPr>
                <w:rFonts w:ascii="宋体" w:hAnsi="宋体" w:cs="Tahoma" w:hint="eastAsia"/>
                <w:bCs/>
                <w:kern w:val="0"/>
                <w:szCs w:val="21"/>
              </w:rPr>
              <w:t>（46）</w:t>
            </w:r>
          </w:p>
        </w:tc>
        <w:tc>
          <w:tcPr>
            <w:tcW w:w="619" w:type="pct"/>
            <w:vAlign w:val="center"/>
          </w:tcPr>
          <w:p w14:paraId="29615FC3" w14:textId="77777777" w:rsidR="00B47427" w:rsidRDefault="001A7F71">
            <w:pPr>
              <w:spacing w:line="400" w:lineRule="exact"/>
              <w:jc w:val="left"/>
              <w:rPr>
                <w:rFonts w:ascii="宋体" w:hAnsi="宋体" w:cs="Tahoma" w:hint="eastAsia"/>
                <w:bCs/>
                <w:kern w:val="0"/>
                <w:szCs w:val="21"/>
              </w:rPr>
            </w:pPr>
            <w:r>
              <w:rPr>
                <w:rFonts w:ascii="宋体" w:hAnsi="宋体" w:cs="Tahoma" w:hint="eastAsia"/>
                <w:bCs/>
                <w:kern w:val="0"/>
                <w:szCs w:val="21"/>
              </w:rPr>
              <w:t>机械设计制造类</w:t>
            </w:r>
          </w:p>
          <w:p w14:paraId="17A37B75" w14:textId="77777777" w:rsidR="00B47427" w:rsidRDefault="001A7F71">
            <w:pPr>
              <w:spacing w:line="400" w:lineRule="exact"/>
              <w:rPr>
                <w:rFonts w:ascii="宋体" w:hAnsi="宋体" w:cs="Tahoma" w:hint="eastAsia"/>
                <w:bCs/>
                <w:kern w:val="0"/>
                <w:szCs w:val="21"/>
              </w:rPr>
            </w:pPr>
            <w:r>
              <w:rPr>
                <w:rFonts w:ascii="宋体" w:hAnsi="宋体" w:cs="Tahoma" w:hint="eastAsia"/>
                <w:bCs/>
                <w:kern w:val="0"/>
                <w:szCs w:val="21"/>
              </w:rPr>
              <w:t>（4601）</w:t>
            </w:r>
          </w:p>
        </w:tc>
        <w:tc>
          <w:tcPr>
            <w:tcW w:w="557" w:type="pct"/>
            <w:vAlign w:val="center"/>
          </w:tcPr>
          <w:p w14:paraId="75C3F325" w14:textId="77777777" w:rsidR="00B47427" w:rsidRDefault="001A7F71">
            <w:pPr>
              <w:spacing w:line="400" w:lineRule="exact"/>
              <w:jc w:val="left"/>
              <w:rPr>
                <w:rFonts w:ascii="宋体" w:hAnsi="宋体" w:cs="Tahoma" w:hint="eastAsia"/>
                <w:bCs/>
                <w:kern w:val="0"/>
                <w:szCs w:val="21"/>
              </w:rPr>
            </w:pPr>
            <w:r>
              <w:rPr>
                <w:rFonts w:ascii="宋体" w:hAnsi="宋体" w:cs="Tahoma" w:hint="eastAsia"/>
                <w:bCs/>
                <w:kern w:val="0"/>
                <w:szCs w:val="21"/>
              </w:rPr>
              <w:t>交通工具制造业；小家电</w:t>
            </w:r>
          </w:p>
        </w:tc>
        <w:tc>
          <w:tcPr>
            <w:tcW w:w="804" w:type="pct"/>
            <w:vAlign w:val="center"/>
          </w:tcPr>
          <w:p w14:paraId="7953C2C1" w14:textId="77777777" w:rsidR="00B47427" w:rsidRDefault="001A7F71">
            <w:pPr>
              <w:jc w:val="left"/>
              <w:rPr>
                <w:rFonts w:ascii="宋体" w:hAnsi="宋体" w:cs="Tahoma" w:hint="eastAsia"/>
                <w:bCs/>
                <w:kern w:val="0"/>
                <w:szCs w:val="21"/>
              </w:rPr>
            </w:pPr>
            <w:r>
              <w:rPr>
                <w:rFonts w:ascii="宋体" w:hAnsi="宋体" w:cs="Tahoma" w:hint="eastAsia"/>
                <w:bCs/>
                <w:kern w:val="0"/>
                <w:szCs w:val="21"/>
              </w:rPr>
              <w:t>机械工程技术人员（2-02-07）</w:t>
            </w:r>
          </w:p>
          <w:p w14:paraId="1D63711C" w14:textId="77777777" w:rsidR="00B47427" w:rsidRDefault="001A7F71">
            <w:pPr>
              <w:spacing w:line="400" w:lineRule="exact"/>
              <w:jc w:val="left"/>
              <w:rPr>
                <w:rFonts w:ascii="宋体" w:hAnsi="宋体" w:cs="Tahoma" w:hint="eastAsia"/>
                <w:bCs/>
                <w:kern w:val="0"/>
                <w:szCs w:val="21"/>
              </w:rPr>
            </w:pPr>
            <w:r>
              <w:rPr>
                <w:rFonts w:ascii="宋体" w:hAnsi="宋体" w:cs="Tahoma" w:hint="eastAsia"/>
                <w:bCs/>
                <w:kern w:val="0"/>
                <w:szCs w:val="21"/>
              </w:rPr>
              <w:t>产品设计人员（6-18-01）</w:t>
            </w:r>
          </w:p>
        </w:tc>
        <w:tc>
          <w:tcPr>
            <w:tcW w:w="1062" w:type="pct"/>
            <w:vAlign w:val="center"/>
          </w:tcPr>
          <w:p w14:paraId="0AF6F08E" w14:textId="77777777" w:rsidR="00B47427" w:rsidRDefault="001A7F71">
            <w:pPr>
              <w:spacing w:line="400" w:lineRule="exact"/>
              <w:jc w:val="left"/>
              <w:rPr>
                <w:rFonts w:ascii="宋体" w:hAnsi="宋体" w:cs="Tahoma" w:hint="eastAsia"/>
                <w:bCs/>
                <w:kern w:val="0"/>
                <w:szCs w:val="21"/>
              </w:rPr>
            </w:pPr>
            <w:r>
              <w:rPr>
                <w:rFonts w:ascii="宋体" w:hAnsi="宋体" w:cs="Tahoma" w:hint="eastAsia"/>
                <w:bCs/>
                <w:kern w:val="0"/>
                <w:szCs w:val="21"/>
              </w:rPr>
              <w:t>工业设计员</w:t>
            </w:r>
          </w:p>
          <w:p w14:paraId="3E771F99" w14:textId="77777777" w:rsidR="00B47427" w:rsidRDefault="001A7F71">
            <w:pPr>
              <w:spacing w:line="400" w:lineRule="exact"/>
              <w:jc w:val="left"/>
              <w:rPr>
                <w:rFonts w:ascii="宋体" w:hAnsi="宋体" w:cs="Tahoma" w:hint="eastAsia"/>
                <w:bCs/>
                <w:kern w:val="0"/>
                <w:szCs w:val="21"/>
              </w:rPr>
            </w:pPr>
            <w:r>
              <w:rPr>
                <w:rFonts w:ascii="宋体" w:hAnsi="宋体" w:cs="Tahoma" w:hint="eastAsia"/>
                <w:bCs/>
                <w:kern w:val="0"/>
                <w:szCs w:val="21"/>
              </w:rPr>
              <w:t>工业设计助理</w:t>
            </w:r>
          </w:p>
          <w:p w14:paraId="7B040A45" w14:textId="77777777" w:rsidR="00B47427" w:rsidRDefault="001A7F71">
            <w:pPr>
              <w:spacing w:line="400" w:lineRule="exact"/>
              <w:jc w:val="left"/>
              <w:rPr>
                <w:rFonts w:ascii="宋体" w:hAnsi="宋体" w:cs="Tahoma" w:hint="eastAsia"/>
                <w:bCs/>
                <w:kern w:val="0"/>
                <w:szCs w:val="21"/>
              </w:rPr>
            </w:pPr>
            <w:r>
              <w:rPr>
                <w:rFonts w:ascii="宋体" w:hAnsi="宋体" w:cs="Tahoma" w:hint="eastAsia"/>
                <w:bCs/>
                <w:kern w:val="0"/>
                <w:szCs w:val="21"/>
              </w:rPr>
              <w:t>机械制图员</w:t>
            </w:r>
          </w:p>
          <w:p w14:paraId="650AE32A" w14:textId="77777777" w:rsidR="00B47427" w:rsidRDefault="001A7F71">
            <w:pPr>
              <w:spacing w:line="400" w:lineRule="exact"/>
              <w:jc w:val="left"/>
              <w:rPr>
                <w:rFonts w:ascii="宋体" w:hAnsi="宋体" w:cs="Tahoma" w:hint="eastAsia"/>
                <w:bCs/>
                <w:kern w:val="0"/>
                <w:szCs w:val="21"/>
              </w:rPr>
            </w:pPr>
            <w:r>
              <w:rPr>
                <w:rFonts w:ascii="宋体" w:hAnsi="宋体" w:cs="Tahoma" w:hint="eastAsia"/>
                <w:bCs/>
                <w:kern w:val="0"/>
                <w:szCs w:val="21"/>
              </w:rPr>
              <w:t>质量检验员</w:t>
            </w:r>
          </w:p>
        </w:tc>
        <w:tc>
          <w:tcPr>
            <w:tcW w:w="1418" w:type="pct"/>
            <w:vAlign w:val="center"/>
          </w:tcPr>
          <w:p w14:paraId="6DB9A3E3" w14:textId="77777777" w:rsidR="00B47427" w:rsidRDefault="001A7F71">
            <w:pPr>
              <w:widowControl/>
              <w:jc w:val="left"/>
              <w:rPr>
                <w:rFonts w:ascii="宋体" w:hAnsi="宋体" w:cs="Tahoma" w:hint="eastAsia"/>
                <w:bCs/>
                <w:kern w:val="0"/>
                <w:szCs w:val="21"/>
              </w:rPr>
            </w:pPr>
            <w:r>
              <w:rPr>
                <w:rFonts w:ascii="宋体" w:hAnsi="宋体" w:cs="Tahoma" w:hint="eastAsia"/>
                <w:bCs/>
                <w:kern w:val="0"/>
                <w:szCs w:val="21"/>
              </w:rPr>
              <w:t>机械产品三维模型设计职业技能等级证书；</w:t>
            </w:r>
          </w:p>
          <w:p w14:paraId="05D12F4F" w14:textId="77777777" w:rsidR="00B47427" w:rsidRDefault="001A7F71">
            <w:pPr>
              <w:spacing w:line="400" w:lineRule="exact"/>
              <w:jc w:val="left"/>
              <w:rPr>
                <w:rFonts w:ascii="宋体" w:hAnsi="宋体" w:cs="Tahoma" w:hint="eastAsia"/>
                <w:bCs/>
                <w:kern w:val="0"/>
                <w:szCs w:val="21"/>
              </w:rPr>
            </w:pPr>
            <w:r>
              <w:rPr>
                <w:rFonts w:ascii="宋体" w:hAnsi="宋体" w:cs="Tahoma" w:hint="eastAsia"/>
                <w:bCs/>
                <w:kern w:val="0"/>
                <w:szCs w:val="21"/>
              </w:rPr>
              <w:t>产品创意设计职业技能证书</w:t>
            </w:r>
          </w:p>
        </w:tc>
      </w:tr>
    </w:tbl>
    <w:p w14:paraId="286224EB" w14:textId="77777777" w:rsidR="00B47427" w:rsidRDefault="001A7F71">
      <w:pPr>
        <w:spacing w:line="360" w:lineRule="auto"/>
        <w:ind w:firstLineChars="200" w:firstLine="562"/>
        <w:rPr>
          <w:rFonts w:ascii="宋体" w:hAnsi="宋体" w:hint="eastAsia"/>
          <w:sz w:val="24"/>
          <w:szCs w:val="24"/>
        </w:rPr>
      </w:pPr>
      <w:r>
        <w:rPr>
          <w:rFonts w:ascii="宋体" w:hAnsi="宋体" w:hint="eastAsia"/>
          <w:b/>
          <w:sz w:val="28"/>
          <w:szCs w:val="28"/>
        </w:rPr>
        <w:t>五、培养目标与培养规格</w:t>
      </w:r>
    </w:p>
    <w:p w14:paraId="582F2044" w14:textId="77777777" w:rsidR="00B47427" w:rsidRDefault="001A7F71">
      <w:pPr>
        <w:spacing w:line="360" w:lineRule="auto"/>
        <w:ind w:firstLineChars="200" w:firstLine="480"/>
        <w:rPr>
          <w:rFonts w:ascii="宋体" w:hAnsi="宋体" w:hint="eastAsia"/>
          <w:sz w:val="24"/>
          <w:szCs w:val="24"/>
        </w:rPr>
      </w:pPr>
      <w:r>
        <w:rPr>
          <w:rFonts w:ascii="宋体" w:hAnsi="宋体" w:hint="eastAsia"/>
          <w:sz w:val="24"/>
          <w:szCs w:val="24"/>
        </w:rPr>
        <w:t>（一）培养目标</w:t>
      </w:r>
    </w:p>
    <w:p w14:paraId="22F5A2D4" w14:textId="77777777" w:rsidR="00B47427" w:rsidRDefault="001A7F71">
      <w:pPr>
        <w:spacing w:line="360" w:lineRule="auto"/>
        <w:ind w:firstLineChars="200" w:firstLine="480"/>
        <w:jc w:val="left"/>
        <w:rPr>
          <w:rFonts w:ascii="宋体" w:hAnsi="宋体" w:hint="eastAsia"/>
          <w:sz w:val="24"/>
          <w:szCs w:val="24"/>
        </w:rPr>
      </w:pPr>
      <w:r>
        <w:rPr>
          <w:rFonts w:ascii="宋体" w:hAnsi="宋体" w:hint="eastAsia"/>
          <w:sz w:val="24"/>
          <w:szCs w:val="24"/>
        </w:rPr>
        <w:t>本专业培养思想政治坚定，德、智、体、美、劳全面发展，具有一定的科学文化水平，良好的人文素养、职业道德和创新意识，精益求精的工匠精神，较强的就业能力和可持续发展的能力；掌握本专业的知识和技术技能，面向小家电、交通工具制造业的助理设计人员、三维模型设计人员等职业群，能从事产品造型、新产品的开发、产品逆向设计、产品模型设计与制作等工作的高素质劳动者和技术技能人</w:t>
      </w:r>
      <w:r>
        <w:rPr>
          <w:rFonts w:ascii="宋体" w:hAnsi="宋体" w:hint="eastAsia"/>
          <w:sz w:val="24"/>
          <w:szCs w:val="24"/>
        </w:rPr>
        <w:lastRenderedPageBreak/>
        <w:t>才。</w:t>
      </w:r>
    </w:p>
    <w:p w14:paraId="4474557D" w14:textId="77777777" w:rsidR="00B47427" w:rsidRDefault="001A7F71">
      <w:pPr>
        <w:spacing w:line="360" w:lineRule="auto"/>
        <w:ind w:firstLineChars="200" w:firstLine="480"/>
        <w:rPr>
          <w:rFonts w:ascii="宋体" w:hAnsi="宋体" w:hint="eastAsia"/>
          <w:sz w:val="24"/>
          <w:szCs w:val="24"/>
        </w:rPr>
      </w:pPr>
      <w:r>
        <w:rPr>
          <w:rFonts w:ascii="宋体" w:hAnsi="宋体" w:hint="eastAsia"/>
          <w:sz w:val="24"/>
          <w:szCs w:val="24"/>
        </w:rPr>
        <w:t>（二）培养规格</w:t>
      </w:r>
    </w:p>
    <w:p w14:paraId="3E007846" w14:textId="77777777" w:rsidR="00B47427" w:rsidRDefault="001A7F71">
      <w:pPr>
        <w:spacing w:line="360" w:lineRule="auto"/>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素质</w:t>
      </w:r>
    </w:p>
    <w:p w14:paraId="3312E36E" w14:textId="77777777" w:rsidR="00B47427" w:rsidRDefault="001A7F71">
      <w:pPr>
        <w:pStyle w:val="ab"/>
        <w:spacing w:line="360" w:lineRule="auto"/>
        <w:ind w:firstLine="480"/>
        <w:rPr>
          <w:rFonts w:hint="eastAsia"/>
        </w:rPr>
      </w:pPr>
      <w:r>
        <w:rPr>
          <w:rFonts w:hint="eastAsia"/>
        </w:rPr>
        <w:t>（1）坚定拥护中国共产党的领导和我国社会主义制度，在习近平新时代中国特色社会社会主义思想引导下，践行社会主义核心价值观，具有深厚的爱国情感和中华民族自豪感。</w:t>
      </w:r>
    </w:p>
    <w:p w14:paraId="76ABD02B" w14:textId="77777777" w:rsidR="00B47427" w:rsidRDefault="001A7F71">
      <w:pPr>
        <w:pStyle w:val="ab"/>
        <w:spacing w:line="360" w:lineRule="auto"/>
        <w:ind w:firstLine="480"/>
        <w:rPr>
          <w:rFonts w:hint="eastAsia"/>
        </w:rPr>
      </w:pPr>
      <w:r>
        <w:rPr>
          <w:rFonts w:hint="eastAsia"/>
        </w:rPr>
        <w:t>（2）崇尚宪法、遵法守纪、崇德向善、诚实守信、尊重生命、热爱劳动，履行道德准则和行为规范，具有社会责任感和社会参与意识。</w:t>
      </w:r>
    </w:p>
    <w:p w14:paraId="385E0053" w14:textId="77777777" w:rsidR="00B47427" w:rsidRDefault="001A7F71">
      <w:pPr>
        <w:pStyle w:val="ab"/>
        <w:spacing w:line="360" w:lineRule="auto"/>
        <w:ind w:firstLine="480"/>
        <w:rPr>
          <w:rFonts w:hint="eastAsia"/>
        </w:rPr>
      </w:pPr>
      <w:r>
        <w:rPr>
          <w:rFonts w:hint="eastAsia"/>
        </w:rPr>
        <w:t>（3）具有质量意识、环保意识、安全意识、信息素养、工匠精神、创新思维。</w:t>
      </w:r>
    </w:p>
    <w:p w14:paraId="093F4FFD" w14:textId="77777777" w:rsidR="00B47427" w:rsidRDefault="001A7F71">
      <w:pPr>
        <w:pStyle w:val="ab"/>
        <w:spacing w:line="360" w:lineRule="auto"/>
        <w:ind w:firstLine="480"/>
        <w:rPr>
          <w:rFonts w:hint="eastAsia"/>
        </w:rPr>
      </w:pPr>
      <w:r>
        <w:rPr>
          <w:rFonts w:hint="eastAsia"/>
        </w:rPr>
        <w:t>（4）勇于奋斗、乐观向上，具有自我管理能力、职业生涯规划意识，有较强的集体意识和团队合作精神。</w:t>
      </w:r>
    </w:p>
    <w:p w14:paraId="5CEC5C99" w14:textId="77777777" w:rsidR="00B47427" w:rsidRDefault="001A7F71">
      <w:pPr>
        <w:pStyle w:val="ab"/>
        <w:spacing w:line="360" w:lineRule="auto"/>
        <w:ind w:firstLine="480"/>
        <w:rPr>
          <w:rFonts w:hint="eastAsia"/>
        </w:rPr>
      </w:pPr>
      <w:r>
        <w:rPr>
          <w:rFonts w:hint="eastAsia"/>
        </w:rPr>
        <w:t>（5）具有健康的体魄、心理和健全的人格，掌握基本运动知识和1～2项运动技能，养成良好的健身和卫生习惯，以及良好的行为习惯。</w:t>
      </w:r>
    </w:p>
    <w:p w14:paraId="72A9428E" w14:textId="77777777" w:rsidR="00B47427" w:rsidRDefault="001A7F71">
      <w:pPr>
        <w:pStyle w:val="ab"/>
        <w:spacing w:line="360" w:lineRule="auto"/>
        <w:ind w:firstLine="480"/>
        <w:rPr>
          <w:rFonts w:hint="eastAsia"/>
        </w:rPr>
      </w:pPr>
      <w:r>
        <w:rPr>
          <w:rFonts w:hint="eastAsia"/>
        </w:rPr>
        <w:t>（6）具有一定的审美和人文素养，能够形成1～2项艺术特长或爱好。</w:t>
      </w:r>
    </w:p>
    <w:p w14:paraId="626B2DC8" w14:textId="77777777" w:rsidR="00B47427" w:rsidRDefault="001A7F71">
      <w:pPr>
        <w:spacing w:line="360" w:lineRule="auto"/>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知识</w:t>
      </w:r>
    </w:p>
    <w:p w14:paraId="44C83696" w14:textId="77777777" w:rsidR="00B47427" w:rsidRDefault="001A7F71">
      <w:pPr>
        <w:pStyle w:val="ab"/>
        <w:spacing w:line="360" w:lineRule="auto"/>
        <w:ind w:firstLineChars="196" w:firstLine="470"/>
        <w:rPr>
          <w:rFonts w:hint="eastAsia"/>
        </w:rPr>
      </w:pPr>
      <w:r>
        <w:rPr>
          <w:rFonts w:hint="eastAsia"/>
        </w:rPr>
        <w:t>（1）掌握必备的思想政治理论、科学文化基础知识和中华优秀传统文化知识。</w:t>
      </w:r>
    </w:p>
    <w:p w14:paraId="4FE2E5AB" w14:textId="77777777" w:rsidR="00B47427" w:rsidRDefault="001A7F71">
      <w:pPr>
        <w:pStyle w:val="ab"/>
        <w:spacing w:line="360" w:lineRule="auto"/>
        <w:ind w:firstLineChars="196" w:firstLine="470"/>
        <w:rPr>
          <w:rFonts w:hint="eastAsia"/>
        </w:rPr>
      </w:pPr>
      <w:r>
        <w:rPr>
          <w:rFonts w:hint="eastAsia"/>
        </w:rPr>
        <w:t>（2）熟悉与本专业相关的法律法规以及环境保护、安全消防等知识。</w:t>
      </w:r>
    </w:p>
    <w:p w14:paraId="4E91AE68" w14:textId="77777777" w:rsidR="00B47427" w:rsidRDefault="001A7F71">
      <w:pPr>
        <w:pStyle w:val="ab"/>
        <w:spacing w:line="360" w:lineRule="auto"/>
        <w:ind w:firstLineChars="196" w:firstLine="470"/>
        <w:rPr>
          <w:rFonts w:hint="eastAsia"/>
        </w:rPr>
      </w:pPr>
      <w:r>
        <w:rPr>
          <w:rFonts w:hint="eastAsia"/>
        </w:rPr>
        <w:t>（3）掌握机械制图知识和公差配合知识。</w:t>
      </w:r>
    </w:p>
    <w:p w14:paraId="45DCAB17" w14:textId="77777777" w:rsidR="00B47427" w:rsidRDefault="001A7F71">
      <w:pPr>
        <w:pStyle w:val="ab"/>
        <w:spacing w:line="360" w:lineRule="auto"/>
        <w:ind w:firstLineChars="196" w:firstLine="470"/>
        <w:rPr>
          <w:rFonts w:hint="eastAsia"/>
        </w:rPr>
      </w:pPr>
      <w:r>
        <w:rPr>
          <w:rFonts w:hint="eastAsia"/>
        </w:rPr>
        <w:t>（4）掌握常用材料的性能及应用知识和加工基础知识。</w:t>
      </w:r>
    </w:p>
    <w:p w14:paraId="3D9C6CFE" w14:textId="77777777" w:rsidR="00B47427" w:rsidRDefault="001A7F71">
      <w:pPr>
        <w:pStyle w:val="ab"/>
        <w:spacing w:line="360" w:lineRule="auto"/>
        <w:ind w:firstLineChars="196" w:firstLine="470"/>
        <w:rPr>
          <w:rFonts w:hint="eastAsia"/>
        </w:rPr>
      </w:pPr>
      <w:r>
        <w:rPr>
          <w:rFonts w:hint="eastAsia"/>
        </w:rPr>
        <w:t>（5）掌握设计中色彩、平面、立体构成知识。</w:t>
      </w:r>
    </w:p>
    <w:p w14:paraId="350E2BBC" w14:textId="77777777" w:rsidR="00B47427" w:rsidRDefault="001A7F71">
      <w:pPr>
        <w:pStyle w:val="ab"/>
        <w:spacing w:line="360" w:lineRule="auto"/>
        <w:ind w:firstLineChars="196" w:firstLine="470"/>
        <w:rPr>
          <w:rFonts w:hint="eastAsia"/>
        </w:rPr>
      </w:pPr>
      <w:r>
        <w:rPr>
          <w:rFonts w:hint="eastAsia"/>
        </w:rPr>
        <w:t>（6）掌握量具、钳工工具的使用方法。</w:t>
      </w:r>
    </w:p>
    <w:p w14:paraId="7BB08E81" w14:textId="77777777" w:rsidR="00B47427" w:rsidRDefault="001A7F71">
      <w:pPr>
        <w:pStyle w:val="ab"/>
        <w:spacing w:line="360" w:lineRule="auto"/>
        <w:ind w:firstLineChars="196" w:firstLine="470"/>
        <w:rPr>
          <w:rFonts w:hint="eastAsia"/>
        </w:rPr>
      </w:pPr>
      <w:r>
        <w:rPr>
          <w:rFonts w:hint="eastAsia"/>
        </w:rPr>
        <w:lastRenderedPageBreak/>
        <w:t>（7）掌握各种形式的人机工程设计的基本内容、原理和方法。</w:t>
      </w:r>
    </w:p>
    <w:p w14:paraId="3F57E872" w14:textId="77777777" w:rsidR="00B47427" w:rsidRDefault="001A7F71">
      <w:pPr>
        <w:pStyle w:val="ab"/>
        <w:spacing w:line="360" w:lineRule="auto"/>
        <w:ind w:firstLineChars="196" w:firstLine="470"/>
        <w:rPr>
          <w:rFonts w:hint="eastAsia"/>
        </w:rPr>
      </w:pPr>
      <w:r>
        <w:rPr>
          <w:rFonts w:hint="eastAsia"/>
        </w:rPr>
        <w:t>（8）熟悉机械创新设计的基础知识。</w:t>
      </w:r>
    </w:p>
    <w:p w14:paraId="2A7D2160" w14:textId="77777777" w:rsidR="00B47427" w:rsidRDefault="001A7F71">
      <w:pPr>
        <w:pStyle w:val="ab"/>
        <w:spacing w:line="360" w:lineRule="auto"/>
        <w:ind w:firstLineChars="196" w:firstLine="470"/>
        <w:rPr>
          <w:rFonts w:hint="eastAsia"/>
        </w:rPr>
      </w:pPr>
      <w:r>
        <w:rPr>
          <w:rFonts w:hint="eastAsia"/>
        </w:rPr>
        <w:t>（9）掌握Photoshop平面设计的基本知识。</w:t>
      </w:r>
    </w:p>
    <w:p w14:paraId="1D76300D" w14:textId="77777777" w:rsidR="00B47427" w:rsidRDefault="001A7F71">
      <w:pPr>
        <w:pStyle w:val="ab"/>
        <w:spacing w:line="360" w:lineRule="auto"/>
        <w:ind w:firstLineChars="196" w:firstLine="470"/>
        <w:rPr>
          <w:rFonts w:hint="eastAsia"/>
        </w:rPr>
      </w:pPr>
      <w:r>
        <w:rPr>
          <w:rFonts w:hint="eastAsia"/>
        </w:rPr>
        <w:t>（10）了解结构素描与光影素描的基础知识。</w:t>
      </w:r>
    </w:p>
    <w:p w14:paraId="5A1E23D6" w14:textId="77777777" w:rsidR="00B47427" w:rsidRDefault="001A7F71">
      <w:pPr>
        <w:pStyle w:val="ab"/>
        <w:spacing w:line="360" w:lineRule="auto"/>
        <w:ind w:firstLineChars="196" w:firstLine="470"/>
        <w:rPr>
          <w:rFonts w:hint="eastAsia"/>
        </w:rPr>
      </w:pPr>
      <w:r>
        <w:rPr>
          <w:rFonts w:hint="eastAsia"/>
        </w:rPr>
        <w:t>（11) 熟悉视觉传达设计的基本知识。</w:t>
      </w:r>
    </w:p>
    <w:p w14:paraId="51519CA9" w14:textId="77777777" w:rsidR="00B47427" w:rsidRDefault="001A7F71">
      <w:pPr>
        <w:pStyle w:val="ab"/>
        <w:spacing w:line="360" w:lineRule="auto"/>
        <w:ind w:firstLineChars="196" w:firstLine="470"/>
        <w:rPr>
          <w:rFonts w:hint="eastAsia"/>
        </w:rPr>
      </w:pPr>
      <w:r>
        <w:rPr>
          <w:rFonts w:hint="eastAsia"/>
        </w:rPr>
        <w:t>（12）熟悉逆向工程一般流程。</w:t>
      </w:r>
    </w:p>
    <w:p w14:paraId="42F3EA05" w14:textId="77777777" w:rsidR="00B47427" w:rsidRDefault="001A7F71">
      <w:pPr>
        <w:spacing w:line="360" w:lineRule="auto"/>
        <w:ind w:firstLineChars="200" w:firstLine="480"/>
        <w:rPr>
          <w:rFonts w:ascii="宋体" w:hAnsi="宋体" w:hint="eastAsia"/>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能力</w:t>
      </w:r>
    </w:p>
    <w:p w14:paraId="22658780" w14:textId="77777777" w:rsidR="00B47427" w:rsidRDefault="001A7F71">
      <w:pPr>
        <w:pStyle w:val="ab"/>
        <w:spacing w:line="360" w:lineRule="auto"/>
        <w:ind w:firstLineChars="196" w:firstLine="470"/>
        <w:rPr>
          <w:rFonts w:hint="eastAsia"/>
        </w:rPr>
      </w:pPr>
      <w:r>
        <w:rPr>
          <w:rFonts w:hint="eastAsia"/>
        </w:rPr>
        <w:t>（1）具有探究学习、终身学习、分析问题和解决问题的能力。</w:t>
      </w:r>
    </w:p>
    <w:p w14:paraId="2C0C107E" w14:textId="77777777" w:rsidR="00B47427" w:rsidRDefault="001A7F71">
      <w:pPr>
        <w:pStyle w:val="ab"/>
        <w:spacing w:line="360" w:lineRule="auto"/>
        <w:ind w:firstLineChars="196" w:firstLine="470"/>
        <w:rPr>
          <w:rFonts w:hint="eastAsia"/>
        </w:rPr>
      </w:pPr>
      <w:r>
        <w:rPr>
          <w:rFonts w:hint="eastAsia"/>
        </w:rPr>
        <w:t>（2）具有良好的语言、文字表达能力和沟通能力。</w:t>
      </w:r>
    </w:p>
    <w:p w14:paraId="65E18731" w14:textId="77777777" w:rsidR="00B47427" w:rsidRDefault="001A7F71">
      <w:pPr>
        <w:pStyle w:val="ab"/>
        <w:spacing w:line="360" w:lineRule="auto"/>
        <w:ind w:firstLineChars="196" w:firstLine="470"/>
        <w:rPr>
          <w:rFonts w:hint="eastAsia"/>
        </w:rPr>
      </w:pPr>
      <w:r>
        <w:rPr>
          <w:rFonts w:hint="eastAsia"/>
        </w:rPr>
        <w:t>（3）具有本专业必须的信息技术应用和维护能力。</w:t>
      </w:r>
    </w:p>
    <w:p w14:paraId="180C3F57" w14:textId="77777777" w:rsidR="00B47427" w:rsidRDefault="001A7F71">
      <w:pPr>
        <w:pStyle w:val="ab"/>
        <w:spacing w:line="360" w:lineRule="auto"/>
        <w:ind w:firstLineChars="196" w:firstLine="470"/>
        <w:rPr>
          <w:rFonts w:hint="eastAsia"/>
        </w:rPr>
      </w:pPr>
      <w:r>
        <w:rPr>
          <w:rFonts w:hint="eastAsia"/>
        </w:rPr>
        <w:t>（4）能够识读各类机械零件图和装配图。</w:t>
      </w:r>
    </w:p>
    <w:p w14:paraId="28E6AC99" w14:textId="77777777" w:rsidR="00B47427" w:rsidRDefault="001A7F71">
      <w:pPr>
        <w:pStyle w:val="ab"/>
        <w:spacing w:line="360" w:lineRule="auto"/>
        <w:ind w:firstLineChars="196" w:firstLine="470"/>
        <w:rPr>
          <w:rFonts w:hint="eastAsia"/>
        </w:rPr>
      </w:pPr>
      <w:r>
        <w:rPr>
          <w:rFonts w:hint="eastAsia"/>
        </w:rPr>
        <w:t>（5）能够进行产品常用材料选用，加工方法选择。</w:t>
      </w:r>
    </w:p>
    <w:p w14:paraId="347821B4" w14:textId="77777777" w:rsidR="00B47427" w:rsidRDefault="001A7F71">
      <w:pPr>
        <w:pStyle w:val="ab"/>
        <w:spacing w:line="360" w:lineRule="auto"/>
        <w:ind w:firstLineChars="196" w:firstLine="470"/>
        <w:rPr>
          <w:rFonts w:hint="eastAsia"/>
        </w:rPr>
      </w:pPr>
      <w:r>
        <w:rPr>
          <w:rFonts w:hint="eastAsia"/>
        </w:rPr>
        <w:t>（6）能够进行量具的正确选用和使用，测量零件尺寸并绘制相关图纸。</w:t>
      </w:r>
    </w:p>
    <w:p w14:paraId="7FB1D219" w14:textId="77777777" w:rsidR="00B47427" w:rsidRDefault="001A7F71">
      <w:pPr>
        <w:pStyle w:val="ab"/>
        <w:spacing w:line="360" w:lineRule="auto"/>
        <w:ind w:firstLineChars="196" w:firstLine="470"/>
        <w:rPr>
          <w:rFonts w:hint="eastAsia"/>
        </w:rPr>
      </w:pPr>
      <w:r>
        <w:rPr>
          <w:rFonts w:hint="eastAsia"/>
        </w:rPr>
        <w:t>（7）能够熟练操作UG及Photoshop软件。</w:t>
      </w:r>
    </w:p>
    <w:p w14:paraId="63D615DF" w14:textId="77777777" w:rsidR="00B47427" w:rsidRDefault="001A7F71">
      <w:pPr>
        <w:pStyle w:val="ab"/>
        <w:spacing w:line="360" w:lineRule="auto"/>
        <w:ind w:firstLineChars="196" w:firstLine="470"/>
        <w:rPr>
          <w:rFonts w:hint="eastAsia"/>
        </w:rPr>
      </w:pPr>
      <w:r>
        <w:rPr>
          <w:rFonts w:hint="eastAsia"/>
        </w:rPr>
        <w:t>（8）能够进行数据的采集处理并逆向建模。</w:t>
      </w:r>
    </w:p>
    <w:p w14:paraId="2711F18B" w14:textId="77777777" w:rsidR="00B47427" w:rsidRDefault="001A7F71">
      <w:pPr>
        <w:pStyle w:val="ab"/>
        <w:spacing w:line="360" w:lineRule="auto"/>
        <w:ind w:firstLineChars="196" w:firstLine="470"/>
        <w:rPr>
          <w:rFonts w:hint="eastAsia"/>
        </w:rPr>
      </w:pPr>
      <w:r>
        <w:rPr>
          <w:rFonts w:hint="eastAsia"/>
        </w:rPr>
        <w:t>（9）具有产品视觉传达设计的基本能力。</w:t>
      </w:r>
    </w:p>
    <w:p w14:paraId="766C19B0" w14:textId="77777777" w:rsidR="00B47427" w:rsidRDefault="001A7F71">
      <w:pPr>
        <w:pStyle w:val="ab"/>
        <w:spacing w:line="360" w:lineRule="auto"/>
        <w:ind w:firstLineChars="196" w:firstLine="470"/>
        <w:rPr>
          <w:rFonts w:hint="eastAsia"/>
        </w:rPr>
      </w:pPr>
      <w:r>
        <w:rPr>
          <w:rFonts w:hint="eastAsia"/>
        </w:rPr>
        <w:t>（10）具有3D打印模型制作的基本能力。</w:t>
      </w:r>
    </w:p>
    <w:p w14:paraId="2C227DFC" w14:textId="77777777" w:rsidR="00B47427" w:rsidRDefault="001A7F71">
      <w:pPr>
        <w:pStyle w:val="ab"/>
        <w:spacing w:line="360" w:lineRule="auto"/>
        <w:ind w:firstLineChars="196" w:firstLine="470"/>
        <w:rPr>
          <w:rFonts w:hint="eastAsia"/>
        </w:rPr>
      </w:pPr>
      <w:r>
        <w:rPr>
          <w:rFonts w:hint="eastAsia"/>
        </w:rPr>
        <w:t>（11）能够应用</w:t>
      </w:r>
      <w:r>
        <w:rPr>
          <w:rFonts w:hint="eastAsia"/>
          <w:szCs w:val="21"/>
        </w:rPr>
        <w:t>MasterCAM软件进行零件数控仿真加工</w:t>
      </w:r>
      <w:r>
        <w:rPr>
          <w:rFonts w:hint="eastAsia"/>
        </w:rPr>
        <w:t>。</w:t>
      </w:r>
    </w:p>
    <w:p w14:paraId="4247E891" w14:textId="77777777" w:rsidR="00B47427" w:rsidRDefault="001A7F71">
      <w:pPr>
        <w:pStyle w:val="ab"/>
        <w:spacing w:line="360" w:lineRule="auto"/>
        <w:ind w:firstLineChars="196" w:firstLine="470"/>
        <w:rPr>
          <w:rFonts w:hint="eastAsia"/>
        </w:rPr>
      </w:pPr>
      <w:r>
        <w:rPr>
          <w:rFonts w:hint="eastAsia"/>
        </w:rPr>
        <w:lastRenderedPageBreak/>
        <w:t>（12）能够胜任设计文件的日常管理工作。</w:t>
      </w:r>
    </w:p>
    <w:p w14:paraId="5BB1C91B" w14:textId="77777777" w:rsidR="00B47427" w:rsidRDefault="001A7F71">
      <w:pPr>
        <w:pStyle w:val="ab"/>
        <w:spacing w:line="360" w:lineRule="auto"/>
        <w:ind w:firstLineChars="196" w:firstLine="551"/>
        <w:rPr>
          <w:rFonts w:hint="eastAsia"/>
          <w:b/>
          <w:sz w:val="28"/>
          <w:szCs w:val="28"/>
        </w:rPr>
      </w:pPr>
      <w:r>
        <w:rPr>
          <w:rFonts w:hint="eastAsia"/>
          <w:b/>
          <w:sz w:val="28"/>
          <w:szCs w:val="28"/>
        </w:rPr>
        <w:t>六、课程设置及要求</w:t>
      </w:r>
    </w:p>
    <w:p w14:paraId="4E7D071F" w14:textId="77777777" w:rsidR="00B47427" w:rsidRDefault="001A7F71">
      <w:pPr>
        <w:pStyle w:val="ab"/>
        <w:spacing w:line="360" w:lineRule="auto"/>
        <w:ind w:firstLineChars="196" w:firstLine="470"/>
        <w:rPr>
          <w:rFonts w:hint="eastAsia"/>
        </w:rPr>
      </w:pPr>
      <w:r>
        <w:rPr>
          <w:rFonts w:hint="eastAsia"/>
        </w:rPr>
        <w:t>（一）公共基础课程</w:t>
      </w:r>
    </w:p>
    <w:p w14:paraId="2D8702D6" w14:textId="77777777" w:rsidR="00B47427" w:rsidRDefault="001A7F71">
      <w:pPr>
        <w:pStyle w:val="ab"/>
        <w:spacing w:line="360" w:lineRule="auto"/>
        <w:ind w:firstLineChars="196" w:firstLine="470"/>
        <w:jc w:val="center"/>
        <w:rPr>
          <w:rFonts w:hint="eastAsia"/>
        </w:rPr>
      </w:pPr>
      <w:r>
        <w:rPr>
          <w:rFonts w:hint="eastAsia"/>
        </w:rPr>
        <w:t>表2公共基础课程简介</w:t>
      </w:r>
    </w:p>
    <w:tbl>
      <w:tblPr>
        <w:tblW w:w="51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243"/>
        <w:gridCol w:w="2431"/>
        <w:gridCol w:w="2718"/>
        <w:gridCol w:w="2330"/>
      </w:tblGrid>
      <w:tr w:rsidR="00B47427" w14:paraId="2ADD55CE" w14:textId="77777777">
        <w:trPr>
          <w:tblHeader/>
          <w:jc w:val="center"/>
        </w:trPr>
        <w:tc>
          <w:tcPr>
            <w:tcW w:w="303" w:type="pct"/>
            <w:tcBorders>
              <w:top w:val="single" w:sz="4" w:space="0" w:color="auto"/>
              <w:left w:val="single" w:sz="4" w:space="0" w:color="auto"/>
              <w:bottom w:val="single" w:sz="4" w:space="0" w:color="auto"/>
              <w:right w:val="single" w:sz="4" w:space="0" w:color="auto"/>
            </w:tcBorders>
            <w:vAlign w:val="center"/>
          </w:tcPr>
          <w:p w14:paraId="2F8485AA" w14:textId="77777777" w:rsidR="00B47427" w:rsidRDefault="001A7F71">
            <w:pPr>
              <w:jc w:val="center"/>
              <w:rPr>
                <w:rFonts w:ascii="宋体" w:hAnsi="宋体" w:hint="eastAsia"/>
                <w:szCs w:val="21"/>
              </w:rPr>
            </w:pPr>
            <w:r>
              <w:rPr>
                <w:rFonts w:ascii="宋体" w:hAnsi="宋体" w:hint="eastAsia"/>
                <w:szCs w:val="21"/>
              </w:rPr>
              <w:t>序号</w:t>
            </w:r>
          </w:p>
        </w:tc>
        <w:tc>
          <w:tcPr>
            <w:tcW w:w="670" w:type="pct"/>
            <w:tcBorders>
              <w:top w:val="single" w:sz="4" w:space="0" w:color="auto"/>
              <w:left w:val="single" w:sz="4" w:space="0" w:color="auto"/>
              <w:bottom w:val="single" w:sz="4" w:space="0" w:color="auto"/>
              <w:right w:val="single" w:sz="4" w:space="0" w:color="auto"/>
            </w:tcBorders>
            <w:vAlign w:val="center"/>
          </w:tcPr>
          <w:p w14:paraId="0A088DE6" w14:textId="77777777" w:rsidR="00B47427" w:rsidRDefault="001A7F71">
            <w:pPr>
              <w:jc w:val="center"/>
              <w:rPr>
                <w:rFonts w:ascii="宋体" w:hAnsi="宋体" w:hint="eastAsia"/>
                <w:szCs w:val="21"/>
              </w:rPr>
            </w:pPr>
            <w:r>
              <w:rPr>
                <w:rFonts w:ascii="宋体" w:hAnsi="宋体" w:hint="eastAsia"/>
                <w:szCs w:val="21"/>
              </w:rPr>
              <w:t>课程名称</w:t>
            </w:r>
          </w:p>
        </w:tc>
        <w:tc>
          <w:tcPr>
            <w:tcW w:w="1308" w:type="pct"/>
            <w:tcBorders>
              <w:top w:val="single" w:sz="4" w:space="0" w:color="auto"/>
              <w:left w:val="single" w:sz="4" w:space="0" w:color="auto"/>
              <w:bottom w:val="single" w:sz="4" w:space="0" w:color="auto"/>
              <w:right w:val="single" w:sz="4" w:space="0" w:color="auto"/>
            </w:tcBorders>
            <w:vAlign w:val="center"/>
          </w:tcPr>
          <w:p w14:paraId="05385A72" w14:textId="77777777" w:rsidR="00B47427" w:rsidRDefault="001A7F71">
            <w:pPr>
              <w:jc w:val="center"/>
              <w:rPr>
                <w:rFonts w:ascii="宋体" w:hAnsi="宋体" w:hint="eastAsia"/>
                <w:szCs w:val="21"/>
              </w:rPr>
            </w:pPr>
            <w:r>
              <w:rPr>
                <w:rFonts w:ascii="宋体" w:hAnsi="宋体" w:hint="eastAsia"/>
                <w:szCs w:val="21"/>
              </w:rPr>
              <w:t>课程目标</w:t>
            </w:r>
          </w:p>
        </w:tc>
        <w:tc>
          <w:tcPr>
            <w:tcW w:w="1463" w:type="pct"/>
            <w:tcBorders>
              <w:top w:val="single" w:sz="4" w:space="0" w:color="auto"/>
              <w:left w:val="single" w:sz="4" w:space="0" w:color="auto"/>
              <w:bottom w:val="single" w:sz="4" w:space="0" w:color="auto"/>
              <w:right w:val="single" w:sz="4" w:space="0" w:color="auto"/>
            </w:tcBorders>
            <w:vAlign w:val="center"/>
          </w:tcPr>
          <w:p w14:paraId="5DF26921" w14:textId="77777777" w:rsidR="00B47427" w:rsidRDefault="001A7F71">
            <w:pPr>
              <w:jc w:val="center"/>
              <w:rPr>
                <w:rFonts w:ascii="宋体" w:hAnsi="宋体" w:hint="eastAsia"/>
                <w:szCs w:val="21"/>
              </w:rPr>
            </w:pPr>
            <w:r>
              <w:rPr>
                <w:rFonts w:ascii="宋体" w:hAnsi="宋体" w:hint="eastAsia"/>
                <w:szCs w:val="21"/>
              </w:rPr>
              <w:t>主要内容</w:t>
            </w:r>
          </w:p>
        </w:tc>
        <w:tc>
          <w:tcPr>
            <w:tcW w:w="1254" w:type="pct"/>
            <w:tcBorders>
              <w:top w:val="single" w:sz="4" w:space="0" w:color="auto"/>
              <w:left w:val="single" w:sz="4" w:space="0" w:color="auto"/>
              <w:bottom w:val="single" w:sz="4" w:space="0" w:color="auto"/>
              <w:right w:val="single" w:sz="4" w:space="0" w:color="auto"/>
            </w:tcBorders>
            <w:vAlign w:val="center"/>
          </w:tcPr>
          <w:p w14:paraId="37B80D27" w14:textId="77777777" w:rsidR="00B47427" w:rsidRDefault="001A7F71">
            <w:pPr>
              <w:jc w:val="center"/>
              <w:rPr>
                <w:rFonts w:ascii="宋体" w:hAnsi="宋体" w:hint="eastAsia"/>
                <w:szCs w:val="21"/>
              </w:rPr>
            </w:pPr>
            <w:r>
              <w:rPr>
                <w:rFonts w:ascii="宋体" w:hAnsi="宋体" w:hint="eastAsia"/>
                <w:szCs w:val="21"/>
              </w:rPr>
              <w:t>教学要求</w:t>
            </w:r>
          </w:p>
        </w:tc>
      </w:tr>
      <w:tr w:rsidR="00B47427" w14:paraId="50C4199F"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08318200" w14:textId="77777777" w:rsidR="00B47427" w:rsidRDefault="001A7F71">
            <w:pPr>
              <w:jc w:val="center"/>
              <w:rPr>
                <w:rFonts w:ascii="宋体" w:hAnsi="宋体" w:hint="eastAsia"/>
                <w:szCs w:val="21"/>
              </w:rPr>
            </w:pPr>
            <w:r>
              <w:rPr>
                <w:rFonts w:ascii="宋体" w:hAnsi="宋体" w:hint="eastAsia"/>
                <w:szCs w:val="21"/>
              </w:rPr>
              <w:t>1</w:t>
            </w:r>
          </w:p>
        </w:tc>
        <w:tc>
          <w:tcPr>
            <w:tcW w:w="670" w:type="pct"/>
            <w:tcBorders>
              <w:top w:val="single" w:sz="4" w:space="0" w:color="auto"/>
              <w:left w:val="single" w:sz="4" w:space="0" w:color="auto"/>
              <w:bottom w:val="single" w:sz="4" w:space="0" w:color="auto"/>
              <w:right w:val="single" w:sz="4" w:space="0" w:color="auto"/>
            </w:tcBorders>
            <w:vAlign w:val="center"/>
          </w:tcPr>
          <w:p w14:paraId="6E54FC62" w14:textId="77777777" w:rsidR="00B47427" w:rsidRDefault="001A7F71">
            <w:pPr>
              <w:adjustRightInd w:val="0"/>
              <w:snapToGrid w:val="0"/>
              <w:jc w:val="left"/>
              <w:rPr>
                <w:rFonts w:ascii="宋体" w:hAnsi="宋体" w:hint="eastAsia"/>
                <w:color w:val="000000"/>
                <w:w w:val="66"/>
                <w:szCs w:val="21"/>
              </w:rPr>
            </w:pPr>
            <w:r>
              <w:rPr>
                <w:rFonts w:ascii="宋体" w:hAnsi="宋体" w:hint="eastAsia"/>
                <w:color w:val="000000"/>
                <w:szCs w:val="21"/>
              </w:rPr>
              <w:t>思想道德修养与法律基础</w:t>
            </w:r>
          </w:p>
        </w:tc>
        <w:tc>
          <w:tcPr>
            <w:tcW w:w="1308" w:type="pct"/>
            <w:tcBorders>
              <w:top w:val="single" w:sz="4" w:space="0" w:color="auto"/>
              <w:left w:val="single" w:sz="4" w:space="0" w:color="auto"/>
              <w:bottom w:val="single" w:sz="4" w:space="0" w:color="auto"/>
              <w:right w:val="single" w:sz="4" w:space="0" w:color="auto"/>
            </w:tcBorders>
            <w:vAlign w:val="center"/>
          </w:tcPr>
          <w:p w14:paraId="4D633941" w14:textId="77777777" w:rsidR="00B47427" w:rsidRDefault="001A7F71">
            <w:pPr>
              <w:adjustRightInd w:val="0"/>
              <w:snapToGrid w:val="0"/>
              <w:jc w:val="left"/>
              <w:rPr>
                <w:rFonts w:ascii="宋体" w:hAnsi="宋体" w:hint="eastAsia"/>
                <w:szCs w:val="21"/>
              </w:rPr>
            </w:pPr>
            <w:r>
              <w:rPr>
                <w:rFonts w:ascii="宋体" w:hAnsi="宋体" w:hint="eastAsia"/>
                <w:color w:val="000000"/>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1463" w:type="pct"/>
            <w:tcBorders>
              <w:top w:val="single" w:sz="4" w:space="0" w:color="auto"/>
              <w:left w:val="single" w:sz="4" w:space="0" w:color="auto"/>
              <w:bottom w:val="single" w:sz="4" w:space="0" w:color="auto"/>
              <w:right w:val="single" w:sz="4" w:space="0" w:color="auto"/>
            </w:tcBorders>
            <w:vAlign w:val="center"/>
          </w:tcPr>
          <w:p w14:paraId="729863FA" w14:textId="77777777" w:rsidR="00B47427" w:rsidRDefault="001A7F71">
            <w:pPr>
              <w:adjustRightInd w:val="0"/>
              <w:snapToGrid w:val="0"/>
              <w:jc w:val="left"/>
              <w:rPr>
                <w:rFonts w:ascii="宋体" w:hAnsi="宋体" w:hint="eastAsia"/>
                <w:szCs w:val="21"/>
              </w:rPr>
            </w:pPr>
            <w:r>
              <w:rPr>
                <w:rFonts w:ascii="宋体" w:hAnsi="宋体" w:hint="eastAsia"/>
                <w:color w:val="000000"/>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254" w:type="pct"/>
            <w:tcBorders>
              <w:top w:val="single" w:sz="4" w:space="0" w:color="auto"/>
              <w:left w:val="single" w:sz="4" w:space="0" w:color="auto"/>
              <w:bottom w:val="single" w:sz="4" w:space="0" w:color="auto"/>
              <w:right w:val="single" w:sz="4" w:space="0" w:color="auto"/>
            </w:tcBorders>
            <w:vAlign w:val="center"/>
          </w:tcPr>
          <w:p w14:paraId="5B406734" w14:textId="77777777" w:rsidR="00B47427" w:rsidRDefault="001A7F71">
            <w:pPr>
              <w:adjustRightInd w:val="0"/>
              <w:snapToGrid w:val="0"/>
              <w:jc w:val="left"/>
              <w:rPr>
                <w:rFonts w:ascii="宋体" w:hAnsi="宋体" w:hint="eastAsia"/>
                <w:szCs w:val="21"/>
              </w:rPr>
            </w:pPr>
            <w:r>
              <w:rPr>
                <w:rFonts w:ascii="宋体" w:hAnsi="宋体" w:hint="eastAsia"/>
                <w:color w:val="000000"/>
                <w:szCs w:val="21"/>
              </w:rPr>
              <w:t>严格落实《新时代高校思想政治理论课教学工作基本要求》，课堂教学为主，网络教学为辅，中班、小班授课，创新备课形式，综合运用多种教学方法手段，理论学习和实践体验相结合</w:t>
            </w:r>
          </w:p>
        </w:tc>
      </w:tr>
      <w:tr w:rsidR="00B47427" w14:paraId="029A95E6"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0E17B98A" w14:textId="77777777" w:rsidR="00B47427" w:rsidRDefault="001A7F71">
            <w:pPr>
              <w:jc w:val="center"/>
              <w:rPr>
                <w:rFonts w:ascii="宋体" w:hAnsi="宋体" w:hint="eastAsia"/>
                <w:szCs w:val="21"/>
              </w:rPr>
            </w:pPr>
            <w:r>
              <w:rPr>
                <w:rFonts w:ascii="宋体" w:hAnsi="宋体" w:hint="eastAsia"/>
                <w:szCs w:val="21"/>
              </w:rPr>
              <w:t>2</w:t>
            </w:r>
          </w:p>
        </w:tc>
        <w:tc>
          <w:tcPr>
            <w:tcW w:w="670" w:type="pct"/>
            <w:tcBorders>
              <w:top w:val="single" w:sz="4" w:space="0" w:color="auto"/>
              <w:left w:val="single" w:sz="4" w:space="0" w:color="auto"/>
              <w:bottom w:val="single" w:sz="4" w:space="0" w:color="auto"/>
              <w:right w:val="single" w:sz="4" w:space="0" w:color="auto"/>
            </w:tcBorders>
            <w:vAlign w:val="center"/>
          </w:tcPr>
          <w:p w14:paraId="3F358F44" w14:textId="77777777" w:rsidR="00B47427" w:rsidRDefault="001A7F71">
            <w:pPr>
              <w:adjustRightInd w:val="0"/>
              <w:snapToGrid w:val="0"/>
              <w:jc w:val="left"/>
              <w:rPr>
                <w:rFonts w:ascii="宋体" w:hAnsi="宋体" w:hint="eastAsia"/>
                <w:color w:val="000000"/>
                <w:spacing w:val="-20"/>
                <w:szCs w:val="21"/>
              </w:rPr>
            </w:pPr>
            <w:r>
              <w:rPr>
                <w:rFonts w:ascii="宋体" w:hAnsi="宋体" w:hint="eastAsia"/>
                <w:color w:val="000000"/>
                <w:szCs w:val="21"/>
              </w:rPr>
              <w:t>毛泽东思想和中国特色社会主义理论体系概论</w:t>
            </w:r>
          </w:p>
        </w:tc>
        <w:tc>
          <w:tcPr>
            <w:tcW w:w="1308" w:type="pct"/>
            <w:tcBorders>
              <w:top w:val="single" w:sz="4" w:space="0" w:color="auto"/>
              <w:left w:val="single" w:sz="4" w:space="0" w:color="auto"/>
              <w:bottom w:val="single" w:sz="4" w:space="0" w:color="auto"/>
              <w:right w:val="single" w:sz="4" w:space="0" w:color="auto"/>
            </w:tcBorders>
            <w:vAlign w:val="center"/>
          </w:tcPr>
          <w:p w14:paraId="04C5FD06" w14:textId="77777777" w:rsidR="00B47427" w:rsidRDefault="001A7F71">
            <w:pPr>
              <w:adjustRightInd w:val="0"/>
              <w:snapToGrid w:val="0"/>
              <w:jc w:val="left"/>
              <w:rPr>
                <w:rFonts w:ascii="宋体" w:hAnsi="宋体" w:hint="eastAsia"/>
                <w:szCs w:val="21"/>
              </w:rPr>
            </w:pPr>
            <w:r>
              <w:rPr>
                <w:rFonts w:ascii="宋体" w:hAnsi="宋体" w:hint="eastAsia"/>
                <w:color w:val="000000"/>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1463" w:type="pct"/>
            <w:tcBorders>
              <w:top w:val="single" w:sz="4" w:space="0" w:color="auto"/>
              <w:left w:val="single" w:sz="4" w:space="0" w:color="auto"/>
              <w:bottom w:val="single" w:sz="4" w:space="0" w:color="auto"/>
              <w:right w:val="single" w:sz="4" w:space="0" w:color="auto"/>
            </w:tcBorders>
            <w:vAlign w:val="center"/>
          </w:tcPr>
          <w:p w14:paraId="3A887013" w14:textId="77777777" w:rsidR="00B47427" w:rsidRDefault="001A7F71">
            <w:pPr>
              <w:adjustRightInd w:val="0"/>
              <w:snapToGrid w:val="0"/>
              <w:jc w:val="left"/>
              <w:rPr>
                <w:rFonts w:ascii="宋体" w:hAnsi="宋体" w:hint="eastAsia"/>
                <w:szCs w:val="21"/>
              </w:rPr>
            </w:pPr>
            <w:r>
              <w:rPr>
                <w:rFonts w:ascii="宋体" w:hAnsi="宋体" w:hint="eastAsia"/>
                <w:color w:val="000000"/>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254" w:type="pct"/>
            <w:tcBorders>
              <w:top w:val="single" w:sz="4" w:space="0" w:color="auto"/>
              <w:left w:val="single" w:sz="4" w:space="0" w:color="auto"/>
              <w:bottom w:val="single" w:sz="4" w:space="0" w:color="auto"/>
              <w:right w:val="single" w:sz="4" w:space="0" w:color="auto"/>
            </w:tcBorders>
            <w:vAlign w:val="center"/>
          </w:tcPr>
          <w:p w14:paraId="1F4058C7" w14:textId="77777777" w:rsidR="00B47427" w:rsidRDefault="001A7F71">
            <w:pPr>
              <w:adjustRightInd w:val="0"/>
              <w:snapToGrid w:val="0"/>
              <w:jc w:val="left"/>
              <w:rPr>
                <w:rFonts w:ascii="宋体" w:hAnsi="宋体" w:hint="eastAsia"/>
                <w:szCs w:val="21"/>
              </w:rPr>
            </w:pPr>
            <w:r>
              <w:rPr>
                <w:rFonts w:ascii="宋体" w:hAnsi="宋体" w:hint="eastAsia"/>
                <w:color w:val="000000"/>
                <w:szCs w:val="21"/>
              </w:rPr>
              <w:t>严格落实《新时代高校思想政治理论课教学工作基本要求》，课堂教学为主，网络教学为辅，中班、小班授课，创新备课形式，综合运用多种教学方法手段</w:t>
            </w:r>
          </w:p>
        </w:tc>
      </w:tr>
      <w:tr w:rsidR="00B47427" w14:paraId="0B104079"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7F755697" w14:textId="77777777" w:rsidR="00B47427" w:rsidRDefault="001A7F71">
            <w:pPr>
              <w:jc w:val="center"/>
              <w:rPr>
                <w:rFonts w:ascii="宋体" w:hAnsi="宋体" w:hint="eastAsia"/>
                <w:szCs w:val="21"/>
              </w:rPr>
            </w:pPr>
            <w:r>
              <w:rPr>
                <w:rFonts w:ascii="宋体" w:hAnsi="宋体" w:hint="eastAsia"/>
                <w:szCs w:val="21"/>
              </w:rPr>
              <w:t>3</w:t>
            </w:r>
          </w:p>
        </w:tc>
        <w:tc>
          <w:tcPr>
            <w:tcW w:w="670" w:type="pct"/>
            <w:tcBorders>
              <w:top w:val="single" w:sz="4" w:space="0" w:color="auto"/>
              <w:left w:val="single" w:sz="4" w:space="0" w:color="auto"/>
              <w:bottom w:val="single" w:sz="4" w:space="0" w:color="auto"/>
              <w:right w:val="single" w:sz="4" w:space="0" w:color="auto"/>
            </w:tcBorders>
            <w:vAlign w:val="center"/>
          </w:tcPr>
          <w:p w14:paraId="5387EE58" w14:textId="77777777" w:rsidR="00B47427" w:rsidRDefault="001A7F71">
            <w:pPr>
              <w:adjustRightInd w:val="0"/>
              <w:snapToGrid w:val="0"/>
              <w:jc w:val="left"/>
              <w:rPr>
                <w:rFonts w:ascii="宋体" w:hAnsi="宋体" w:hint="eastAsia"/>
                <w:color w:val="000000"/>
                <w:szCs w:val="21"/>
              </w:rPr>
            </w:pPr>
            <w:r>
              <w:rPr>
                <w:rFonts w:ascii="宋体" w:hAnsi="宋体" w:hint="eastAsia"/>
                <w:color w:val="000000"/>
                <w:szCs w:val="21"/>
              </w:rPr>
              <w:t>形势与政策</w:t>
            </w:r>
          </w:p>
        </w:tc>
        <w:tc>
          <w:tcPr>
            <w:tcW w:w="1308" w:type="pct"/>
            <w:tcBorders>
              <w:top w:val="single" w:sz="4" w:space="0" w:color="auto"/>
              <w:left w:val="single" w:sz="4" w:space="0" w:color="auto"/>
              <w:bottom w:val="single" w:sz="4" w:space="0" w:color="auto"/>
              <w:right w:val="single" w:sz="4" w:space="0" w:color="auto"/>
            </w:tcBorders>
            <w:vAlign w:val="center"/>
          </w:tcPr>
          <w:p w14:paraId="20CF90BE" w14:textId="77777777" w:rsidR="00B47427" w:rsidRDefault="001A7F71">
            <w:pPr>
              <w:adjustRightInd w:val="0"/>
              <w:snapToGrid w:val="0"/>
              <w:jc w:val="left"/>
              <w:rPr>
                <w:rFonts w:ascii="宋体" w:hAnsi="宋体" w:hint="eastAsia"/>
                <w:szCs w:val="21"/>
              </w:rPr>
            </w:pPr>
            <w:r>
              <w:rPr>
                <w:rFonts w:ascii="宋体" w:hAnsi="宋体" w:hint="eastAsia"/>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1463" w:type="pct"/>
            <w:tcBorders>
              <w:top w:val="single" w:sz="4" w:space="0" w:color="auto"/>
              <w:left w:val="single" w:sz="4" w:space="0" w:color="auto"/>
              <w:bottom w:val="single" w:sz="4" w:space="0" w:color="auto"/>
              <w:right w:val="single" w:sz="4" w:space="0" w:color="auto"/>
            </w:tcBorders>
            <w:vAlign w:val="center"/>
          </w:tcPr>
          <w:p w14:paraId="55F09CA4" w14:textId="77777777" w:rsidR="00B47427" w:rsidRDefault="001A7F71">
            <w:pPr>
              <w:adjustRightInd w:val="0"/>
              <w:snapToGrid w:val="0"/>
              <w:jc w:val="left"/>
              <w:rPr>
                <w:rFonts w:ascii="宋体" w:hAnsi="宋体" w:hint="eastAsia"/>
                <w:szCs w:val="21"/>
              </w:rPr>
            </w:pPr>
            <w:r>
              <w:rPr>
                <w:rFonts w:ascii="宋体" w:hAnsi="宋体" w:hint="eastAsia"/>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1254" w:type="pct"/>
            <w:tcBorders>
              <w:top w:val="single" w:sz="4" w:space="0" w:color="auto"/>
              <w:left w:val="single" w:sz="4" w:space="0" w:color="auto"/>
              <w:bottom w:val="single" w:sz="4" w:space="0" w:color="auto"/>
              <w:right w:val="single" w:sz="4" w:space="0" w:color="auto"/>
            </w:tcBorders>
            <w:vAlign w:val="center"/>
          </w:tcPr>
          <w:p w14:paraId="0AB634B2" w14:textId="77777777" w:rsidR="00B47427" w:rsidRDefault="001A7F71">
            <w:pPr>
              <w:adjustRightInd w:val="0"/>
              <w:snapToGrid w:val="0"/>
              <w:jc w:val="left"/>
              <w:rPr>
                <w:rFonts w:ascii="宋体" w:hAnsi="宋体" w:hint="eastAsia"/>
                <w:szCs w:val="21"/>
              </w:rPr>
            </w:pPr>
            <w:r>
              <w:rPr>
                <w:rFonts w:ascii="宋体" w:hAnsi="宋体" w:hint="eastAsia"/>
                <w:szCs w:val="21"/>
              </w:rPr>
              <w:t>通过教学，引导学生正确认识世界和中国发展大势，正确认识中国特色和国际比较，正确认识时代责任和历史使命，正确认识远大抱负和脚踏实地</w:t>
            </w:r>
          </w:p>
        </w:tc>
      </w:tr>
      <w:tr w:rsidR="00B47427" w14:paraId="6DCB71F4"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09861117" w14:textId="77777777" w:rsidR="00B47427" w:rsidRDefault="001A7F71">
            <w:pPr>
              <w:jc w:val="center"/>
              <w:rPr>
                <w:rFonts w:ascii="宋体" w:hAnsi="宋体" w:hint="eastAsia"/>
                <w:szCs w:val="21"/>
              </w:rPr>
            </w:pPr>
            <w:r>
              <w:rPr>
                <w:rFonts w:ascii="宋体" w:hAnsi="宋体" w:hint="eastAsia"/>
                <w:szCs w:val="21"/>
              </w:rPr>
              <w:t>4</w:t>
            </w:r>
          </w:p>
        </w:tc>
        <w:tc>
          <w:tcPr>
            <w:tcW w:w="670" w:type="pct"/>
            <w:tcBorders>
              <w:top w:val="single" w:sz="4" w:space="0" w:color="auto"/>
              <w:left w:val="single" w:sz="4" w:space="0" w:color="auto"/>
              <w:bottom w:val="single" w:sz="4" w:space="0" w:color="auto"/>
              <w:right w:val="single" w:sz="4" w:space="0" w:color="auto"/>
            </w:tcBorders>
            <w:vAlign w:val="center"/>
          </w:tcPr>
          <w:p w14:paraId="774A5C7E" w14:textId="77777777" w:rsidR="00B47427" w:rsidRDefault="001A7F71">
            <w:pPr>
              <w:adjustRightInd w:val="0"/>
              <w:snapToGrid w:val="0"/>
              <w:jc w:val="left"/>
              <w:rPr>
                <w:rFonts w:ascii="宋体" w:hAnsi="宋体" w:hint="eastAsia"/>
                <w:szCs w:val="21"/>
              </w:rPr>
            </w:pPr>
            <w:r>
              <w:rPr>
                <w:rFonts w:ascii="宋体" w:hAnsi="宋体" w:hint="eastAsia"/>
                <w:szCs w:val="21"/>
              </w:rPr>
              <w:t>大学英语1</w:t>
            </w:r>
          </w:p>
        </w:tc>
        <w:tc>
          <w:tcPr>
            <w:tcW w:w="1308" w:type="pct"/>
            <w:tcBorders>
              <w:top w:val="single" w:sz="4" w:space="0" w:color="auto"/>
              <w:left w:val="single" w:sz="4" w:space="0" w:color="auto"/>
              <w:bottom w:val="single" w:sz="4" w:space="0" w:color="auto"/>
              <w:right w:val="single" w:sz="4" w:space="0" w:color="auto"/>
            </w:tcBorders>
            <w:vAlign w:val="center"/>
          </w:tcPr>
          <w:p w14:paraId="7ACB565D" w14:textId="77777777" w:rsidR="00B47427" w:rsidRDefault="001A7F71">
            <w:pPr>
              <w:adjustRightInd w:val="0"/>
              <w:snapToGrid w:val="0"/>
              <w:jc w:val="left"/>
              <w:rPr>
                <w:rFonts w:ascii="宋体" w:hAnsi="宋体" w:hint="eastAsia"/>
                <w:szCs w:val="21"/>
              </w:rPr>
            </w:pPr>
            <w:r>
              <w:rPr>
                <w:rFonts w:ascii="宋体" w:hAnsi="宋体" w:hint="eastAsia"/>
                <w:szCs w:val="21"/>
              </w:rPr>
              <w:t>（1）能基本听懂发音清晰、语速较慢的日常生活</w:t>
            </w:r>
            <w:r>
              <w:rPr>
                <w:rFonts w:ascii="宋体" w:hAnsi="宋体" w:hint="eastAsia"/>
                <w:szCs w:val="21"/>
              </w:rPr>
              <w:lastRenderedPageBreak/>
              <w:t>语篇和职场话题的语篇，能借助语音、语调、背景知识、语境等因素理解大意，获取关键信息。（2）能基本读懂、看懂职场中的书面或视频英文资料，理解主要内容，获取关键信息，区分事实和观点，并进行简单推断，领会文化内涵。（3）能在日常生活和职场中就比较熟悉的话题与他人进行语言交流， 表达基本准确、流畅；能借助工具或他人帮助参与工作讨论；能简单介绍职场文化和企业文化；能简单用英语讲述中国故事。（4）能以书面形式简要表达自己的经历、观点、情感；能仿写职场常用的应用文，语句基本正确，表达清楚，格式恰当。（5）能就日常生活和职场中熟悉的话题和工作文本进行中英互译，满足基本沟通需求。</w:t>
            </w:r>
          </w:p>
        </w:tc>
        <w:tc>
          <w:tcPr>
            <w:tcW w:w="1463" w:type="pct"/>
            <w:tcBorders>
              <w:top w:val="single" w:sz="4" w:space="0" w:color="auto"/>
              <w:left w:val="single" w:sz="4" w:space="0" w:color="auto"/>
              <w:bottom w:val="single" w:sz="4" w:space="0" w:color="auto"/>
              <w:right w:val="single" w:sz="4" w:space="0" w:color="auto"/>
            </w:tcBorders>
            <w:vAlign w:val="center"/>
          </w:tcPr>
          <w:p w14:paraId="65BD3315" w14:textId="77777777" w:rsidR="00B47427" w:rsidRDefault="001A7F71">
            <w:pPr>
              <w:adjustRightInd w:val="0"/>
              <w:snapToGrid w:val="0"/>
              <w:ind w:firstLineChars="100" w:firstLine="210"/>
              <w:jc w:val="left"/>
              <w:rPr>
                <w:rFonts w:ascii="宋体" w:hAnsi="宋体" w:hint="eastAsia"/>
                <w:szCs w:val="21"/>
              </w:rPr>
            </w:pPr>
            <w:r>
              <w:rPr>
                <w:rFonts w:ascii="宋体" w:hAnsi="宋体" w:hint="eastAsia"/>
                <w:szCs w:val="21"/>
              </w:rPr>
              <w:lastRenderedPageBreak/>
              <w:t>主题类别为高等职业教育专科英语课程提供的与</w:t>
            </w:r>
            <w:r>
              <w:rPr>
                <w:rFonts w:ascii="宋体" w:hAnsi="宋体" w:hint="eastAsia"/>
                <w:szCs w:val="21"/>
              </w:rPr>
              <w:lastRenderedPageBreak/>
              <w:t>职业相关的教学主题。语篇类型包括口头、书面、新媒体等多模态语篇，涵盖不同类型的体裁，为语言学习提供素材。语言知识是职场涉外沟通的重要基础，重点突出应用性。文化知识包括世界多元文化和中华文化，尤其是职场文化和企业文化，是学生形成跨文化交际能力、坚定文化自信的知识源泉。职业英语技能对学生在职场中的口头和书面沟通能力提出具体要求，包含理解技能、表达技能和互动技能，具体包括听、说、读、看、写以及中英两种语言的初步互译技能。语言学习策略是实现自主学习和终身学习的手段，具体包括元认知策略、认知策略、交际策略、情感策略等。</w:t>
            </w:r>
          </w:p>
        </w:tc>
        <w:tc>
          <w:tcPr>
            <w:tcW w:w="1254" w:type="pct"/>
            <w:tcBorders>
              <w:top w:val="single" w:sz="4" w:space="0" w:color="auto"/>
              <w:left w:val="single" w:sz="4" w:space="0" w:color="auto"/>
              <w:bottom w:val="single" w:sz="4" w:space="0" w:color="auto"/>
              <w:right w:val="single" w:sz="4" w:space="0" w:color="auto"/>
            </w:tcBorders>
            <w:vAlign w:val="center"/>
          </w:tcPr>
          <w:p w14:paraId="265D8BDD" w14:textId="77777777" w:rsidR="00B47427" w:rsidRDefault="001A7F71">
            <w:pPr>
              <w:adjustRightInd w:val="0"/>
              <w:snapToGrid w:val="0"/>
              <w:ind w:firstLineChars="200" w:firstLine="420"/>
              <w:jc w:val="left"/>
              <w:rPr>
                <w:rFonts w:ascii="宋体" w:hAnsi="宋体" w:hint="eastAsia"/>
                <w:szCs w:val="21"/>
              </w:rPr>
            </w:pPr>
            <w:r>
              <w:rPr>
                <w:rFonts w:ascii="宋体" w:hAnsi="宋体" w:hint="eastAsia"/>
                <w:szCs w:val="21"/>
              </w:rPr>
              <w:lastRenderedPageBreak/>
              <w:t>认真落实教育部颁布的《高等职业教育专</w:t>
            </w:r>
            <w:r>
              <w:rPr>
                <w:rFonts w:ascii="宋体" w:hAnsi="宋体" w:hint="eastAsia"/>
                <w:szCs w:val="21"/>
              </w:rPr>
              <w:lastRenderedPageBreak/>
              <w:t>科英语课程标准》（2021年版），坚持立德树人，发挥英语课程的育人功能；落实核心素养，贯穿英语课程教学全过程；突出职业特色，加强语言实践应用能力培养；提升信息素养，探索信息化背景下教与学方式的转变；尊重个体差异，促进学生全面与个性化发展。</w:t>
            </w:r>
          </w:p>
        </w:tc>
      </w:tr>
      <w:tr w:rsidR="00B47427" w14:paraId="7324B714"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0DF8139" w14:textId="77777777" w:rsidR="00B47427" w:rsidRDefault="001A7F71">
            <w:pPr>
              <w:jc w:val="center"/>
              <w:rPr>
                <w:rFonts w:ascii="宋体" w:hAnsi="宋体" w:hint="eastAsia"/>
                <w:szCs w:val="21"/>
              </w:rPr>
            </w:pPr>
            <w:r>
              <w:rPr>
                <w:rFonts w:ascii="宋体" w:hAnsi="宋体" w:hint="eastAsia"/>
                <w:szCs w:val="21"/>
              </w:rPr>
              <w:lastRenderedPageBreak/>
              <w:t>5</w:t>
            </w:r>
          </w:p>
        </w:tc>
        <w:tc>
          <w:tcPr>
            <w:tcW w:w="670" w:type="pct"/>
            <w:tcBorders>
              <w:top w:val="single" w:sz="4" w:space="0" w:color="auto"/>
              <w:left w:val="single" w:sz="4" w:space="0" w:color="auto"/>
              <w:bottom w:val="single" w:sz="4" w:space="0" w:color="auto"/>
              <w:right w:val="single" w:sz="4" w:space="0" w:color="auto"/>
            </w:tcBorders>
            <w:vAlign w:val="center"/>
          </w:tcPr>
          <w:p w14:paraId="096D2A9F" w14:textId="77777777" w:rsidR="00B47427" w:rsidRDefault="001A7F71">
            <w:pPr>
              <w:adjustRightInd w:val="0"/>
              <w:snapToGrid w:val="0"/>
              <w:jc w:val="left"/>
              <w:rPr>
                <w:rFonts w:ascii="宋体" w:hAnsi="宋体" w:hint="eastAsia"/>
                <w:szCs w:val="21"/>
              </w:rPr>
            </w:pPr>
            <w:r>
              <w:rPr>
                <w:rFonts w:ascii="宋体" w:hAnsi="宋体" w:hint="eastAsia"/>
                <w:szCs w:val="21"/>
              </w:rPr>
              <w:t>大学英语2</w:t>
            </w:r>
          </w:p>
        </w:tc>
        <w:tc>
          <w:tcPr>
            <w:tcW w:w="1308" w:type="pct"/>
            <w:tcBorders>
              <w:top w:val="single" w:sz="4" w:space="0" w:color="auto"/>
              <w:left w:val="single" w:sz="4" w:space="0" w:color="auto"/>
              <w:bottom w:val="single" w:sz="4" w:space="0" w:color="auto"/>
              <w:right w:val="single" w:sz="4" w:space="0" w:color="auto"/>
            </w:tcBorders>
            <w:vAlign w:val="center"/>
          </w:tcPr>
          <w:p w14:paraId="3C08D11B" w14:textId="77777777" w:rsidR="00B47427" w:rsidRDefault="001A7F71">
            <w:pPr>
              <w:adjustRightInd w:val="0"/>
              <w:snapToGrid w:val="0"/>
              <w:rPr>
                <w:rFonts w:ascii="宋体" w:hAnsi="宋体" w:hint="eastAsia"/>
                <w:szCs w:val="21"/>
              </w:rPr>
            </w:pPr>
            <w:r>
              <w:rPr>
                <w:rFonts w:ascii="宋体" w:hAnsi="宋体" w:hint="eastAsia"/>
                <w:szCs w:val="21"/>
              </w:rPr>
              <w:t>（1）能听懂一般语速的日常生活语篇和职场话题的语篇，获取关键信息，较好地理解说话者的观点和意图。（2）能读懂、看懂职场中的书面或视频英文资料，能较为准确地提取细节信息，概括主旨要义；能识别语篇传递的事实性信息和隐含信息，理解语篇传递的主旨、意义和情感；能对语篇中的关键信息进行归类和总结并做出基本的分析和推断。（3）能在日常生活和职场中就相关话题与他人进行语言交流，表达较为准确、连贯、流畅；能描述语篇中不同文化现象的异同；能在职场交流中较为恰当</w:t>
            </w:r>
            <w:r>
              <w:rPr>
                <w:rFonts w:ascii="宋体" w:hAnsi="宋体" w:hint="eastAsia"/>
                <w:szCs w:val="21"/>
              </w:rPr>
              <w:lastRenderedPageBreak/>
              <w:t>地表达自己的观点、情感、态度；能较为详细地介绍职场文化和企业文化；能用英语较为生动地讲述中国故事。（4）能以书面形式较好地表达自己的经历、观点、情感；能用英语写出职场常用的应用文，语句正确，表达清楚，格式恰当。（5）能就日常生活和职场中的相关话题和工作文本进行中英互译，较好地满足沟通需求。</w:t>
            </w:r>
          </w:p>
        </w:tc>
        <w:tc>
          <w:tcPr>
            <w:tcW w:w="1463" w:type="pct"/>
            <w:tcBorders>
              <w:top w:val="single" w:sz="4" w:space="0" w:color="auto"/>
              <w:left w:val="single" w:sz="4" w:space="0" w:color="auto"/>
              <w:bottom w:val="single" w:sz="4" w:space="0" w:color="auto"/>
              <w:right w:val="single" w:sz="4" w:space="0" w:color="auto"/>
            </w:tcBorders>
            <w:vAlign w:val="center"/>
          </w:tcPr>
          <w:p w14:paraId="394ACD41" w14:textId="77777777" w:rsidR="00B47427" w:rsidRDefault="001A7F71">
            <w:pPr>
              <w:adjustRightInd w:val="0"/>
              <w:snapToGrid w:val="0"/>
              <w:ind w:firstLineChars="200" w:firstLine="420"/>
              <w:rPr>
                <w:rFonts w:ascii="宋体" w:hAnsi="宋体" w:hint="eastAsia"/>
                <w:szCs w:val="21"/>
              </w:rPr>
            </w:pPr>
            <w:r>
              <w:rPr>
                <w:rFonts w:ascii="宋体" w:hAnsi="宋体" w:hint="eastAsia"/>
                <w:szCs w:val="21"/>
              </w:rPr>
              <w:lastRenderedPageBreak/>
              <w:t>进一步讲述高等职业教育专科英语课程提供的与职业相关的教学主题。语篇类型包括口头、书面、新媒体等多模态语篇，涵盖不同类型的体裁，为语言学习提供素材。语言知识是职场涉外沟通的重要基础，重点突出应用性。文化知识包括世界多元文化和中华文化，尤其是职场文化和企业文化，是学生形成跨文化交际能力、坚定文化自信的知识源泉。职业英语技能对学生在职场中的口头和书面沟通能力提出具体要求，包含理解技能、表达技能和互动技能，具体包括听、说、读、看、写以及中英两种语言的初步互译技能。语言学习策略是实现自主学习和终身</w:t>
            </w:r>
            <w:r>
              <w:rPr>
                <w:rFonts w:ascii="宋体" w:hAnsi="宋体" w:hint="eastAsia"/>
                <w:szCs w:val="21"/>
              </w:rPr>
              <w:lastRenderedPageBreak/>
              <w:t>学习的手段，具体包括元认知策略、认知策略、交际策略、情感策略等。</w:t>
            </w:r>
          </w:p>
        </w:tc>
        <w:tc>
          <w:tcPr>
            <w:tcW w:w="1254" w:type="pct"/>
            <w:tcBorders>
              <w:top w:val="single" w:sz="4" w:space="0" w:color="auto"/>
              <w:left w:val="single" w:sz="4" w:space="0" w:color="auto"/>
              <w:bottom w:val="single" w:sz="4" w:space="0" w:color="auto"/>
              <w:right w:val="single" w:sz="4" w:space="0" w:color="auto"/>
            </w:tcBorders>
            <w:vAlign w:val="center"/>
          </w:tcPr>
          <w:p w14:paraId="05B1054B" w14:textId="77777777" w:rsidR="00B47427" w:rsidRDefault="001A7F71">
            <w:pPr>
              <w:adjustRightInd w:val="0"/>
              <w:snapToGrid w:val="0"/>
              <w:ind w:firstLineChars="200" w:firstLine="420"/>
              <w:rPr>
                <w:rFonts w:ascii="宋体" w:hAnsi="宋体" w:hint="eastAsia"/>
                <w:szCs w:val="21"/>
              </w:rPr>
            </w:pPr>
            <w:r>
              <w:rPr>
                <w:rFonts w:ascii="宋体" w:hAnsi="宋体" w:hint="eastAsia"/>
                <w:szCs w:val="21"/>
              </w:rPr>
              <w:lastRenderedPageBreak/>
              <w:t>注重本课程与相关前导、后继课程之间的关联性。坚持立德树人，发挥英语课程的育人功能；落实核心素养，贯穿英语课程教学全过程；突出职业特色，加强语言实践应用能力培养；提升信息素养，探索信息化背景下教与学方式的转变；尊重个体差异，促进学生全面与个性化发展。注重现代信息技术与传统课堂教学的融合，优化教学过程。注重学生语言基础知识和语言基本技能的提升，能达到相关行业或社会考试证书要求的英语语言知识和应用能力水平。</w:t>
            </w:r>
          </w:p>
        </w:tc>
      </w:tr>
      <w:tr w:rsidR="00B47427" w14:paraId="04480BCB"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62907A3E" w14:textId="77777777" w:rsidR="00B47427" w:rsidRDefault="001A7F71">
            <w:pPr>
              <w:jc w:val="center"/>
              <w:rPr>
                <w:rFonts w:ascii="宋体" w:hAnsi="宋体" w:hint="eastAsia"/>
                <w:szCs w:val="21"/>
              </w:rPr>
            </w:pPr>
            <w:r>
              <w:rPr>
                <w:rFonts w:ascii="宋体" w:hAnsi="宋体" w:hint="eastAsia"/>
                <w:szCs w:val="21"/>
              </w:rPr>
              <w:t>6</w:t>
            </w:r>
          </w:p>
        </w:tc>
        <w:tc>
          <w:tcPr>
            <w:tcW w:w="670" w:type="pct"/>
            <w:tcBorders>
              <w:top w:val="single" w:sz="4" w:space="0" w:color="auto"/>
              <w:left w:val="single" w:sz="4" w:space="0" w:color="auto"/>
              <w:bottom w:val="single" w:sz="4" w:space="0" w:color="auto"/>
              <w:right w:val="single" w:sz="4" w:space="0" w:color="auto"/>
            </w:tcBorders>
            <w:vAlign w:val="center"/>
          </w:tcPr>
          <w:p w14:paraId="5BAE7FA7" w14:textId="77777777" w:rsidR="00B47427" w:rsidRDefault="001A7F71">
            <w:pPr>
              <w:adjustRightInd w:val="0"/>
              <w:snapToGrid w:val="0"/>
              <w:jc w:val="left"/>
              <w:rPr>
                <w:rFonts w:ascii="宋体" w:hAnsi="宋体" w:hint="eastAsia"/>
                <w:szCs w:val="21"/>
              </w:rPr>
            </w:pPr>
            <w:r>
              <w:rPr>
                <w:rFonts w:ascii="宋体" w:hAnsi="宋体" w:hint="eastAsia"/>
                <w:szCs w:val="21"/>
              </w:rPr>
              <w:t>高等数学1</w:t>
            </w:r>
          </w:p>
        </w:tc>
        <w:tc>
          <w:tcPr>
            <w:tcW w:w="1308" w:type="pct"/>
            <w:tcBorders>
              <w:top w:val="single" w:sz="4" w:space="0" w:color="auto"/>
              <w:left w:val="single" w:sz="4" w:space="0" w:color="auto"/>
              <w:bottom w:val="single" w:sz="4" w:space="0" w:color="auto"/>
              <w:right w:val="single" w:sz="4" w:space="0" w:color="auto"/>
            </w:tcBorders>
            <w:vAlign w:val="center"/>
          </w:tcPr>
          <w:p w14:paraId="50640F6B" w14:textId="77777777" w:rsidR="00B47427" w:rsidRDefault="001A7F71">
            <w:pPr>
              <w:adjustRightInd w:val="0"/>
              <w:snapToGrid w:val="0"/>
              <w:rPr>
                <w:rFonts w:ascii="宋体" w:hAnsi="宋体" w:hint="eastAsia"/>
                <w:szCs w:val="21"/>
              </w:rPr>
            </w:pPr>
            <w:r>
              <w:rPr>
                <w:rFonts w:ascii="宋体" w:hAnsi="宋体" w:hint="eastAsia"/>
                <w:szCs w:val="21"/>
              </w:rPr>
              <w:t>（1）通过本课程的学习，使学生掌握函数与极限、一元函数微分学的基本概念、基本理论、基本运算技能与常用数学思想方法，为后续课程的学习、发展奠定必要的数学基础。</w:t>
            </w:r>
          </w:p>
          <w:p w14:paraId="29B06F56" w14:textId="77777777" w:rsidR="00B47427" w:rsidRDefault="001A7F71">
            <w:pPr>
              <w:adjustRightInd w:val="0"/>
              <w:snapToGrid w:val="0"/>
              <w:rPr>
                <w:rFonts w:ascii="宋体" w:hAnsi="宋体" w:hint="eastAsia"/>
                <w:szCs w:val="21"/>
              </w:rPr>
            </w:pPr>
            <w:r>
              <w:rPr>
                <w:rFonts w:ascii="宋体" w:hAnsi="宋体" w:hint="eastAsia"/>
                <w:szCs w:val="21"/>
              </w:rPr>
              <w:t>（2）通过各个教学环节，逐步培养学生抽象概括问题的能力、逻辑推理的能力、观察能力、直观想象能力、自学能力、合作学习能力、综合运用所学知识提出、分析和解决问题的能力。</w:t>
            </w:r>
          </w:p>
        </w:tc>
        <w:tc>
          <w:tcPr>
            <w:tcW w:w="1463" w:type="pct"/>
            <w:tcBorders>
              <w:top w:val="single" w:sz="4" w:space="0" w:color="auto"/>
              <w:left w:val="single" w:sz="4" w:space="0" w:color="auto"/>
              <w:bottom w:val="single" w:sz="4" w:space="0" w:color="auto"/>
              <w:right w:val="single" w:sz="4" w:space="0" w:color="auto"/>
            </w:tcBorders>
            <w:vAlign w:val="center"/>
          </w:tcPr>
          <w:p w14:paraId="70AC0C8F" w14:textId="77777777" w:rsidR="00B47427" w:rsidRDefault="001A7F71">
            <w:pPr>
              <w:adjustRightInd w:val="0"/>
              <w:snapToGrid w:val="0"/>
              <w:rPr>
                <w:rFonts w:ascii="宋体" w:hAnsi="宋体" w:hint="eastAsia"/>
                <w:bCs/>
                <w:szCs w:val="21"/>
              </w:rPr>
            </w:pPr>
            <w:r>
              <w:rPr>
                <w:rFonts w:ascii="宋体" w:hAnsi="宋体" w:hint="eastAsia"/>
                <w:bCs/>
                <w:szCs w:val="21"/>
              </w:rPr>
              <w:t>（1）函数</w:t>
            </w:r>
          </w:p>
          <w:p w14:paraId="136AAD62" w14:textId="77777777" w:rsidR="00B47427" w:rsidRDefault="001A7F71">
            <w:pPr>
              <w:adjustRightInd w:val="0"/>
              <w:snapToGrid w:val="0"/>
              <w:rPr>
                <w:rFonts w:ascii="宋体" w:hAnsi="宋体" w:hint="eastAsia"/>
                <w:bCs/>
                <w:szCs w:val="21"/>
              </w:rPr>
            </w:pPr>
            <w:r>
              <w:rPr>
                <w:rFonts w:ascii="宋体" w:hAnsi="宋体" w:hint="eastAsia"/>
                <w:bCs/>
                <w:szCs w:val="21"/>
              </w:rPr>
              <w:t>（2）极限与连续</w:t>
            </w:r>
          </w:p>
          <w:p w14:paraId="7E8A3D93" w14:textId="77777777" w:rsidR="00B47427" w:rsidRDefault="001A7F71">
            <w:pPr>
              <w:adjustRightInd w:val="0"/>
              <w:snapToGrid w:val="0"/>
              <w:rPr>
                <w:rFonts w:ascii="宋体" w:hAnsi="宋体" w:hint="eastAsia"/>
                <w:bCs/>
                <w:szCs w:val="21"/>
              </w:rPr>
            </w:pPr>
            <w:r>
              <w:rPr>
                <w:rFonts w:ascii="宋体" w:hAnsi="宋体" w:hint="eastAsia"/>
                <w:bCs/>
                <w:szCs w:val="21"/>
              </w:rPr>
              <w:t>（3）一元函数微分学</w:t>
            </w:r>
          </w:p>
          <w:p w14:paraId="18691A5B" w14:textId="77777777" w:rsidR="00B47427" w:rsidRDefault="00B47427">
            <w:pPr>
              <w:adjustRightInd w:val="0"/>
              <w:snapToGrid w:val="0"/>
              <w:rPr>
                <w:rFonts w:ascii="宋体" w:hAnsi="宋体" w:hint="eastAsia"/>
                <w:szCs w:val="21"/>
              </w:rPr>
            </w:pPr>
          </w:p>
        </w:tc>
        <w:tc>
          <w:tcPr>
            <w:tcW w:w="1254" w:type="pct"/>
            <w:tcBorders>
              <w:top w:val="single" w:sz="4" w:space="0" w:color="auto"/>
              <w:left w:val="single" w:sz="4" w:space="0" w:color="auto"/>
              <w:bottom w:val="single" w:sz="4" w:space="0" w:color="auto"/>
              <w:right w:val="single" w:sz="4" w:space="0" w:color="auto"/>
            </w:tcBorders>
            <w:vAlign w:val="center"/>
          </w:tcPr>
          <w:p w14:paraId="1324C28B" w14:textId="77777777" w:rsidR="00B47427" w:rsidRDefault="001A7F71">
            <w:pPr>
              <w:adjustRightInd w:val="0"/>
              <w:snapToGrid w:val="0"/>
              <w:rPr>
                <w:rFonts w:ascii="宋体" w:hAnsi="宋体" w:hint="eastAsia"/>
                <w:szCs w:val="21"/>
              </w:rPr>
            </w:pPr>
            <w:r>
              <w:rPr>
                <w:rFonts w:ascii="宋体" w:hAnsi="宋体" w:hint="eastAsia"/>
                <w:szCs w:val="21"/>
              </w:rPr>
              <w:t>实施以学生为中心的教学模式，贯彻“说概念、析定理、明方法、强应用”的教学策略，教学中要加强数学内容与社会生活、专业课程和职业应用的联系，增强学生应用数学的意识，培养学生运用数学知识分析解决实际问题的能力，提高数学素养。</w:t>
            </w:r>
          </w:p>
        </w:tc>
      </w:tr>
      <w:tr w:rsidR="00B47427" w14:paraId="322A00C5"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AF90E30" w14:textId="77777777" w:rsidR="00B47427" w:rsidRDefault="001A7F71">
            <w:pPr>
              <w:jc w:val="center"/>
              <w:rPr>
                <w:rFonts w:ascii="宋体" w:hAnsi="宋体" w:hint="eastAsia"/>
                <w:szCs w:val="21"/>
              </w:rPr>
            </w:pPr>
            <w:r>
              <w:rPr>
                <w:rFonts w:ascii="宋体" w:hAnsi="宋体" w:hint="eastAsia"/>
                <w:szCs w:val="21"/>
              </w:rPr>
              <w:t>7</w:t>
            </w:r>
          </w:p>
        </w:tc>
        <w:tc>
          <w:tcPr>
            <w:tcW w:w="670" w:type="pct"/>
            <w:tcBorders>
              <w:top w:val="single" w:sz="4" w:space="0" w:color="auto"/>
              <w:left w:val="single" w:sz="4" w:space="0" w:color="auto"/>
              <w:bottom w:val="single" w:sz="4" w:space="0" w:color="auto"/>
              <w:right w:val="single" w:sz="4" w:space="0" w:color="auto"/>
            </w:tcBorders>
            <w:vAlign w:val="center"/>
          </w:tcPr>
          <w:p w14:paraId="1FA21E0F" w14:textId="77777777" w:rsidR="00B47427" w:rsidRDefault="001A7F71">
            <w:pPr>
              <w:adjustRightInd w:val="0"/>
              <w:snapToGrid w:val="0"/>
              <w:jc w:val="left"/>
              <w:rPr>
                <w:rFonts w:ascii="宋体" w:hAnsi="宋体" w:hint="eastAsia"/>
                <w:szCs w:val="21"/>
              </w:rPr>
            </w:pPr>
            <w:r>
              <w:rPr>
                <w:rFonts w:ascii="宋体" w:hAnsi="宋体" w:hint="eastAsia"/>
                <w:szCs w:val="21"/>
              </w:rPr>
              <w:t>大学语文</w:t>
            </w:r>
          </w:p>
        </w:tc>
        <w:tc>
          <w:tcPr>
            <w:tcW w:w="1308" w:type="pct"/>
            <w:tcBorders>
              <w:top w:val="single" w:sz="4" w:space="0" w:color="auto"/>
              <w:left w:val="single" w:sz="4" w:space="0" w:color="auto"/>
              <w:bottom w:val="single" w:sz="4" w:space="0" w:color="auto"/>
              <w:right w:val="single" w:sz="4" w:space="0" w:color="auto"/>
            </w:tcBorders>
            <w:vAlign w:val="center"/>
          </w:tcPr>
          <w:p w14:paraId="2967D807" w14:textId="77777777" w:rsidR="00B47427" w:rsidRDefault="001A7F71">
            <w:r>
              <w:rPr>
                <w:rFonts w:hint="eastAsia"/>
              </w:rPr>
              <w:t>（</w:t>
            </w:r>
            <w:r>
              <w:rPr>
                <w:rFonts w:hint="eastAsia"/>
              </w:rPr>
              <w:t>1</w:t>
            </w:r>
            <w:r>
              <w:rPr>
                <w:rFonts w:hint="eastAsia"/>
              </w:rPr>
              <w:t>）帮助学生积累文学基本知识，掌握阅读、分析和鉴赏文学作品的方法；掌握朗读、演讲、辩论等口语表达的基本知识与技巧；明确学习应用文的意义，掌握常用应用文种的适用范围、特点、分类、写法及要求等知识。</w:t>
            </w:r>
          </w:p>
          <w:p w14:paraId="0FD74F53" w14:textId="77777777" w:rsidR="00B47427" w:rsidRDefault="001A7F71">
            <w:pPr>
              <w:rPr>
                <w:rFonts w:ascii="宋体" w:hAnsi="宋体" w:hint="eastAsia"/>
                <w:szCs w:val="21"/>
              </w:rPr>
            </w:pPr>
            <w:r>
              <w:rPr>
                <w:rFonts w:hint="eastAsia"/>
              </w:rPr>
              <w:t>（</w:t>
            </w:r>
            <w:r>
              <w:rPr>
                <w:rFonts w:hint="eastAsia"/>
              </w:rPr>
              <w:t>2</w:t>
            </w:r>
            <w:r>
              <w:rPr>
                <w:rFonts w:hint="eastAsia"/>
              </w:rPr>
              <w:t>）通过古今中外优秀篇章的学习，进一步提高学生的阅读、分析、理解和欣赏能力；通过口语训练项目和应用文写作训</w:t>
            </w:r>
            <w:r>
              <w:rPr>
                <w:rFonts w:hint="eastAsia"/>
              </w:rPr>
              <w:lastRenderedPageBreak/>
              <w:t>练，培养高职学生的职业口头表达和应用文书面表达等能力。（</w:t>
            </w:r>
            <w:r>
              <w:rPr>
                <w:rFonts w:hint="eastAsia"/>
              </w:rPr>
              <w:t>3</w:t>
            </w:r>
            <w:r>
              <w:rPr>
                <w:rFonts w:hint="eastAsia"/>
              </w:rPr>
              <w:t>）提高学生的思维品质和审美悟性，培养学生人文素养，促成学生思想境界的升华和健全人格的塑造，为学生学好其他专业课程和未来的职业生涯奠定坚实的基础。</w:t>
            </w:r>
          </w:p>
        </w:tc>
        <w:tc>
          <w:tcPr>
            <w:tcW w:w="1463" w:type="pct"/>
            <w:tcBorders>
              <w:top w:val="single" w:sz="4" w:space="0" w:color="auto"/>
              <w:left w:val="single" w:sz="4" w:space="0" w:color="auto"/>
              <w:bottom w:val="single" w:sz="4" w:space="0" w:color="auto"/>
              <w:right w:val="single" w:sz="4" w:space="0" w:color="auto"/>
            </w:tcBorders>
            <w:vAlign w:val="center"/>
          </w:tcPr>
          <w:p w14:paraId="520AE144" w14:textId="77777777" w:rsidR="00B47427" w:rsidRDefault="001A7F71">
            <w:pPr>
              <w:pStyle w:val="ab"/>
              <w:numPr>
                <w:ilvl w:val="0"/>
                <w:numId w:val="1"/>
              </w:numPr>
              <w:adjustRightInd w:val="0"/>
              <w:snapToGrid w:val="0"/>
              <w:rPr>
                <w:rFonts w:hint="eastAsia"/>
                <w:bCs/>
                <w:szCs w:val="21"/>
              </w:rPr>
            </w:pPr>
            <w:r>
              <w:rPr>
                <w:rFonts w:hint="eastAsia"/>
                <w:bCs/>
                <w:szCs w:val="21"/>
              </w:rPr>
              <w:lastRenderedPageBreak/>
              <w:t>文学鉴赏</w:t>
            </w:r>
          </w:p>
          <w:p w14:paraId="0670DDCD" w14:textId="77777777" w:rsidR="00B47427" w:rsidRDefault="001A7F71">
            <w:pPr>
              <w:pStyle w:val="ab"/>
              <w:numPr>
                <w:ilvl w:val="0"/>
                <w:numId w:val="1"/>
              </w:numPr>
              <w:adjustRightInd w:val="0"/>
              <w:snapToGrid w:val="0"/>
              <w:rPr>
                <w:rFonts w:hint="eastAsia"/>
                <w:bCs/>
                <w:szCs w:val="21"/>
              </w:rPr>
            </w:pPr>
            <w:r>
              <w:rPr>
                <w:rFonts w:hint="eastAsia"/>
                <w:bCs/>
                <w:szCs w:val="21"/>
              </w:rPr>
              <w:t>应用文写作</w:t>
            </w:r>
          </w:p>
          <w:p w14:paraId="32F9AAC2" w14:textId="77777777" w:rsidR="00B47427" w:rsidRDefault="001A7F71">
            <w:pPr>
              <w:pStyle w:val="ab"/>
              <w:numPr>
                <w:ilvl w:val="0"/>
                <w:numId w:val="1"/>
              </w:numPr>
              <w:adjustRightInd w:val="0"/>
              <w:snapToGrid w:val="0"/>
              <w:rPr>
                <w:rFonts w:hint="eastAsia"/>
                <w:bCs/>
                <w:szCs w:val="21"/>
              </w:rPr>
            </w:pPr>
            <w:r>
              <w:rPr>
                <w:rFonts w:hint="eastAsia"/>
                <w:bCs/>
                <w:szCs w:val="21"/>
              </w:rPr>
              <w:t>口语交际</w:t>
            </w:r>
          </w:p>
          <w:p w14:paraId="2F18B18A" w14:textId="77777777" w:rsidR="00B47427" w:rsidRDefault="00B47427">
            <w:pPr>
              <w:adjustRightInd w:val="0"/>
              <w:snapToGrid w:val="0"/>
              <w:rPr>
                <w:rFonts w:ascii="宋体" w:hAnsi="宋体" w:hint="eastAsia"/>
                <w:szCs w:val="21"/>
              </w:rPr>
            </w:pPr>
          </w:p>
        </w:tc>
        <w:tc>
          <w:tcPr>
            <w:tcW w:w="1254" w:type="pct"/>
            <w:tcBorders>
              <w:top w:val="single" w:sz="4" w:space="0" w:color="auto"/>
              <w:left w:val="single" w:sz="4" w:space="0" w:color="auto"/>
              <w:bottom w:val="single" w:sz="4" w:space="0" w:color="auto"/>
              <w:right w:val="single" w:sz="4" w:space="0" w:color="auto"/>
            </w:tcBorders>
            <w:vAlign w:val="center"/>
          </w:tcPr>
          <w:p w14:paraId="615FC589" w14:textId="77777777" w:rsidR="00B47427" w:rsidRDefault="001A7F71">
            <w:pPr>
              <w:rPr>
                <w:rFonts w:ascii="宋体" w:hAnsi="宋体" w:hint="eastAsia"/>
                <w:szCs w:val="21"/>
              </w:rPr>
            </w:pPr>
            <w:r>
              <w:rPr>
                <w:rFonts w:ascii="宋体" w:hAnsi="宋体" w:cs="宋体" w:hint="eastAsia"/>
              </w:rPr>
              <w:t>注重教学的整体设计，引导学生从整体上感知和把握作品的思想感情和审美特征；提倡学生的自主学习，发挥学生主体意识，积极倡导自主、合作、探究的学习方式，为学生创设良好的学习情境帮助其探讨人文经典；根据学生专业成长与职场发展的要求和高职学生学习心理和个性特征，精心设计与组织各种语文实践活动，以利于学生获得更</w:t>
            </w:r>
            <w:r>
              <w:rPr>
                <w:rFonts w:ascii="宋体" w:hAnsi="宋体" w:cs="宋体" w:hint="eastAsia"/>
              </w:rPr>
              <w:lastRenderedPageBreak/>
              <w:t>多的选择和发展机会，提高语文应用能力和可持续发展能力；鼓励开展教学研究与改革，积极开展集体备课、说课程整体设计、课程单元设计以及观摩课，研究课等教研活动；积极开发课程的基础资源和拓展资源，充分利用信息技术，建立学生自主学习和师生互动交流网络平台，实现教学资源的共享。</w:t>
            </w:r>
          </w:p>
        </w:tc>
      </w:tr>
      <w:tr w:rsidR="00B47427" w14:paraId="05D034C2"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06C63E8" w14:textId="77777777" w:rsidR="00B47427" w:rsidRDefault="001A7F71">
            <w:pPr>
              <w:jc w:val="center"/>
              <w:rPr>
                <w:rFonts w:ascii="宋体" w:hAnsi="宋体" w:hint="eastAsia"/>
                <w:szCs w:val="21"/>
              </w:rPr>
            </w:pPr>
            <w:r>
              <w:rPr>
                <w:rFonts w:ascii="宋体" w:hAnsi="宋体" w:hint="eastAsia"/>
                <w:szCs w:val="21"/>
              </w:rPr>
              <w:lastRenderedPageBreak/>
              <w:t>8</w:t>
            </w:r>
          </w:p>
        </w:tc>
        <w:tc>
          <w:tcPr>
            <w:tcW w:w="670" w:type="pct"/>
            <w:tcBorders>
              <w:top w:val="single" w:sz="4" w:space="0" w:color="auto"/>
              <w:left w:val="single" w:sz="4" w:space="0" w:color="auto"/>
              <w:bottom w:val="single" w:sz="4" w:space="0" w:color="auto"/>
              <w:right w:val="single" w:sz="4" w:space="0" w:color="auto"/>
            </w:tcBorders>
            <w:vAlign w:val="center"/>
          </w:tcPr>
          <w:p w14:paraId="294162B2" w14:textId="77777777" w:rsidR="00B47427" w:rsidRDefault="001A7F71">
            <w:pPr>
              <w:adjustRightInd w:val="0"/>
              <w:snapToGrid w:val="0"/>
              <w:jc w:val="left"/>
              <w:rPr>
                <w:rFonts w:ascii="宋体" w:hAnsi="宋体" w:hint="eastAsia"/>
                <w:szCs w:val="21"/>
              </w:rPr>
            </w:pPr>
            <w:r>
              <w:rPr>
                <w:rFonts w:ascii="宋体" w:hAnsi="宋体" w:hint="eastAsia"/>
                <w:szCs w:val="21"/>
              </w:rPr>
              <w:t>信息技术</w:t>
            </w:r>
          </w:p>
        </w:tc>
        <w:tc>
          <w:tcPr>
            <w:tcW w:w="1308" w:type="pct"/>
            <w:tcBorders>
              <w:top w:val="single" w:sz="4" w:space="0" w:color="auto"/>
              <w:left w:val="single" w:sz="4" w:space="0" w:color="auto"/>
              <w:bottom w:val="single" w:sz="4" w:space="0" w:color="auto"/>
              <w:right w:val="single" w:sz="4" w:space="0" w:color="auto"/>
            </w:tcBorders>
            <w:vAlign w:val="center"/>
          </w:tcPr>
          <w:p w14:paraId="4C740EF8" w14:textId="77777777" w:rsidR="00B47427" w:rsidRDefault="001A7F71">
            <w:pPr>
              <w:wordWrap w:val="0"/>
              <w:autoSpaceDN w:val="0"/>
              <w:adjustRightInd w:val="0"/>
              <w:snapToGrid w:val="0"/>
              <w:rPr>
                <w:rFonts w:ascii="宋体" w:hAnsi="宋体" w:cs="宋体" w:hint="eastAsia"/>
                <w:kern w:val="0"/>
                <w:szCs w:val="21"/>
              </w:rPr>
            </w:pPr>
            <w:r>
              <w:rPr>
                <w:rFonts w:ascii="宋体" w:hAnsi="宋体" w:cs="宋体" w:hint="eastAsia"/>
                <w:kern w:val="0"/>
                <w:szCs w:val="21"/>
              </w:rPr>
              <w:t>（1）掌握计算机的基础知识和基本概念；了解微机硬件系统的基本组成；了解操作系统的功能，掌握Windows7的基本操作方法</w:t>
            </w:r>
          </w:p>
          <w:p w14:paraId="1B6F24CD" w14:textId="77777777" w:rsidR="00B47427" w:rsidRDefault="001A7F71">
            <w:pPr>
              <w:wordWrap w:val="0"/>
              <w:autoSpaceDN w:val="0"/>
              <w:adjustRightInd w:val="0"/>
              <w:snapToGrid w:val="0"/>
              <w:rPr>
                <w:rFonts w:ascii="宋体" w:hAnsi="宋体" w:cs="宋体" w:hint="eastAsia"/>
                <w:kern w:val="0"/>
                <w:szCs w:val="21"/>
              </w:rPr>
            </w:pPr>
            <w:r>
              <w:rPr>
                <w:rFonts w:ascii="宋体" w:hAnsi="宋体" w:cs="宋体" w:hint="eastAsia"/>
                <w:kern w:val="0"/>
                <w:szCs w:val="21"/>
              </w:rPr>
              <w:t>（2）熟练使用微软Office2010软件如：Word2010、Excel2010、</w:t>
            </w:r>
            <w:r>
              <w:rPr>
                <w:rFonts w:ascii="宋体" w:hAnsi="宋体" w:hint="eastAsia"/>
                <w:bCs/>
                <w:szCs w:val="21"/>
              </w:rPr>
              <w:t>Power point2010</w:t>
            </w:r>
            <w:r>
              <w:rPr>
                <w:rFonts w:ascii="宋体" w:hAnsi="宋体" w:cs="宋体" w:hint="eastAsia"/>
                <w:kern w:val="0"/>
                <w:szCs w:val="21"/>
              </w:rPr>
              <w:t>等</w:t>
            </w:r>
          </w:p>
          <w:p w14:paraId="11E384BF" w14:textId="77777777" w:rsidR="00B47427" w:rsidRDefault="001A7F71">
            <w:pPr>
              <w:wordWrap w:val="0"/>
              <w:autoSpaceDN w:val="0"/>
              <w:adjustRightInd w:val="0"/>
              <w:snapToGrid w:val="0"/>
              <w:rPr>
                <w:rFonts w:ascii="宋体" w:hAnsi="宋体" w:cs="宋体" w:hint="eastAsia"/>
                <w:kern w:val="0"/>
                <w:szCs w:val="21"/>
              </w:rPr>
            </w:pPr>
            <w:r>
              <w:rPr>
                <w:rFonts w:ascii="宋体" w:hAnsi="宋体" w:cs="宋体" w:hint="eastAsia"/>
                <w:kern w:val="0"/>
                <w:szCs w:val="21"/>
              </w:rPr>
              <w:t>（3）掌握计算机信息技术安全知识和病毒的防治知识</w:t>
            </w:r>
          </w:p>
          <w:p w14:paraId="606856AC" w14:textId="77777777" w:rsidR="00B47427" w:rsidRDefault="001A7F71">
            <w:pPr>
              <w:wordWrap w:val="0"/>
              <w:autoSpaceDN w:val="0"/>
              <w:adjustRightInd w:val="0"/>
              <w:snapToGrid w:val="0"/>
              <w:rPr>
                <w:rFonts w:ascii="宋体" w:hAnsi="宋体" w:hint="eastAsia"/>
                <w:szCs w:val="21"/>
              </w:rPr>
            </w:pPr>
            <w:r>
              <w:rPr>
                <w:rFonts w:ascii="宋体" w:hAnsi="宋体" w:cs="宋体" w:hint="eastAsia"/>
                <w:kern w:val="0"/>
                <w:szCs w:val="21"/>
              </w:rPr>
              <w:t>（4）计算机网络的基础知识及Internet网的基本操作</w:t>
            </w:r>
          </w:p>
        </w:tc>
        <w:tc>
          <w:tcPr>
            <w:tcW w:w="1463" w:type="pct"/>
            <w:tcBorders>
              <w:top w:val="single" w:sz="4" w:space="0" w:color="auto"/>
              <w:left w:val="single" w:sz="4" w:space="0" w:color="auto"/>
              <w:bottom w:val="single" w:sz="4" w:space="0" w:color="auto"/>
              <w:right w:val="single" w:sz="4" w:space="0" w:color="auto"/>
            </w:tcBorders>
            <w:vAlign w:val="center"/>
          </w:tcPr>
          <w:p w14:paraId="1DD1E2AC" w14:textId="77777777" w:rsidR="00B47427" w:rsidRDefault="001A7F71">
            <w:pPr>
              <w:adjustRightInd w:val="0"/>
              <w:snapToGrid w:val="0"/>
              <w:rPr>
                <w:rFonts w:ascii="宋体" w:hAnsi="宋体" w:hint="eastAsia"/>
                <w:bCs/>
                <w:szCs w:val="21"/>
              </w:rPr>
            </w:pPr>
            <w:r>
              <w:rPr>
                <w:rFonts w:ascii="宋体" w:hAnsi="宋体" w:hint="eastAsia"/>
                <w:bCs/>
                <w:szCs w:val="21"/>
              </w:rPr>
              <w:t>（1）计算机的基础知识</w:t>
            </w:r>
          </w:p>
          <w:p w14:paraId="17F1A053" w14:textId="77777777" w:rsidR="00B47427" w:rsidRDefault="001A7F71">
            <w:pPr>
              <w:adjustRightInd w:val="0"/>
              <w:snapToGrid w:val="0"/>
              <w:rPr>
                <w:rFonts w:ascii="宋体" w:hAnsi="宋体" w:hint="eastAsia"/>
                <w:bCs/>
                <w:szCs w:val="21"/>
              </w:rPr>
            </w:pPr>
            <w:r>
              <w:rPr>
                <w:rFonts w:ascii="宋体" w:hAnsi="宋体" w:hint="eastAsia"/>
                <w:bCs/>
                <w:szCs w:val="21"/>
              </w:rPr>
              <w:t>（2）Windows基本操作</w:t>
            </w:r>
          </w:p>
          <w:p w14:paraId="2BA060B4" w14:textId="77777777" w:rsidR="00B47427" w:rsidRDefault="001A7F71">
            <w:pPr>
              <w:adjustRightInd w:val="0"/>
              <w:snapToGrid w:val="0"/>
              <w:rPr>
                <w:rFonts w:ascii="宋体" w:hAnsi="宋体" w:hint="eastAsia"/>
                <w:bCs/>
                <w:szCs w:val="21"/>
              </w:rPr>
            </w:pPr>
            <w:r>
              <w:rPr>
                <w:rFonts w:ascii="宋体" w:hAnsi="宋体" w:hint="eastAsia"/>
                <w:bCs/>
                <w:szCs w:val="21"/>
              </w:rPr>
              <w:t>（3）文字处理软件</w:t>
            </w:r>
            <w:r>
              <w:rPr>
                <w:rFonts w:ascii="宋体" w:hAnsi="宋体"/>
                <w:bCs/>
                <w:szCs w:val="21"/>
              </w:rPr>
              <w:t>W</w:t>
            </w:r>
            <w:r>
              <w:rPr>
                <w:rFonts w:ascii="宋体" w:hAnsi="宋体" w:hint="eastAsia"/>
                <w:bCs/>
                <w:szCs w:val="21"/>
              </w:rPr>
              <w:t>ord2010使用</w:t>
            </w:r>
          </w:p>
          <w:p w14:paraId="42AA96FB" w14:textId="77777777" w:rsidR="00B47427" w:rsidRDefault="001A7F71">
            <w:pPr>
              <w:adjustRightInd w:val="0"/>
              <w:snapToGrid w:val="0"/>
              <w:rPr>
                <w:rFonts w:ascii="宋体" w:hAnsi="宋体" w:hint="eastAsia"/>
                <w:bCs/>
                <w:szCs w:val="21"/>
              </w:rPr>
            </w:pPr>
            <w:r>
              <w:rPr>
                <w:rFonts w:ascii="宋体" w:hAnsi="宋体" w:hint="eastAsia"/>
                <w:bCs/>
                <w:szCs w:val="21"/>
              </w:rPr>
              <w:t>（4）电子表格软件Excel2010的使用</w:t>
            </w:r>
          </w:p>
          <w:p w14:paraId="256F00DD" w14:textId="77777777" w:rsidR="00B47427" w:rsidRDefault="001A7F71">
            <w:pPr>
              <w:adjustRightInd w:val="0"/>
              <w:snapToGrid w:val="0"/>
              <w:rPr>
                <w:rFonts w:ascii="宋体" w:hAnsi="宋体" w:hint="eastAsia"/>
                <w:bCs/>
                <w:szCs w:val="21"/>
              </w:rPr>
            </w:pPr>
            <w:r>
              <w:rPr>
                <w:rFonts w:ascii="宋体" w:hAnsi="宋体" w:hint="eastAsia"/>
                <w:bCs/>
                <w:szCs w:val="21"/>
              </w:rPr>
              <w:t>（5）幻灯片制作软件Power point2010的操作</w:t>
            </w:r>
          </w:p>
          <w:p w14:paraId="2E80E46B" w14:textId="77777777" w:rsidR="00B47427" w:rsidRDefault="001A7F71">
            <w:pPr>
              <w:adjustRightInd w:val="0"/>
              <w:snapToGrid w:val="0"/>
              <w:rPr>
                <w:rFonts w:ascii="宋体" w:hAnsi="宋体" w:hint="eastAsia"/>
                <w:bCs/>
                <w:szCs w:val="21"/>
              </w:rPr>
            </w:pPr>
            <w:r>
              <w:rPr>
                <w:rFonts w:ascii="宋体" w:hAnsi="宋体" w:hint="eastAsia"/>
                <w:bCs/>
                <w:szCs w:val="21"/>
              </w:rPr>
              <w:t>（6）计算机的网络及安全处理</w:t>
            </w:r>
          </w:p>
        </w:tc>
        <w:tc>
          <w:tcPr>
            <w:tcW w:w="1254" w:type="pct"/>
            <w:tcBorders>
              <w:top w:val="single" w:sz="4" w:space="0" w:color="auto"/>
              <w:left w:val="single" w:sz="4" w:space="0" w:color="auto"/>
              <w:bottom w:val="single" w:sz="4" w:space="0" w:color="auto"/>
              <w:right w:val="single" w:sz="4" w:space="0" w:color="auto"/>
            </w:tcBorders>
            <w:vAlign w:val="center"/>
          </w:tcPr>
          <w:p w14:paraId="21C7B750" w14:textId="77777777" w:rsidR="00B47427" w:rsidRDefault="001A7F71">
            <w:pPr>
              <w:adjustRightInd w:val="0"/>
              <w:snapToGrid w:val="0"/>
              <w:rPr>
                <w:rFonts w:ascii="宋体" w:hAnsi="宋体" w:hint="eastAsia"/>
                <w:szCs w:val="21"/>
              </w:rPr>
            </w:pPr>
            <w:r>
              <w:rPr>
                <w:rFonts w:ascii="宋体" w:hAnsi="宋体" w:hint="eastAsia"/>
                <w:color w:val="000000"/>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B47427" w14:paraId="719A9D70" w14:textId="77777777">
        <w:trPr>
          <w:trHeight w:val="2166"/>
          <w:jc w:val="center"/>
        </w:trPr>
        <w:tc>
          <w:tcPr>
            <w:tcW w:w="303" w:type="pct"/>
            <w:tcBorders>
              <w:top w:val="single" w:sz="4" w:space="0" w:color="auto"/>
              <w:left w:val="single" w:sz="4" w:space="0" w:color="auto"/>
              <w:right w:val="single" w:sz="4" w:space="0" w:color="auto"/>
            </w:tcBorders>
            <w:vAlign w:val="center"/>
          </w:tcPr>
          <w:p w14:paraId="1F84AEE6" w14:textId="77777777" w:rsidR="00B47427" w:rsidRDefault="001A7F71">
            <w:pPr>
              <w:jc w:val="center"/>
              <w:rPr>
                <w:rFonts w:ascii="宋体" w:hAnsi="宋体" w:hint="eastAsia"/>
                <w:szCs w:val="21"/>
              </w:rPr>
            </w:pPr>
            <w:r>
              <w:rPr>
                <w:rFonts w:ascii="宋体" w:hAnsi="宋体" w:hint="eastAsia"/>
                <w:szCs w:val="21"/>
              </w:rPr>
              <w:t>9</w:t>
            </w:r>
          </w:p>
        </w:tc>
        <w:tc>
          <w:tcPr>
            <w:tcW w:w="670" w:type="pct"/>
            <w:tcBorders>
              <w:top w:val="single" w:sz="4" w:space="0" w:color="auto"/>
              <w:left w:val="single" w:sz="4" w:space="0" w:color="auto"/>
              <w:right w:val="single" w:sz="4" w:space="0" w:color="auto"/>
            </w:tcBorders>
            <w:vAlign w:val="center"/>
          </w:tcPr>
          <w:p w14:paraId="40367EC7" w14:textId="77777777" w:rsidR="00B47427" w:rsidRDefault="001A7F71">
            <w:pPr>
              <w:adjustRightInd w:val="0"/>
              <w:snapToGrid w:val="0"/>
              <w:jc w:val="left"/>
              <w:rPr>
                <w:rFonts w:ascii="宋体" w:hAnsi="宋体" w:hint="eastAsia"/>
                <w:color w:val="000000"/>
                <w:szCs w:val="21"/>
              </w:rPr>
            </w:pPr>
            <w:r>
              <w:rPr>
                <w:rFonts w:ascii="宋体" w:hAnsi="宋体" w:hint="eastAsia"/>
                <w:color w:val="000000"/>
                <w:szCs w:val="21"/>
              </w:rPr>
              <w:t>军事理论</w:t>
            </w:r>
          </w:p>
        </w:tc>
        <w:tc>
          <w:tcPr>
            <w:tcW w:w="1308" w:type="pct"/>
            <w:tcBorders>
              <w:top w:val="single" w:sz="4" w:space="0" w:color="auto"/>
              <w:left w:val="single" w:sz="4" w:space="0" w:color="auto"/>
              <w:right w:val="single" w:sz="4" w:space="0" w:color="auto"/>
            </w:tcBorders>
            <w:vAlign w:val="center"/>
          </w:tcPr>
          <w:p w14:paraId="05AA6E3D" w14:textId="77777777" w:rsidR="00B47427" w:rsidRDefault="001A7F71">
            <w:pPr>
              <w:adjustRightInd w:val="0"/>
              <w:snapToGrid w:val="0"/>
              <w:jc w:val="left"/>
              <w:rPr>
                <w:rFonts w:ascii="宋体" w:hAnsi="宋体" w:hint="eastAsia"/>
                <w:szCs w:val="21"/>
              </w:rPr>
            </w:pPr>
            <w:r>
              <w:rPr>
                <w:rFonts w:ascii="宋体" w:hAnsi="宋体" w:hint="eastAsia"/>
                <w:szCs w:val="21"/>
              </w:rPr>
              <w:t>让学生了解掌握军事基础知识增强国防观念、国家安全意识和忧患危机意识，弘扬爱国主义精神、传承红色基因</w:t>
            </w:r>
          </w:p>
        </w:tc>
        <w:tc>
          <w:tcPr>
            <w:tcW w:w="1463" w:type="pct"/>
            <w:tcBorders>
              <w:top w:val="single" w:sz="4" w:space="0" w:color="auto"/>
              <w:left w:val="single" w:sz="4" w:space="0" w:color="auto"/>
              <w:right w:val="single" w:sz="4" w:space="0" w:color="auto"/>
            </w:tcBorders>
            <w:vAlign w:val="center"/>
          </w:tcPr>
          <w:p w14:paraId="7653DABF" w14:textId="77777777" w:rsidR="00B47427" w:rsidRDefault="001A7F71">
            <w:pPr>
              <w:adjustRightInd w:val="0"/>
              <w:snapToGrid w:val="0"/>
              <w:jc w:val="left"/>
              <w:rPr>
                <w:rFonts w:ascii="宋体" w:hAnsi="宋体" w:hint="eastAsia"/>
                <w:szCs w:val="21"/>
              </w:rPr>
            </w:pPr>
            <w:r>
              <w:rPr>
                <w:rFonts w:ascii="宋体" w:hAnsi="宋体" w:hint="eastAsia"/>
                <w:szCs w:val="21"/>
              </w:rPr>
              <w:t>（1）中国国防</w:t>
            </w:r>
          </w:p>
          <w:p w14:paraId="09FBC142" w14:textId="77777777" w:rsidR="00B47427" w:rsidRDefault="001A7F71">
            <w:pPr>
              <w:adjustRightInd w:val="0"/>
              <w:snapToGrid w:val="0"/>
              <w:jc w:val="left"/>
              <w:rPr>
                <w:rFonts w:ascii="宋体" w:hAnsi="宋体" w:hint="eastAsia"/>
                <w:szCs w:val="21"/>
              </w:rPr>
            </w:pPr>
            <w:r>
              <w:rPr>
                <w:rFonts w:ascii="宋体" w:hAnsi="宋体" w:hint="eastAsia"/>
                <w:szCs w:val="21"/>
              </w:rPr>
              <w:t>（2）国家安全</w:t>
            </w:r>
          </w:p>
          <w:p w14:paraId="1A31BBCC" w14:textId="77777777" w:rsidR="00B47427" w:rsidRDefault="001A7F71">
            <w:pPr>
              <w:adjustRightInd w:val="0"/>
              <w:snapToGrid w:val="0"/>
              <w:jc w:val="left"/>
              <w:rPr>
                <w:rFonts w:ascii="宋体" w:hAnsi="宋体" w:hint="eastAsia"/>
                <w:szCs w:val="21"/>
              </w:rPr>
            </w:pPr>
            <w:r>
              <w:rPr>
                <w:rFonts w:ascii="宋体" w:hAnsi="宋体" w:hint="eastAsia"/>
                <w:szCs w:val="21"/>
              </w:rPr>
              <w:t>（3）军事思想</w:t>
            </w:r>
          </w:p>
          <w:p w14:paraId="00FE4B25" w14:textId="77777777" w:rsidR="00B47427" w:rsidRDefault="001A7F71">
            <w:pPr>
              <w:adjustRightInd w:val="0"/>
              <w:snapToGrid w:val="0"/>
              <w:jc w:val="left"/>
              <w:rPr>
                <w:rFonts w:ascii="宋体" w:hAnsi="宋体" w:hint="eastAsia"/>
                <w:szCs w:val="21"/>
              </w:rPr>
            </w:pPr>
            <w:r>
              <w:rPr>
                <w:rFonts w:ascii="宋体" w:hAnsi="宋体" w:hint="eastAsia"/>
                <w:szCs w:val="21"/>
              </w:rPr>
              <w:t>（4）现代战争</w:t>
            </w:r>
          </w:p>
          <w:p w14:paraId="3695693D" w14:textId="77777777" w:rsidR="00B47427" w:rsidRDefault="001A7F71">
            <w:pPr>
              <w:adjustRightInd w:val="0"/>
              <w:snapToGrid w:val="0"/>
              <w:jc w:val="left"/>
              <w:rPr>
                <w:rFonts w:ascii="宋体" w:hAnsi="宋体" w:hint="eastAsia"/>
                <w:szCs w:val="21"/>
              </w:rPr>
            </w:pPr>
            <w:r>
              <w:rPr>
                <w:rFonts w:ascii="宋体" w:hAnsi="宋体" w:hint="eastAsia"/>
                <w:szCs w:val="21"/>
              </w:rPr>
              <w:t>（5）信息化装备</w:t>
            </w:r>
          </w:p>
          <w:p w14:paraId="1CF315BE" w14:textId="77777777" w:rsidR="00B47427" w:rsidRDefault="001A7F71">
            <w:pPr>
              <w:adjustRightInd w:val="0"/>
              <w:snapToGrid w:val="0"/>
              <w:jc w:val="left"/>
              <w:rPr>
                <w:rFonts w:ascii="宋体" w:hAnsi="宋体" w:hint="eastAsia"/>
                <w:szCs w:val="21"/>
              </w:rPr>
            </w:pPr>
            <w:r>
              <w:rPr>
                <w:rFonts w:ascii="宋体" w:hAnsi="宋体" w:hint="eastAsia"/>
                <w:szCs w:val="21"/>
              </w:rPr>
              <w:t>（6）国家安全形势</w:t>
            </w:r>
          </w:p>
        </w:tc>
        <w:tc>
          <w:tcPr>
            <w:tcW w:w="1254" w:type="pct"/>
            <w:tcBorders>
              <w:top w:val="single" w:sz="4" w:space="0" w:color="auto"/>
              <w:left w:val="single" w:sz="4" w:space="0" w:color="auto"/>
              <w:right w:val="single" w:sz="4" w:space="0" w:color="auto"/>
            </w:tcBorders>
            <w:vAlign w:val="center"/>
          </w:tcPr>
          <w:p w14:paraId="3495CB07" w14:textId="77777777" w:rsidR="00B47427" w:rsidRDefault="001A7F71">
            <w:pPr>
              <w:adjustRightInd w:val="0"/>
              <w:snapToGrid w:val="0"/>
              <w:jc w:val="left"/>
              <w:rPr>
                <w:rFonts w:ascii="宋体" w:hAnsi="宋体" w:hint="eastAsia"/>
                <w:szCs w:val="21"/>
              </w:rPr>
            </w:pPr>
            <w:r>
              <w:rPr>
                <w:rFonts w:ascii="宋体" w:hAnsi="宋体" w:hint="eastAsia"/>
                <w:szCs w:val="21"/>
              </w:rPr>
              <w:t>教学进入正常授课课堂，坚持课堂教学和教师面授在军事课教学中的主渠道作用，重视信息技术和慕课、微课、视频公开课等在线课程在教学中的应用和管理</w:t>
            </w:r>
          </w:p>
        </w:tc>
      </w:tr>
      <w:tr w:rsidR="00B47427" w14:paraId="779F3E71" w14:textId="77777777">
        <w:trPr>
          <w:trHeight w:val="2166"/>
          <w:jc w:val="center"/>
        </w:trPr>
        <w:tc>
          <w:tcPr>
            <w:tcW w:w="303" w:type="pct"/>
            <w:tcBorders>
              <w:top w:val="single" w:sz="4" w:space="0" w:color="auto"/>
              <w:left w:val="single" w:sz="4" w:space="0" w:color="auto"/>
              <w:right w:val="single" w:sz="4" w:space="0" w:color="auto"/>
            </w:tcBorders>
            <w:vAlign w:val="center"/>
          </w:tcPr>
          <w:p w14:paraId="5396BFFB" w14:textId="77777777" w:rsidR="00B47427" w:rsidRDefault="001A7F71">
            <w:pPr>
              <w:jc w:val="center"/>
              <w:rPr>
                <w:rFonts w:ascii="宋体" w:hAnsi="宋体" w:hint="eastAsia"/>
                <w:szCs w:val="21"/>
              </w:rPr>
            </w:pPr>
            <w:r>
              <w:rPr>
                <w:rFonts w:ascii="宋体" w:hAnsi="宋体" w:hint="eastAsia"/>
                <w:szCs w:val="21"/>
              </w:rPr>
              <w:t>10</w:t>
            </w:r>
          </w:p>
        </w:tc>
        <w:tc>
          <w:tcPr>
            <w:tcW w:w="670" w:type="pct"/>
            <w:tcBorders>
              <w:top w:val="single" w:sz="4" w:space="0" w:color="auto"/>
              <w:left w:val="single" w:sz="4" w:space="0" w:color="auto"/>
              <w:right w:val="single" w:sz="4" w:space="0" w:color="auto"/>
            </w:tcBorders>
            <w:vAlign w:val="center"/>
          </w:tcPr>
          <w:p w14:paraId="594FE868" w14:textId="77777777" w:rsidR="00B47427" w:rsidRDefault="001A7F71">
            <w:pPr>
              <w:adjustRightInd w:val="0"/>
              <w:snapToGrid w:val="0"/>
              <w:jc w:val="left"/>
              <w:rPr>
                <w:rFonts w:ascii="宋体" w:hAnsi="宋体" w:hint="eastAsia"/>
                <w:color w:val="000000"/>
                <w:szCs w:val="21"/>
              </w:rPr>
            </w:pPr>
            <w:r>
              <w:rPr>
                <w:rFonts w:ascii="宋体" w:hAnsi="宋体" w:hint="eastAsia"/>
                <w:szCs w:val="21"/>
              </w:rPr>
              <w:t>国家安全教育</w:t>
            </w:r>
          </w:p>
        </w:tc>
        <w:tc>
          <w:tcPr>
            <w:tcW w:w="1308" w:type="pct"/>
            <w:tcBorders>
              <w:top w:val="single" w:sz="4" w:space="0" w:color="auto"/>
              <w:left w:val="single" w:sz="4" w:space="0" w:color="auto"/>
              <w:right w:val="single" w:sz="4" w:space="0" w:color="auto"/>
            </w:tcBorders>
            <w:vAlign w:val="center"/>
          </w:tcPr>
          <w:p w14:paraId="6993D105" w14:textId="77777777" w:rsidR="00B47427" w:rsidRDefault="001A7F71">
            <w:pPr>
              <w:adjustRightInd w:val="0"/>
              <w:snapToGrid w:val="0"/>
              <w:jc w:val="left"/>
              <w:rPr>
                <w:rFonts w:ascii="宋体" w:hAnsi="宋体" w:hint="eastAsia"/>
                <w:szCs w:val="21"/>
              </w:rPr>
            </w:pPr>
            <w:r>
              <w:rPr>
                <w:rFonts w:ascii="宋体" w:hAnsi="宋体" w:hint="eastAsia"/>
                <w:szCs w:val="21"/>
              </w:rPr>
              <w:t>通过国家安全教育，使学生能够深入理解和准确把握总体国家安全观，牢固树立国家利益至上的观念，增强自觉维护国家安全意识，具备维护国家安全的能力。重点围绕理解中华民族命运与国家</w:t>
            </w:r>
            <w:r>
              <w:rPr>
                <w:rFonts w:ascii="宋体" w:hAnsi="宋体" w:hint="eastAsia"/>
                <w:szCs w:val="21"/>
              </w:rPr>
              <w:lastRenderedPageBreak/>
              <w:t>关系，践行总体国家安全观。使学生系统掌握总体国家安全观的内涵和精神实质，理解中国特色国家安全体系，树立国家安全底线思维，将国家安全意识转化为自觉行动，强化责任担当</w:t>
            </w:r>
          </w:p>
        </w:tc>
        <w:tc>
          <w:tcPr>
            <w:tcW w:w="1463" w:type="pct"/>
            <w:tcBorders>
              <w:top w:val="single" w:sz="4" w:space="0" w:color="auto"/>
              <w:left w:val="single" w:sz="4" w:space="0" w:color="auto"/>
              <w:right w:val="single" w:sz="4" w:space="0" w:color="auto"/>
            </w:tcBorders>
            <w:vAlign w:val="center"/>
          </w:tcPr>
          <w:p w14:paraId="66C69497" w14:textId="77777777" w:rsidR="00B47427" w:rsidRDefault="001A7F71">
            <w:pPr>
              <w:adjustRightInd w:val="0"/>
              <w:snapToGrid w:val="0"/>
              <w:jc w:val="left"/>
              <w:rPr>
                <w:rFonts w:ascii="宋体" w:hAnsi="宋体" w:hint="eastAsia"/>
                <w:szCs w:val="21"/>
              </w:rPr>
            </w:pPr>
            <w:r>
              <w:rPr>
                <w:rFonts w:ascii="宋体" w:hAnsi="宋体" w:hint="eastAsia"/>
                <w:szCs w:val="21"/>
              </w:rPr>
              <w:lastRenderedPageBreak/>
              <w:t>国家安全的重要性，我国新时代国家安全的形势与特点，总体国家安全观的基本内涵、重点领域和重大意义，以及相关法律法规。国家安全各重点领域的基本内涵、重要性、面临的威胁与挑战、维护的途径与方法</w:t>
            </w:r>
          </w:p>
        </w:tc>
        <w:tc>
          <w:tcPr>
            <w:tcW w:w="1254" w:type="pct"/>
            <w:tcBorders>
              <w:top w:val="single" w:sz="4" w:space="0" w:color="auto"/>
              <w:left w:val="single" w:sz="4" w:space="0" w:color="auto"/>
              <w:right w:val="single" w:sz="4" w:space="0" w:color="auto"/>
            </w:tcBorders>
            <w:vAlign w:val="center"/>
          </w:tcPr>
          <w:p w14:paraId="6B3F54A5" w14:textId="77777777" w:rsidR="00B47427" w:rsidRDefault="001A7F71">
            <w:pPr>
              <w:adjustRightInd w:val="0"/>
              <w:snapToGrid w:val="0"/>
              <w:jc w:val="left"/>
              <w:rPr>
                <w:rFonts w:ascii="宋体" w:hAnsi="宋体" w:hint="eastAsia"/>
                <w:szCs w:val="21"/>
              </w:rPr>
            </w:pPr>
            <w:r>
              <w:rPr>
                <w:rFonts w:ascii="宋体" w:hAnsi="宋体" w:hint="eastAsia"/>
                <w:szCs w:val="21"/>
              </w:rPr>
              <w:t>严格落实教育部《大中小学国家安全教育指导纲要》，课堂教学为主，专题教育活动为辅。各专业课教学时要结合专业领域特点,在课程中有机融入国家安全教育内容，避免简单添加、</w:t>
            </w:r>
            <w:r>
              <w:rPr>
                <w:rFonts w:ascii="宋体" w:hAnsi="宋体" w:hint="eastAsia"/>
                <w:szCs w:val="21"/>
              </w:rPr>
              <w:lastRenderedPageBreak/>
              <w:t>生硬联系,注重教学实效</w:t>
            </w:r>
          </w:p>
        </w:tc>
      </w:tr>
      <w:tr w:rsidR="00B47427" w14:paraId="46EEFD4F"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32B62AC" w14:textId="77777777" w:rsidR="00B47427" w:rsidRDefault="001A7F71">
            <w:pPr>
              <w:jc w:val="center"/>
              <w:rPr>
                <w:rFonts w:ascii="宋体" w:hAnsi="宋体" w:hint="eastAsia"/>
                <w:szCs w:val="21"/>
              </w:rPr>
            </w:pPr>
            <w:r>
              <w:rPr>
                <w:rFonts w:ascii="宋体" w:hAnsi="宋体" w:hint="eastAsia"/>
                <w:szCs w:val="21"/>
              </w:rPr>
              <w:lastRenderedPageBreak/>
              <w:t>11</w:t>
            </w:r>
          </w:p>
        </w:tc>
        <w:tc>
          <w:tcPr>
            <w:tcW w:w="670" w:type="pct"/>
            <w:tcBorders>
              <w:top w:val="single" w:sz="4" w:space="0" w:color="auto"/>
              <w:left w:val="single" w:sz="4" w:space="0" w:color="auto"/>
              <w:bottom w:val="single" w:sz="4" w:space="0" w:color="auto"/>
              <w:right w:val="single" w:sz="4" w:space="0" w:color="auto"/>
            </w:tcBorders>
            <w:vAlign w:val="center"/>
          </w:tcPr>
          <w:p w14:paraId="2275306F" w14:textId="77777777" w:rsidR="00B47427" w:rsidRDefault="001A7F71">
            <w:pPr>
              <w:adjustRightInd w:val="0"/>
              <w:snapToGrid w:val="0"/>
              <w:jc w:val="left"/>
              <w:rPr>
                <w:rFonts w:ascii="宋体" w:hAnsi="宋体" w:hint="eastAsia"/>
                <w:szCs w:val="21"/>
              </w:rPr>
            </w:pPr>
            <w:r>
              <w:rPr>
                <w:rFonts w:ascii="宋体" w:hAnsi="宋体" w:hint="eastAsia"/>
                <w:szCs w:val="21"/>
              </w:rPr>
              <w:t>大学生心理健康教育</w:t>
            </w:r>
          </w:p>
        </w:tc>
        <w:tc>
          <w:tcPr>
            <w:tcW w:w="1308" w:type="pct"/>
            <w:tcBorders>
              <w:top w:val="single" w:sz="4" w:space="0" w:color="auto"/>
              <w:left w:val="single" w:sz="4" w:space="0" w:color="auto"/>
              <w:bottom w:val="single" w:sz="4" w:space="0" w:color="auto"/>
              <w:right w:val="single" w:sz="4" w:space="0" w:color="auto"/>
            </w:tcBorders>
            <w:vAlign w:val="center"/>
          </w:tcPr>
          <w:p w14:paraId="04CFE4E6" w14:textId="77777777" w:rsidR="00B47427" w:rsidRDefault="001A7F71">
            <w:pPr>
              <w:adjustRightInd w:val="0"/>
              <w:snapToGrid w:val="0"/>
              <w:jc w:val="left"/>
              <w:rPr>
                <w:rFonts w:ascii="宋体" w:hAnsi="宋体" w:hint="eastAsia"/>
                <w:szCs w:val="21"/>
              </w:rPr>
            </w:pPr>
            <w:r>
              <w:rPr>
                <w:rFonts w:ascii="宋体" w:hAnsi="宋体" w:hint="eastAsia"/>
                <w:szCs w:val="21"/>
              </w:rPr>
              <w:t>以“健康”为依据的大学生心理健康维持性目标；以“成长”为核心的大学生心理发展性目标；以“幸福”为目的的大学生心理素质指导性目标；以“成才”为要旨的大学生心理引导性目标</w:t>
            </w:r>
          </w:p>
        </w:tc>
        <w:tc>
          <w:tcPr>
            <w:tcW w:w="1463" w:type="pct"/>
            <w:tcBorders>
              <w:top w:val="single" w:sz="4" w:space="0" w:color="auto"/>
              <w:left w:val="single" w:sz="4" w:space="0" w:color="auto"/>
              <w:bottom w:val="single" w:sz="4" w:space="0" w:color="auto"/>
              <w:right w:val="single" w:sz="4" w:space="0" w:color="auto"/>
            </w:tcBorders>
            <w:vAlign w:val="center"/>
          </w:tcPr>
          <w:p w14:paraId="368D057A" w14:textId="77777777" w:rsidR="00B47427" w:rsidRDefault="001A7F71">
            <w:pPr>
              <w:adjustRightInd w:val="0"/>
              <w:snapToGrid w:val="0"/>
              <w:jc w:val="left"/>
              <w:rPr>
                <w:rFonts w:ascii="宋体" w:hAnsi="宋体" w:hint="eastAsia"/>
                <w:szCs w:val="21"/>
              </w:rPr>
            </w:pPr>
            <w:r>
              <w:rPr>
                <w:rFonts w:ascii="宋体" w:hAnsi="宋体" w:hint="eastAsia"/>
                <w:szCs w:val="21"/>
              </w:rPr>
              <w:t>（1）心理健康维护</w:t>
            </w:r>
          </w:p>
          <w:p w14:paraId="5B17DC74" w14:textId="77777777" w:rsidR="00B47427" w:rsidRDefault="001A7F71">
            <w:pPr>
              <w:adjustRightInd w:val="0"/>
              <w:snapToGrid w:val="0"/>
              <w:jc w:val="left"/>
              <w:rPr>
                <w:rFonts w:ascii="宋体" w:hAnsi="宋体" w:hint="eastAsia"/>
                <w:szCs w:val="21"/>
              </w:rPr>
            </w:pPr>
            <w:r>
              <w:rPr>
                <w:rFonts w:ascii="宋体" w:hAnsi="宋体" w:hint="eastAsia"/>
                <w:szCs w:val="21"/>
              </w:rPr>
              <w:t>（2）心理发展成熟</w:t>
            </w:r>
          </w:p>
          <w:p w14:paraId="3D7144C1" w14:textId="77777777" w:rsidR="00B47427" w:rsidRDefault="001A7F71">
            <w:pPr>
              <w:adjustRightInd w:val="0"/>
              <w:snapToGrid w:val="0"/>
              <w:jc w:val="left"/>
              <w:rPr>
                <w:rFonts w:ascii="宋体" w:hAnsi="宋体" w:hint="eastAsia"/>
                <w:szCs w:val="21"/>
              </w:rPr>
            </w:pPr>
            <w:r>
              <w:rPr>
                <w:rFonts w:ascii="宋体" w:hAnsi="宋体" w:hint="eastAsia"/>
                <w:szCs w:val="21"/>
              </w:rPr>
              <w:t>（3）心理素质培养</w:t>
            </w:r>
          </w:p>
          <w:p w14:paraId="3D676832" w14:textId="77777777" w:rsidR="00B47427" w:rsidRDefault="001A7F71">
            <w:pPr>
              <w:adjustRightInd w:val="0"/>
              <w:snapToGrid w:val="0"/>
              <w:jc w:val="left"/>
              <w:rPr>
                <w:rFonts w:ascii="宋体" w:hAnsi="宋体" w:hint="eastAsia"/>
                <w:szCs w:val="21"/>
              </w:rPr>
            </w:pPr>
            <w:r>
              <w:rPr>
                <w:rFonts w:ascii="宋体" w:hAnsi="宋体" w:hint="eastAsia"/>
                <w:szCs w:val="21"/>
              </w:rPr>
              <w:t>（4）积极人格铸造</w:t>
            </w:r>
          </w:p>
          <w:p w14:paraId="431515F6" w14:textId="77777777" w:rsidR="00B47427" w:rsidRDefault="001A7F71">
            <w:pPr>
              <w:adjustRightInd w:val="0"/>
              <w:snapToGrid w:val="0"/>
              <w:jc w:val="left"/>
              <w:rPr>
                <w:rFonts w:ascii="宋体" w:hAnsi="宋体" w:hint="eastAsia"/>
                <w:szCs w:val="21"/>
              </w:rPr>
            </w:pPr>
            <w:r>
              <w:rPr>
                <w:rFonts w:ascii="宋体" w:hAnsi="宋体" w:hint="eastAsia"/>
                <w:szCs w:val="21"/>
              </w:rPr>
              <w:t>（5）大学生心理素质</w:t>
            </w:r>
          </w:p>
        </w:tc>
        <w:tc>
          <w:tcPr>
            <w:tcW w:w="1254" w:type="pct"/>
            <w:tcBorders>
              <w:top w:val="single" w:sz="4" w:space="0" w:color="auto"/>
              <w:left w:val="single" w:sz="4" w:space="0" w:color="auto"/>
              <w:bottom w:val="single" w:sz="4" w:space="0" w:color="auto"/>
              <w:right w:val="single" w:sz="4" w:space="0" w:color="auto"/>
            </w:tcBorders>
            <w:vAlign w:val="center"/>
          </w:tcPr>
          <w:p w14:paraId="1AF8695E" w14:textId="77777777" w:rsidR="00B47427" w:rsidRDefault="001A7F71">
            <w:pPr>
              <w:adjustRightInd w:val="0"/>
              <w:snapToGrid w:val="0"/>
              <w:jc w:val="left"/>
              <w:rPr>
                <w:rFonts w:ascii="宋体" w:hAnsi="宋体" w:hint="eastAsia"/>
                <w:szCs w:val="21"/>
              </w:rPr>
            </w:pPr>
            <w:r>
              <w:rPr>
                <w:rFonts w:ascii="宋体" w:hAnsi="宋体" w:hint="eastAsia"/>
                <w:szCs w:val="21"/>
              </w:rPr>
              <w:t>分专题开展教学，采用案例分析、课堂讨论、心理训练等多种教学形式，努力建构教师指导下的“互动--领悟--提高”教学模式</w:t>
            </w:r>
          </w:p>
        </w:tc>
      </w:tr>
      <w:tr w:rsidR="00B47427" w14:paraId="21368570"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978A873" w14:textId="77777777" w:rsidR="00B47427" w:rsidRDefault="001A7F71">
            <w:pPr>
              <w:jc w:val="center"/>
              <w:rPr>
                <w:rFonts w:ascii="宋体" w:hAnsi="宋体" w:hint="eastAsia"/>
                <w:szCs w:val="21"/>
              </w:rPr>
            </w:pPr>
            <w:r>
              <w:rPr>
                <w:rFonts w:ascii="宋体" w:hAnsi="宋体" w:hint="eastAsia"/>
                <w:szCs w:val="21"/>
              </w:rPr>
              <w:t>12</w:t>
            </w:r>
          </w:p>
        </w:tc>
        <w:tc>
          <w:tcPr>
            <w:tcW w:w="670" w:type="pct"/>
            <w:tcBorders>
              <w:top w:val="single" w:sz="4" w:space="0" w:color="auto"/>
              <w:left w:val="single" w:sz="4" w:space="0" w:color="auto"/>
              <w:bottom w:val="single" w:sz="4" w:space="0" w:color="auto"/>
              <w:right w:val="single" w:sz="4" w:space="0" w:color="auto"/>
            </w:tcBorders>
            <w:vAlign w:val="center"/>
          </w:tcPr>
          <w:p w14:paraId="04E31B13" w14:textId="77777777" w:rsidR="00B47427" w:rsidRDefault="001A7F71">
            <w:pPr>
              <w:adjustRightInd w:val="0"/>
              <w:snapToGrid w:val="0"/>
              <w:jc w:val="left"/>
              <w:rPr>
                <w:rFonts w:ascii="宋体" w:hAnsi="宋体" w:hint="eastAsia"/>
                <w:color w:val="000000"/>
                <w:szCs w:val="21"/>
              </w:rPr>
            </w:pPr>
            <w:r>
              <w:rPr>
                <w:rFonts w:ascii="宋体" w:hAnsi="宋体" w:hint="eastAsia"/>
                <w:color w:val="000000"/>
                <w:szCs w:val="21"/>
              </w:rPr>
              <w:t>体育与健康1、2、3、4</w:t>
            </w:r>
          </w:p>
        </w:tc>
        <w:tc>
          <w:tcPr>
            <w:tcW w:w="1308" w:type="pct"/>
            <w:tcBorders>
              <w:top w:val="single" w:sz="4" w:space="0" w:color="auto"/>
              <w:left w:val="single" w:sz="4" w:space="0" w:color="auto"/>
              <w:bottom w:val="single" w:sz="4" w:space="0" w:color="auto"/>
              <w:right w:val="single" w:sz="4" w:space="0" w:color="auto"/>
            </w:tcBorders>
            <w:vAlign w:val="center"/>
          </w:tcPr>
          <w:p w14:paraId="17924C78" w14:textId="77777777" w:rsidR="00B47427" w:rsidRDefault="001A7F71">
            <w:pPr>
              <w:adjustRightInd w:val="0"/>
              <w:snapToGrid w:val="0"/>
              <w:jc w:val="left"/>
              <w:rPr>
                <w:rFonts w:ascii="宋体" w:hAnsi="宋体" w:cs="仿宋" w:hint="eastAsia"/>
                <w:szCs w:val="21"/>
              </w:rPr>
            </w:pPr>
            <w:r>
              <w:rPr>
                <w:rFonts w:ascii="宋体" w:hAnsi="宋体" w:cs="仿宋" w:hint="eastAsia"/>
                <w:color w:val="000000"/>
                <w:szCs w:val="21"/>
              </w:rPr>
              <w:t>坚持以“健康第一”的思想为导向，培养学生自主体育意识和体育行为为目标，使学生熟练掌握1-2项以上体育健身的手段和方法，树立终身体育的思想，成为中国传统体育的传播者和社会体育的积极参加者</w:t>
            </w:r>
          </w:p>
        </w:tc>
        <w:tc>
          <w:tcPr>
            <w:tcW w:w="1463" w:type="pct"/>
            <w:tcBorders>
              <w:top w:val="single" w:sz="4" w:space="0" w:color="auto"/>
              <w:left w:val="single" w:sz="4" w:space="0" w:color="auto"/>
              <w:bottom w:val="single" w:sz="4" w:space="0" w:color="auto"/>
              <w:right w:val="single" w:sz="4" w:space="0" w:color="auto"/>
            </w:tcBorders>
            <w:vAlign w:val="center"/>
          </w:tcPr>
          <w:p w14:paraId="628C63A5" w14:textId="77777777" w:rsidR="00B47427" w:rsidRDefault="001A7F71">
            <w:pPr>
              <w:adjustRightInd w:val="0"/>
              <w:snapToGrid w:val="0"/>
              <w:jc w:val="left"/>
              <w:rPr>
                <w:rFonts w:ascii="宋体" w:hAnsi="宋体" w:hint="eastAsia"/>
                <w:szCs w:val="21"/>
              </w:rPr>
            </w:pPr>
            <w:r>
              <w:rPr>
                <w:rFonts w:ascii="宋体" w:hAnsi="宋体" w:hint="eastAsia"/>
                <w:szCs w:val="21"/>
              </w:rPr>
              <w:t>田径</w:t>
            </w:r>
          </w:p>
          <w:p w14:paraId="3ED798CB" w14:textId="77777777" w:rsidR="00B47427" w:rsidRDefault="001A7F71">
            <w:pPr>
              <w:adjustRightInd w:val="0"/>
              <w:snapToGrid w:val="0"/>
              <w:jc w:val="left"/>
              <w:rPr>
                <w:rFonts w:ascii="宋体" w:hAnsi="宋体" w:hint="eastAsia"/>
                <w:szCs w:val="21"/>
              </w:rPr>
            </w:pPr>
            <w:r>
              <w:rPr>
                <w:rFonts w:ascii="宋体" w:hAnsi="宋体" w:hint="eastAsia"/>
                <w:szCs w:val="21"/>
              </w:rPr>
              <w:t>篮球</w:t>
            </w:r>
          </w:p>
          <w:p w14:paraId="700D7424" w14:textId="77777777" w:rsidR="00B47427" w:rsidRDefault="001A7F71">
            <w:pPr>
              <w:adjustRightInd w:val="0"/>
              <w:snapToGrid w:val="0"/>
              <w:jc w:val="left"/>
              <w:rPr>
                <w:rFonts w:ascii="宋体" w:hAnsi="宋体" w:hint="eastAsia"/>
                <w:szCs w:val="21"/>
              </w:rPr>
            </w:pPr>
            <w:r>
              <w:rPr>
                <w:rFonts w:ascii="宋体" w:hAnsi="宋体" w:hint="eastAsia"/>
                <w:szCs w:val="21"/>
              </w:rPr>
              <w:t>武术</w:t>
            </w:r>
          </w:p>
          <w:p w14:paraId="4F2D8575" w14:textId="77777777" w:rsidR="00B47427" w:rsidRDefault="001A7F71">
            <w:pPr>
              <w:adjustRightInd w:val="0"/>
              <w:snapToGrid w:val="0"/>
              <w:jc w:val="left"/>
              <w:rPr>
                <w:rFonts w:ascii="宋体" w:hAnsi="宋体" w:hint="eastAsia"/>
                <w:szCs w:val="21"/>
              </w:rPr>
            </w:pPr>
            <w:r>
              <w:rPr>
                <w:rFonts w:ascii="宋体" w:hAnsi="宋体" w:hint="eastAsia"/>
                <w:szCs w:val="21"/>
              </w:rPr>
              <w:t>健美操</w:t>
            </w:r>
          </w:p>
          <w:p w14:paraId="2065C76D" w14:textId="77777777" w:rsidR="00B47427" w:rsidRDefault="001A7F71">
            <w:pPr>
              <w:adjustRightInd w:val="0"/>
              <w:snapToGrid w:val="0"/>
              <w:jc w:val="left"/>
              <w:rPr>
                <w:rFonts w:ascii="宋体" w:hAnsi="宋体" w:hint="eastAsia"/>
                <w:szCs w:val="21"/>
              </w:rPr>
            </w:pPr>
            <w:r>
              <w:rPr>
                <w:rFonts w:ascii="宋体" w:hAnsi="宋体" w:hint="eastAsia"/>
                <w:szCs w:val="21"/>
              </w:rPr>
              <w:t>健身健美</w:t>
            </w:r>
          </w:p>
          <w:p w14:paraId="7BA065FA" w14:textId="77777777" w:rsidR="00B47427" w:rsidRDefault="001A7F71">
            <w:pPr>
              <w:adjustRightInd w:val="0"/>
              <w:snapToGrid w:val="0"/>
              <w:jc w:val="left"/>
              <w:rPr>
                <w:rFonts w:ascii="宋体" w:hAnsi="宋体" w:hint="eastAsia"/>
                <w:szCs w:val="21"/>
              </w:rPr>
            </w:pPr>
            <w:r>
              <w:rPr>
                <w:rFonts w:ascii="宋体" w:hAnsi="宋体" w:hint="eastAsia"/>
                <w:szCs w:val="21"/>
              </w:rPr>
              <w:t>乒乓球</w:t>
            </w:r>
          </w:p>
          <w:p w14:paraId="53752FAA" w14:textId="77777777" w:rsidR="00B47427" w:rsidRDefault="001A7F71">
            <w:pPr>
              <w:adjustRightInd w:val="0"/>
              <w:snapToGrid w:val="0"/>
              <w:jc w:val="left"/>
              <w:rPr>
                <w:rFonts w:ascii="宋体" w:hAnsi="宋体" w:hint="eastAsia"/>
                <w:szCs w:val="21"/>
              </w:rPr>
            </w:pPr>
            <w:r>
              <w:rPr>
                <w:rFonts w:ascii="宋体" w:hAnsi="宋体" w:hint="eastAsia"/>
                <w:szCs w:val="21"/>
              </w:rPr>
              <w:t>排球</w:t>
            </w:r>
          </w:p>
          <w:p w14:paraId="51B272BC" w14:textId="77777777" w:rsidR="00B47427" w:rsidRDefault="001A7F71">
            <w:pPr>
              <w:adjustRightInd w:val="0"/>
              <w:snapToGrid w:val="0"/>
              <w:jc w:val="left"/>
              <w:rPr>
                <w:rFonts w:ascii="宋体" w:hAnsi="宋体" w:hint="eastAsia"/>
                <w:szCs w:val="21"/>
              </w:rPr>
            </w:pPr>
            <w:r>
              <w:rPr>
                <w:rFonts w:ascii="宋体" w:hAnsi="宋体" w:hint="eastAsia"/>
                <w:szCs w:val="21"/>
              </w:rPr>
              <w:t>足球</w:t>
            </w:r>
          </w:p>
          <w:p w14:paraId="45E8784E" w14:textId="77777777" w:rsidR="00B47427" w:rsidRDefault="001A7F71">
            <w:pPr>
              <w:adjustRightInd w:val="0"/>
              <w:snapToGrid w:val="0"/>
              <w:jc w:val="left"/>
              <w:rPr>
                <w:rFonts w:ascii="宋体" w:hAnsi="宋体" w:hint="eastAsia"/>
                <w:szCs w:val="21"/>
              </w:rPr>
            </w:pPr>
            <w:r>
              <w:rPr>
                <w:rFonts w:ascii="宋体" w:hAnsi="宋体" w:hint="eastAsia"/>
                <w:szCs w:val="21"/>
              </w:rPr>
              <w:t>羽毛球</w:t>
            </w:r>
          </w:p>
        </w:tc>
        <w:tc>
          <w:tcPr>
            <w:tcW w:w="1254" w:type="pct"/>
            <w:tcBorders>
              <w:top w:val="single" w:sz="4" w:space="0" w:color="auto"/>
              <w:left w:val="single" w:sz="4" w:space="0" w:color="auto"/>
              <w:bottom w:val="single" w:sz="4" w:space="0" w:color="auto"/>
              <w:right w:val="single" w:sz="4" w:space="0" w:color="auto"/>
            </w:tcBorders>
            <w:vAlign w:val="center"/>
          </w:tcPr>
          <w:p w14:paraId="025C124B" w14:textId="77777777" w:rsidR="00B47427" w:rsidRDefault="001A7F71">
            <w:pPr>
              <w:adjustRightInd w:val="0"/>
              <w:snapToGrid w:val="0"/>
              <w:jc w:val="left"/>
              <w:rPr>
                <w:rFonts w:ascii="宋体" w:hAnsi="宋体" w:hint="eastAsia"/>
                <w:szCs w:val="21"/>
              </w:rPr>
            </w:pPr>
            <w:r>
              <w:rPr>
                <w:rFonts w:ascii="宋体" w:hAnsi="宋体" w:hint="eastAsia"/>
                <w:szCs w:val="21"/>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B47427" w14:paraId="6C678786"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3A9EA63" w14:textId="77777777" w:rsidR="00B47427" w:rsidRDefault="001A7F71">
            <w:pPr>
              <w:jc w:val="center"/>
              <w:rPr>
                <w:rFonts w:ascii="宋体" w:hAnsi="宋体" w:hint="eastAsia"/>
                <w:szCs w:val="21"/>
              </w:rPr>
            </w:pPr>
            <w:r>
              <w:rPr>
                <w:rFonts w:ascii="宋体" w:hAnsi="宋体" w:hint="eastAsia"/>
                <w:szCs w:val="21"/>
              </w:rPr>
              <w:t>13</w:t>
            </w:r>
          </w:p>
        </w:tc>
        <w:tc>
          <w:tcPr>
            <w:tcW w:w="670" w:type="pct"/>
            <w:tcBorders>
              <w:top w:val="single" w:sz="4" w:space="0" w:color="auto"/>
              <w:left w:val="single" w:sz="4" w:space="0" w:color="auto"/>
              <w:bottom w:val="single" w:sz="4" w:space="0" w:color="auto"/>
              <w:right w:val="single" w:sz="4" w:space="0" w:color="auto"/>
            </w:tcBorders>
            <w:vAlign w:val="center"/>
          </w:tcPr>
          <w:p w14:paraId="6891BA7E" w14:textId="77777777" w:rsidR="00B47427" w:rsidRDefault="001A7F71">
            <w:pPr>
              <w:adjustRightInd w:val="0"/>
              <w:snapToGrid w:val="0"/>
              <w:jc w:val="left"/>
              <w:rPr>
                <w:rFonts w:ascii="宋体" w:hAnsi="宋体" w:hint="eastAsia"/>
                <w:szCs w:val="21"/>
              </w:rPr>
            </w:pPr>
            <w:r>
              <w:rPr>
                <w:rFonts w:ascii="宋体" w:hAnsi="宋体" w:hint="eastAsia"/>
                <w:szCs w:val="21"/>
              </w:rPr>
              <w:t>职业健康与安全</w:t>
            </w:r>
          </w:p>
        </w:tc>
        <w:tc>
          <w:tcPr>
            <w:tcW w:w="1308" w:type="pct"/>
            <w:tcBorders>
              <w:top w:val="single" w:sz="4" w:space="0" w:color="auto"/>
              <w:left w:val="single" w:sz="4" w:space="0" w:color="auto"/>
              <w:bottom w:val="single" w:sz="4" w:space="0" w:color="auto"/>
              <w:right w:val="single" w:sz="4" w:space="0" w:color="auto"/>
            </w:tcBorders>
            <w:vAlign w:val="center"/>
          </w:tcPr>
          <w:p w14:paraId="39AC6E82" w14:textId="77777777" w:rsidR="00B47427" w:rsidRDefault="001A7F71">
            <w:pPr>
              <w:adjustRightInd w:val="0"/>
              <w:snapToGrid w:val="0"/>
              <w:jc w:val="left"/>
              <w:rPr>
                <w:rFonts w:ascii="宋体" w:hAnsi="宋体" w:hint="eastAsia"/>
                <w:szCs w:val="21"/>
              </w:rPr>
            </w:pPr>
            <w:r>
              <w:rPr>
                <w:rFonts w:ascii="宋体" w:hAnsi="宋体" w:hint="eastAsia"/>
                <w:szCs w:val="21"/>
              </w:rPr>
              <w:t>学生通过本课程学习，提升职业健康与安全素养。树立关注安全、关爱生命和安全发展的观念，形成职业安全和职业健康意识。</w:t>
            </w:r>
          </w:p>
        </w:tc>
        <w:tc>
          <w:tcPr>
            <w:tcW w:w="1463" w:type="pct"/>
            <w:tcBorders>
              <w:top w:val="single" w:sz="4" w:space="0" w:color="auto"/>
              <w:left w:val="single" w:sz="4" w:space="0" w:color="auto"/>
              <w:bottom w:val="single" w:sz="4" w:space="0" w:color="auto"/>
              <w:right w:val="single" w:sz="4" w:space="0" w:color="auto"/>
            </w:tcBorders>
            <w:vAlign w:val="center"/>
          </w:tcPr>
          <w:p w14:paraId="271838EF" w14:textId="77777777" w:rsidR="00B47427" w:rsidRDefault="001A7F71">
            <w:pPr>
              <w:adjustRightInd w:val="0"/>
              <w:snapToGrid w:val="0"/>
              <w:jc w:val="left"/>
              <w:rPr>
                <w:rFonts w:ascii="宋体" w:hAnsi="宋体" w:hint="eastAsia"/>
                <w:szCs w:val="21"/>
              </w:rPr>
            </w:pPr>
            <w:r>
              <w:rPr>
                <w:rFonts w:ascii="宋体" w:hAnsi="宋体" w:hint="eastAsia"/>
                <w:szCs w:val="21"/>
              </w:rPr>
              <w:t>（1）相关法律法规</w:t>
            </w:r>
          </w:p>
          <w:p w14:paraId="674CFC24" w14:textId="77777777" w:rsidR="00B47427" w:rsidRDefault="001A7F71">
            <w:pPr>
              <w:adjustRightInd w:val="0"/>
              <w:snapToGrid w:val="0"/>
              <w:jc w:val="left"/>
              <w:rPr>
                <w:rFonts w:ascii="宋体" w:hAnsi="宋体" w:hint="eastAsia"/>
                <w:szCs w:val="21"/>
              </w:rPr>
            </w:pPr>
            <w:r>
              <w:rPr>
                <w:rFonts w:ascii="宋体" w:hAnsi="宋体" w:hint="eastAsia"/>
                <w:szCs w:val="21"/>
              </w:rPr>
              <w:t>（2）职业健康</w:t>
            </w:r>
          </w:p>
          <w:p w14:paraId="0F71F0AF" w14:textId="77777777" w:rsidR="00B47427" w:rsidRDefault="001A7F71">
            <w:pPr>
              <w:adjustRightInd w:val="0"/>
              <w:snapToGrid w:val="0"/>
              <w:jc w:val="left"/>
              <w:rPr>
                <w:rFonts w:ascii="宋体" w:hAnsi="宋体" w:hint="eastAsia"/>
                <w:szCs w:val="21"/>
              </w:rPr>
            </w:pPr>
            <w:r>
              <w:rPr>
                <w:rFonts w:ascii="宋体" w:hAnsi="宋体" w:hint="eastAsia"/>
                <w:szCs w:val="21"/>
              </w:rPr>
              <w:t>（3）职业安全</w:t>
            </w:r>
          </w:p>
          <w:p w14:paraId="212B29DD" w14:textId="77777777" w:rsidR="00B47427" w:rsidRDefault="001A7F71">
            <w:pPr>
              <w:adjustRightInd w:val="0"/>
              <w:snapToGrid w:val="0"/>
              <w:jc w:val="left"/>
              <w:rPr>
                <w:rFonts w:ascii="宋体" w:hAnsi="宋体" w:hint="eastAsia"/>
                <w:szCs w:val="21"/>
              </w:rPr>
            </w:pPr>
            <w:r>
              <w:rPr>
                <w:rFonts w:ascii="宋体" w:hAnsi="宋体" w:hint="eastAsia"/>
                <w:szCs w:val="21"/>
              </w:rPr>
              <w:t>（4）个人防护</w:t>
            </w:r>
          </w:p>
          <w:p w14:paraId="0FF1D748" w14:textId="77777777" w:rsidR="00B47427" w:rsidRDefault="001A7F71">
            <w:pPr>
              <w:adjustRightInd w:val="0"/>
              <w:snapToGrid w:val="0"/>
              <w:jc w:val="left"/>
              <w:rPr>
                <w:rFonts w:ascii="宋体" w:hAnsi="宋体" w:hint="eastAsia"/>
                <w:szCs w:val="21"/>
              </w:rPr>
            </w:pPr>
            <w:r>
              <w:rPr>
                <w:rFonts w:ascii="宋体" w:hAnsi="宋体" w:hint="eastAsia"/>
                <w:szCs w:val="21"/>
              </w:rPr>
              <w:t>（5）急救与避险</w:t>
            </w:r>
          </w:p>
        </w:tc>
        <w:tc>
          <w:tcPr>
            <w:tcW w:w="1254" w:type="pct"/>
            <w:tcBorders>
              <w:top w:val="single" w:sz="4" w:space="0" w:color="auto"/>
              <w:left w:val="single" w:sz="4" w:space="0" w:color="auto"/>
              <w:bottom w:val="single" w:sz="4" w:space="0" w:color="auto"/>
              <w:right w:val="single" w:sz="4" w:space="0" w:color="auto"/>
            </w:tcBorders>
            <w:vAlign w:val="center"/>
          </w:tcPr>
          <w:p w14:paraId="4BDCB062" w14:textId="77777777" w:rsidR="00B47427" w:rsidRDefault="001A7F71">
            <w:pPr>
              <w:adjustRightInd w:val="0"/>
              <w:snapToGrid w:val="0"/>
              <w:jc w:val="left"/>
              <w:rPr>
                <w:rFonts w:ascii="宋体" w:hAnsi="宋体" w:hint="eastAsia"/>
                <w:szCs w:val="21"/>
              </w:rPr>
            </w:pPr>
            <w:r>
              <w:rPr>
                <w:rFonts w:ascii="宋体" w:hAnsi="宋体" w:hint="eastAsia"/>
                <w:szCs w:val="21"/>
              </w:rPr>
              <w:t>课程在贴近社会、贴近职业的同时，注重贴近职业院校学生实际，结合在线课程、视频、微课等信息化教学手段和教学资源，调动学生学习的积极性和主动性。采取讨论、案例分析、课外实践、等多种教学形式和方法，注重培养学生的分析问题和解决问题的能力；提高学生的安全意识和职业道德修养。</w:t>
            </w:r>
          </w:p>
        </w:tc>
      </w:tr>
      <w:tr w:rsidR="00B47427" w14:paraId="67E185EF"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AC71D68" w14:textId="77777777" w:rsidR="00B47427" w:rsidRDefault="001A7F71">
            <w:pPr>
              <w:jc w:val="center"/>
              <w:rPr>
                <w:rFonts w:ascii="宋体" w:hAnsi="宋体" w:hint="eastAsia"/>
                <w:szCs w:val="21"/>
              </w:rPr>
            </w:pPr>
            <w:r>
              <w:rPr>
                <w:rFonts w:ascii="宋体" w:hAnsi="宋体" w:hint="eastAsia"/>
                <w:szCs w:val="21"/>
              </w:rPr>
              <w:t>14</w:t>
            </w:r>
          </w:p>
        </w:tc>
        <w:tc>
          <w:tcPr>
            <w:tcW w:w="670" w:type="pct"/>
            <w:tcBorders>
              <w:top w:val="single" w:sz="4" w:space="0" w:color="auto"/>
              <w:left w:val="single" w:sz="4" w:space="0" w:color="auto"/>
              <w:bottom w:val="single" w:sz="4" w:space="0" w:color="auto"/>
              <w:right w:val="single" w:sz="4" w:space="0" w:color="auto"/>
            </w:tcBorders>
            <w:vAlign w:val="center"/>
          </w:tcPr>
          <w:p w14:paraId="23C01731" w14:textId="77777777" w:rsidR="00B47427" w:rsidRDefault="001A7F71">
            <w:pPr>
              <w:adjustRightInd w:val="0"/>
              <w:snapToGrid w:val="0"/>
              <w:jc w:val="left"/>
              <w:rPr>
                <w:rFonts w:ascii="宋体" w:hAnsi="宋体" w:hint="eastAsia"/>
                <w:color w:val="000000"/>
                <w:szCs w:val="21"/>
              </w:rPr>
            </w:pPr>
            <w:r>
              <w:rPr>
                <w:rFonts w:ascii="宋体" w:hAnsi="宋体" w:hint="eastAsia"/>
                <w:color w:val="000000"/>
                <w:szCs w:val="21"/>
              </w:rPr>
              <w:t>职业生涯与发展规划</w:t>
            </w:r>
          </w:p>
        </w:tc>
        <w:tc>
          <w:tcPr>
            <w:tcW w:w="1308" w:type="pct"/>
            <w:tcBorders>
              <w:top w:val="single" w:sz="4" w:space="0" w:color="auto"/>
              <w:left w:val="single" w:sz="4" w:space="0" w:color="auto"/>
              <w:bottom w:val="single" w:sz="4" w:space="0" w:color="auto"/>
              <w:right w:val="single" w:sz="4" w:space="0" w:color="auto"/>
            </w:tcBorders>
            <w:vAlign w:val="center"/>
          </w:tcPr>
          <w:p w14:paraId="1B4688AC" w14:textId="77777777" w:rsidR="00B47427" w:rsidRDefault="001A7F71">
            <w:pPr>
              <w:adjustRightInd w:val="0"/>
              <w:snapToGrid w:val="0"/>
              <w:jc w:val="left"/>
              <w:rPr>
                <w:rFonts w:ascii="宋体" w:hAnsi="宋体" w:hint="eastAsia"/>
                <w:szCs w:val="21"/>
              </w:rPr>
            </w:pPr>
            <w:r>
              <w:rPr>
                <w:rFonts w:ascii="宋体" w:hAnsi="宋体" w:hint="eastAsia"/>
                <w:szCs w:val="21"/>
              </w:rPr>
              <w:t>本课程旨在帮助学生了解自己、了解职业，理解职业生涯规划的意义，使学生掌握职业生涯规划的相关理论和常用方法，形成科学高尚的职业理想，树立正确的择业观、创业观、成才观，培养职</w:t>
            </w:r>
            <w:r>
              <w:rPr>
                <w:rFonts w:ascii="宋体" w:hAnsi="宋体" w:hint="eastAsia"/>
                <w:szCs w:val="21"/>
              </w:rPr>
              <w:lastRenderedPageBreak/>
              <w:t>业生涯规划的能力，增强提高职业素质和职业能力的自觉性，做好适应社会、融入社会和就业、创业的准备</w:t>
            </w:r>
          </w:p>
        </w:tc>
        <w:tc>
          <w:tcPr>
            <w:tcW w:w="1463" w:type="pct"/>
            <w:tcBorders>
              <w:top w:val="single" w:sz="4" w:space="0" w:color="auto"/>
              <w:left w:val="single" w:sz="4" w:space="0" w:color="auto"/>
              <w:bottom w:val="single" w:sz="4" w:space="0" w:color="auto"/>
              <w:right w:val="single" w:sz="4" w:space="0" w:color="auto"/>
            </w:tcBorders>
            <w:vAlign w:val="center"/>
          </w:tcPr>
          <w:p w14:paraId="7BF5E81A" w14:textId="77777777" w:rsidR="00B47427" w:rsidRDefault="001A7F71">
            <w:pPr>
              <w:adjustRightInd w:val="0"/>
              <w:snapToGrid w:val="0"/>
              <w:jc w:val="left"/>
              <w:rPr>
                <w:rFonts w:ascii="宋体" w:hAnsi="宋体" w:hint="eastAsia"/>
                <w:szCs w:val="21"/>
              </w:rPr>
            </w:pPr>
            <w:r>
              <w:rPr>
                <w:rFonts w:ascii="宋体" w:hAnsi="宋体" w:hint="eastAsia"/>
                <w:szCs w:val="21"/>
              </w:rPr>
              <w:lastRenderedPageBreak/>
              <w:t>（1）职业生涯规划概述</w:t>
            </w:r>
          </w:p>
          <w:p w14:paraId="23D62170" w14:textId="77777777" w:rsidR="00B47427" w:rsidRDefault="001A7F71">
            <w:pPr>
              <w:adjustRightInd w:val="0"/>
              <w:snapToGrid w:val="0"/>
              <w:jc w:val="left"/>
              <w:rPr>
                <w:rFonts w:ascii="宋体" w:hAnsi="宋体" w:hint="eastAsia"/>
                <w:szCs w:val="21"/>
              </w:rPr>
            </w:pPr>
            <w:r>
              <w:rPr>
                <w:rFonts w:ascii="宋体" w:hAnsi="宋体" w:hint="eastAsia"/>
                <w:szCs w:val="21"/>
              </w:rPr>
              <w:t>（2）职业与职业发展趋势</w:t>
            </w:r>
          </w:p>
          <w:p w14:paraId="68CD800E" w14:textId="77777777" w:rsidR="00B47427" w:rsidRDefault="001A7F71">
            <w:pPr>
              <w:adjustRightInd w:val="0"/>
              <w:snapToGrid w:val="0"/>
              <w:jc w:val="left"/>
              <w:rPr>
                <w:rFonts w:ascii="宋体" w:hAnsi="宋体" w:hint="eastAsia"/>
                <w:szCs w:val="21"/>
              </w:rPr>
            </w:pPr>
            <w:r>
              <w:rPr>
                <w:rFonts w:ascii="宋体" w:hAnsi="宋体" w:hint="eastAsia"/>
                <w:szCs w:val="21"/>
              </w:rPr>
              <w:t>（3）自我分析与职业心理测评</w:t>
            </w:r>
          </w:p>
          <w:p w14:paraId="2EB68608" w14:textId="77777777" w:rsidR="00B47427" w:rsidRDefault="001A7F71">
            <w:pPr>
              <w:adjustRightInd w:val="0"/>
              <w:snapToGrid w:val="0"/>
              <w:jc w:val="left"/>
              <w:rPr>
                <w:rFonts w:ascii="宋体" w:hAnsi="宋体" w:hint="eastAsia"/>
                <w:szCs w:val="21"/>
              </w:rPr>
            </w:pPr>
            <w:r>
              <w:rPr>
                <w:rFonts w:ascii="宋体" w:hAnsi="宋体" w:hint="eastAsia"/>
                <w:szCs w:val="21"/>
              </w:rPr>
              <w:t>（4）如何制定职业生涯规划</w:t>
            </w:r>
          </w:p>
          <w:p w14:paraId="2B40BECB" w14:textId="77777777" w:rsidR="00B47427" w:rsidRDefault="001A7F71">
            <w:pPr>
              <w:adjustRightInd w:val="0"/>
              <w:snapToGrid w:val="0"/>
              <w:jc w:val="left"/>
              <w:rPr>
                <w:rFonts w:ascii="宋体" w:hAnsi="宋体" w:hint="eastAsia"/>
                <w:szCs w:val="21"/>
              </w:rPr>
            </w:pPr>
            <w:r>
              <w:rPr>
                <w:rFonts w:ascii="宋体" w:hAnsi="宋体" w:hint="eastAsia"/>
                <w:szCs w:val="21"/>
              </w:rPr>
              <w:t>（5）职业素质与情商</w:t>
            </w:r>
          </w:p>
        </w:tc>
        <w:tc>
          <w:tcPr>
            <w:tcW w:w="1254" w:type="pct"/>
            <w:tcBorders>
              <w:top w:val="single" w:sz="4" w:space="0" w:color="auto"/>
              <w:left w:val="single" w:sz="4" w:space="0" w:color="auto"/>
              <w:bottom w:val="single" w:sz="4" w:space="0" w:color="auto"/>
              <w:right w:val="single" w:sz="4" w:space="0" w:color="auto"/>
            </w:tcBorders>
            <w:vAlign w:val="center"/>
          </w:tcPr>
          <w:p w14:paraId="6DE43C13" w14:textId="77777777" w:rsidR="00B47427" w:rsidRDefault="001A7F71">
            <w:pPr>
              <w:adjustRightInd w:val="0"/>
              <w:snapToGrid w:val="0"/>
              <w:jc w:val="left"/>
              <w:rPr>
                <w:rFonts w:ascii="宋体" w:hAnsi="宋体" w:hint="eastAsia"/>
                <w:szCs w:val="21"/>
              </w:rPr>
            </w:pPr>
            <w:r>
              <w:rPr>
                <w:rFonts w:ascii="宋体" w:hAnsi="宋体" w:hint="eastAsia"/>
                <w:szCs w:val="21"/>
              </w:rPr>
              <w:t>全面落实教育部《大学生职业发展和就业指导课程教学要求》，教学内容力求科学性、实践性、系统性。突出强调理论联系实际，切实增强针对性，运用多种教学方法，增强学生学习</w:t>
            </w:r>
            <w:r>
              <w:rPr>
                <w:rFonts w:ascii="宋体" w:hAnsi="宋体" w:hint="eastAsia"/>
                <w:szCs w:val="21"/>
              </w:rPr>
              <w:lastRenderedPageBreak/>
              <w:t>的主动性和参与性，提高教学效果。注重网络教学手段的运用和学生实际操作的训练，做到学以致用</w:t>
            </w:r>
          </w:p>
        </w:tc>
      </w:tr>
      <w:tr w:rsidR="00B47427" w14:paraId="07FE0E63"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1DC045B" w14:textId="77777777" w:rsidR="00B47427" w:rsidRDefault="001A7F71">
            <w:pPr>
              <w:jc w:val="center"/>
              <w:rPr>
                <w:rFonts w:ascii="宋体" w:hAnsi="宋体" w:hint="eastAsia"/>
                <w:szCs w:val="21"/>
              </w:rPr>
            </w:pPr>
            <w:r>
              <w:rPr>
                <w:rFonts w:ascii="宋体" w:hAnsi="宋体" w:hint="eastAsia"/>
                <w:szCs w:val="21"/>
              </w:rPr>
              <w:lastRenderedPageBreak/>
              <w:t>15</w:t>
            </w:r>
          </w:p>
        </w:tc>
        <w:tc>
          <w:tcPr>
            <w:tcW w:w="670" w:type="pct"/>
            <w:tcBorders>
              <w:top w:val="single" w:sz="4" w:space="0" w:color="auto"/>
              <w:left w:val="single" w:sz="4" w:space="0" w:color="auto"/>
              <w:bottom w:val="single" w:sz="4" w:space="0" w:color="auto"/>
              <w:right w:val="single" w:sz="4" w:space="0" w:color="auto"/>
            </w:tcBorders>
            <w:vAlign w:val="center"/>
          </w:tcPr>
          <w:p w14:paraId="009FEB6F" w14:textId="77777777" w:rsidR="00B47427" w:rsidRDefault="001A7F71">
            <w:pPr>
              <w:adjustRightInd w:val="0"/>
              <w:snapToGrid w:val="0"/>
              <w:jc w:val="left"/>
              <w:rPr>
                <w:rFonts w:ascii="宋体" w:hAnsi="宋体" w:hint="eastAsia"/>
                <w:color w:val="000000"/>
                <w:szCs w:val="21"/>
              </w:rPr>
            </w:pPr>
            <w:r>
              <w:rPr>
                <w:rFonts w:ascii="宋体" w:hAnsi="宋体" w:hint="eastAsia"/>
                <w:color w:val="000000"/>
                <w:szCs w:val="21"/>
              </w:rPr>
              <w:t>创新创业教育</w:t>
            </w:r>
          </w:p>
        </w:tc>
        <w:tc>
          <w:tcPr>
            <w:tcW w:w="1308" w:type="pct"/>
            <w:tcBorders>
              <w:top w:val="single" w:sz="4" w:space="0" w:color="auto"/>
              <w:left w:val="single" w:sz="4" w:space="0" w:color="auto"/>
              <w:bottom w:val="single" w:sz="4" w:space="0" w:color="auto"/>
              <w:right w:val="single" w:sz="4" w:space="0" w:color="auto"/>
            </w:tcBorders>
            <w:vAlign w:val="center"/>
          </w:tcPr>
          <w:p w14:paraId="1217A2AC" w14:textId="77777777" w:rsidR="00B47427" w:rsidRDefault="001A7F71">
            <w:pPr>
              <w:adjustRightInd w:val="0"/>
              <w:snapToGrid w:val="0"/>
              <w:jc w:val="left"/>
              <w:rPr>
                <w:rFonts w:ascii="宋体" w:hAnsi="宋体" w:hint="eastAsia"/>
                <w:szCs w:val="21"/>
              </w:rPr>
            </w:pPr>
            <w:r>
              <w:rPr>
                <w:rFonts w:ascii="宋体" w:hAnsi="宋体" w:hint="eastAsia"/>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1463" w:type="pct"/>
            <w:tcBorders>
              <w:top w:val="single" w:sz="4" w:space="0" w:color="auto"/>
              <w:left w:val="single" w:sz="4" w:space="0" w:color="auto"/>
              <w:bottom w:val="single" w:sz="4" w:space="0" w:color="auto"/>
              <w:right w:val="single" w:sz="4" w:space="0" w:color="auto"/>
            </w:tcBorders>
            <w:vAlign w:val="center"/>
          </w:tcPr>
          <w:p w14:paraId="2FC84D72" w14:textId="77777777" w:rsidR="00B47427" w:rsidRDefault="001A7F71">
            <w:pPr>
              <w:adjustRightInd w:val="0"/>
              <w:snapToGrid w:val="0"/>
              <w:jc w:val="left"/>
              <w:rPr>
                <w:rFonts w:ascii="宋体" w:hAnsi="宋体" w:hint="eastAsia"/>
                <w:szCs w:val="21"/>
              </w:rPr>
            </w:pPr>
            <w:r>
              <w:rPr>
                <w:rFonts w:ascii="宋体" w:hAnsi="宋体" w:hint="eastAsia"/>
                <w:szCs w:val="21"/>
              </w:rPr>
              <w:t>（1）就业形势与政策</w:t>
            </w:r>
          </w:p>
          <w:p w14:paraId="324FCCCB" w14:textId="77777777" w:rsidR="00B47427" w:rsidRDefault="001A7F71">
            <w:pPr>
              <w:adjustRightInd w:val="0"/>
              <w:snapToGrid w:val="0"/>
              <w:jc w:val="left"/>
              <w:rPr>
                <w:rFonts w:ascii="宋体" w:hAnsi="宋体" w:hint="eastAsia"/>
                <w:szCs w:val="21"/>
              </w:rPr>
            </w:pPr>
            <w:r>
              <w:rPr>
                <w:rFonts w:ascii="宋体" w:hAnsi="宋体" w:hint="eastAsia"/>
                <w:szCs w:val="21"/>
              </w:rPr>
              <w:t>（2）就业前的准备</w:t>
            </w:r>
          </w:p>
          <w:p w14:paraId="3A7056AF" w14:textId="77777777" w:rsidR="00B47427" w:rsidRDefault="001A7F71">
            <w:pPr>
              <w:adjustRightInd w:val="0"/>
              <w:snapToGrid w:val="0"/>
              <w:jc w:val="left"/>
              <w:rPr>
                <w:rFonts w:ascii="宋体" w:hAnsi="宋体" w:hint="eastAsia"/>
                <w:szCs w:val="21"/>
              </w:rPr>
            </w:pPr>
            <w:r>
              <w:rPr>
                <w:rFonts w:ascii="宋体" w:hAnsi="宋体" w:hint="eastAsia"/>
                <w:szCs w:val="21"/>
              </w:rPr>
              <w:t>（3）求职与面试</w:t>
            </w:r>
          </w:p>
          <w:p w14:paraId="02BA4BFC" w14:textId="77777777" w:rsidR="00B47427" w:rsidRDefault="001A7F71">
            <w:pPr>
              <w:adjustRightInd w:val="0"/>
              <w:snapToGrid w:val="0"/>
              <w:jc w:val="left"/>
              <w:rPr>
                <w:rFonts w:ascii="宋体" w:hAnsi="宋体" w:hint="eastAsia"/>
                <w:szCs w:val="21"/>
              </w:rPr>
            </w:pPr>
            <w:r>
              <w:rPr>
                <w:rFonts w:ascii="宋体" w:hAnsi="宋体" w:hint="eastAsia"/>
                <w:szCs w:val="21"/>
              </w:rPr>
              <w:t>（4）就业法律保护</w:t>
            </w:r>
          </w:p>
          <w:p w14:paraId="4001BA98" w14:textId="77777777" w:rsidR="00B47427" w:rsidRDefault="001A7F71">
            <w:pPr>
              <w:adjustRightInd w:val="0"/>
              <w:snapToGrid w:val="0"/>
              <w:jc w:val="left"/>
              <w:rPr>
                <w:rFonts w:ascii="宋体" w:hAnsi="宋体" w:hint="eastAsia"/>
                <w:szCs w:val="21"/>
              </w:rPr>
            </w:pPr>
            <w:r>
              <w:rPr>
                <w:rFonts w:ascii="宋体" w:hAnsi="宋体" w:hint="eastAsia"/>
                <w:szCs w:val="21"/>
              </w:rPr>
              <w:t>（5）入职与发展</w:t>
            </w:r>
          </w:p>
          <w:p w14:paraId="1D602DF8" w14:textId="77777777" w:rsidR="00B47427" w:rsidRDefault="001A7F71">
            <w:pPr>
              <w:adjustRightInd w:val="0"/>
              <w:snapToGrid w:val="0"/>
              <w:jc w:val="left"/>
              <w:rPr>
                <w:rFonts w:ascii="宋体" w:hAnsi="宋体" w:hint="eastAsia"/>
                <w:szCs w:val="21"/>
              </w:rPr>
            </w:pPr>
            <w:r>
              <w:rPr>
                <w:rFonts w:ascii="宋体" w:hAnsi="宋体" w:hint="eastAsia"/>
                <w:szCs w:val="21"/>
              </w:rPr>
              <w:t>（6）创新创业教育</w:t>
            </w:r>
          </w:p>
        </w:tc>
        <w:tc>
          <w:tcPr>
            <w:tcW w:w="1254" w:type="pct"/>
            <w:tcBorders>
              <w:top w:val="single" w:sz="4" w:space="0" w:color="auto"/>
              <w:left w:val="single" w:sz="4" w:space="0" w:color="auto"/>
              <w:bottom w:val="single" w:sz="4" w:space="0" w:color="auto"/>
              <w:right w:val="single" w:sz="4" w:space="0" w:color="auto"/>
            </w:tcBorders>
            <w:vAlign w:val="center"/>
          </w:tcPr>
          <w:p w14:paraId="0DD037EC" w14:textId="77777777" w:rsidR="00B47427" w:rsidRDefault="001A7F71">
            <w:pPr>
              <w:adjustRightInd w:val="0"/>
              <w:snapToGrid w:val="0"/>
              <w:jc w:val="left"/>
              <w:rPr>
                <w:rFonts w:ascii="宋体" w:hAnsi="宋体" w:hint="eastAsia"/>
                <w:szCs w:val="21"/>
              </w:rPr>
            </w:pPr>
            <w:r>
              <w:rPr>
                <w:rFonts w:ascii="宋体" w:hAnsi="宋体" w:hint="eastAsia"/>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B47427" w14:paraId="1D92A6BB"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87AA18A" w14:textId="77777777" w:rsidR="00B47427" w:rsidRDefault="001A7F71">
            <w:pPr>
              <w:jc w:val="center"/>
              <w:rPr>
                <w:rFonts w:ascii="宋体" w:hAnsi="宋体" w:hint="eastAsia"/>
                <w:szCs w:val="21"/>
              </w:rPr>
            </w:pPr>
            <w:r>
              <w:rPr>
                <w:rFonts w:ascii="宋体" w:hAnsi="宋体" w:hint="eastAsia"/>
                <w:szCs w:val="21"/>
              </w:rPr>
              <w:t>16</w:t>
            </w:r>
          </w:p>
        </w:tc>
        <w:tc>
          <w:tcPr>
            <w:tcW w:w="670" w:type="pct"/>
            <w:tcBorders>
              <w:top w:val="single" w:sz="4" w:space="0" w:color="auto"/>
              <w:left w:val="single" w:sz="4" w:space="0" w:color="auto"/>
              <w:bottom w:val="single" w:sz="4" w:space="0" w:color="auto"/>
              <w:right w:val="single" w:sz="4" w:space="0" w:color="auto"/>
            </w:tcBorders>
            <w:vAlign w:val="center"/>
          </w:tcPr>
          <w:p w14:paraId="5394001A" w14:textId="77777777" w:rsidR="00B47427" w:rsidRDefault="001A7F71">
            <w:pPr>
              <w:jc w:val="center"/>
              <w:rPr>
                <w:rFonts w:ascii="宋体" w:hAnsi="宋体" w:hint="eastAsia"/>
                <w:szCs w:val="21"/>
              </w:rPr>
            </w:pPr>
            <w:r>
              <w:rPr>
                <w:rFonts w:ascii="宋体" w:hAnsi="宋体" w:hint="eastAsia"/>
                <w:szCs w:val="21"/>
              </w:rPr>
              <w:t>劳动教育</w:t>
            </w:r>
          </w:p>
        </w:tc>
        <w:tc>
          <w:tcPr>
            <w:tcW w:w="1308" w:type="pct"/>
            <w:tcBorders>
              <w:top w:val="single" w:sz="4" w:space="0" w:color="auto"/>
              <w:left w:val="single" w:sz="4" w:space="0" w:color="auto"/>
              <w:bottom w:val="single" w:sz="4" w:space="0" w:color="auto"/>
              <w:right w:val="single" w:sz="4" w:space="0" w:color="auto"/>
            </w:tcBorders>
            <w:vAlign w:val="center"/>
          </w:tcPr>
          <w:p w14:paraId="6FD4BE88" w14:textId="77777777" w:rsidR="00B47427" w:rsidRDefault="001A7F71">
            <w:pPr>
              <w:jc w:val="left"/>
              <w:rPr>
                <w:rFonts w:ascii="宋体" w:hAnsi="宋体" w:hint="eastAsia"/>
                <w:szCs w:val="21"/>
              </w:rPr>
            </w:pPr>
            <w:r>
              <w:rPr>
                <w:rFonts w:ascii="宋体" w:hAnsi="宋体" w:hint="eastAsia"/>
                <w:szCs w:val="21"/>
              </w:rPr>
              <w:t>贯彻马克思主义劳动观，全面提高学生的劳动素养，重点结合专业特点，增强职业荣誉感和责任感，使学生树立正确的劳动观念，具有胜任专业工作的劳动实践能力、较强的创新创业能力以及在劳动实践中发现新问题和创造性解决问题的能力，培育积极向上的劳动精神和认真负责的劳动态度，养成良好的劳动习惯和品质</w:t>
            </w:r>
          </w:p>
        </w:tc>
        <w:tc>
          <w:tcPr>
            <w:tcW w:w="1463" w:type="pct"/>
            <w:tcBorders>
              <w:top w:val="single" w:sz="4" w:space="0" w:color="auto"/>
              <w:left w:val="single" w:sz="4" w:space="0" w:color="auto"/>
              <w:bottom w:val="single" w:sz="4" w:space="0" w:color="auto"/>
              <w:right w:val="single" w:sz="4" w:space="0" w:color="auto"/>
            </w:tcBorders>
            <w:vAlign w:val="center"/>
          </w:tcPr>
          <w:p w14:paraId="4F9E667C" w14:textId="77777777" w:rsidR="00B47427" w:rsidRDefault="001A7F71">
            <w:pPr>
              <w:adjustRightInd w:val="0"/>
              <w:snapToGrid w:val="0"/>
              <w:jc w:val="left"/>
              <w:rPr>
                <w:rFonts w:ascii="宋体" w:hAnsi="宋体" w:hint="eastAsia"/>
                <w:szCs w:val="21"/>
              </w:rPr>
            </w:pPr>
            <w:r>
              <w:rPr>
                <w:rFonts w:ascii="宋体" w:hAnsi="宋体" w:hint="eastAsia"/>
                <w:szCs w:val="21"/>
              </w:rPr>
              <w:t>（1）劳动精神</w:t>
            </w:r>
          </w:p>
          <w:p w14:paraId="0ACE7F4A" w14:textId="77777777" w:rsidR="00B47427" w:rsidRDefault="001A7F71">
            <w:pPr>
              <w:adjustRightInd w:val="0"/>
              <w:snapToGrid w:val="0"/>
              <w:jc w:val="left"/>
              <w:rPr>
                <w:rFonts w:ascii="宋体" w:hAnsi="宋体" w:hint="eastAsia"/>
                <w:szCs w:val="21"/>
              </w:rPr>
            </w:pPr>
            <w:r>
              <w:rPr>
                <w:rFonts w:ascii="宋体" w:hAnsi="宋体" w:hint="eastAsia"/>
                <w:szCs w:val="21"/>
              </w:rPr>
              <w:t>（2）劳模精神</w:t>
            </w:r>
          </w:p>
          <w:p w14:paraId="2EF5DE00" w14:textId="77777777" w:rsidR="00B47427" w:rsidRDefault="001A7F71">
            <w:pPr>
              <w:adjustRightInd w:val="0"/>
              <w:snapToGrid w:val="0"/>
              <w:jc w:val="left"/>
              <w:rPr>
                <w:rFonts w:ascii="宋体" w:hAnsi="宋体" w:hint="eastAsia"/>
                <w:szCs w:val="21"/>
              </w:rPr>
            </w:pPr>
            <w:r>
              <w:rPr>
                <w:rFonts w:ascii="宋体" w:hAnsi="宋体" w:hint="eastAsia"/>
                <w:szCs w:val="21"/>
              </w:rPr>
              <w:t>（3）工匠精神</w:t>
            </w:r>
          </w:p>
          <w:p w14:paraId="29526E9B" w14:textId="77777777" w:rsidR="00B47427" w:rsidRDefault="001A7F71">
            <w:pPr>
              <w:adjustRightInd w:val="0"/>
              <w:snapToGrid w:val="0"/>
              <w:jc w:val="left"/>
              <w:rPr>
                <w:rFonts w:ascii="宋体" w:hAnsi="宋体" w:hint="eastAsia"/>
                <w:szCs w:val="21"/>
              </w:rPr>
            </w:pPr>
            <w:r>
              <w:rPr>
                <w:rFonts w:ascii="宋体" w:hAnsi="宋体" w:hint="eastAsia"/>
                <w:szCs w:val="21"/>
              </w:rPr>
              <w:t>（4）劳动组织</w:t>
            </w:r>
          </w:p>
          <w:p w14:paraId="5A6A0A85" w14:textId="77777777" w:rsidR="00B47427" w:rsidRDefault="001A7F71">
            <w:pPr>
              <w:adjustRightInd w:val="0"/>
              <w:snapToGrid w:val="0"/>
              <w:jc w:val="left"/>
              <w:rPr>
                <w:rFonts w:ascii="宋体" w:hAnsi="宋体" w:hint="eastAsia"/>
                <w:szCs w:val="21"/>
              </w:rPr>
            </w:pPr>
            <w:r>
              <w:rPr>
                <w:rFonts w:ascii="宋体" w:hAnsi="宋体" w:hint="eastAsia"/>
                <w:szCs w:val="21"/>
              </w:rPr>
              <w:t>（5）劳动安全</w:t>
            </w:r>
          </w:p>
          <w:p w14:paraId="312284D5" w14:textId="77777777" w:rsidR="00B47427" w:rsidRDefault="001A7F71">
            <w:pPr>
              <w:adjustRightInd w:val="0"/>
              <w:snapToGrid w:val="0"/>
              <w:jc w:val="left"/>
              <w:rPr>
                <w:rFonts w:ascii="宋体" w:hAnsi="宋体" w:hint="eastAsia"/>
                <w:szCs w:val="21"/>
              </w:rPr>
            </w:pPr>
            <w:r>
              <w:rPr>
                <w:rFonts w:ascii="宋体" w:hAnsi="宋体" w:hint="eastAsia"/>
                <w:szCs w:val="21"/>
              </w:rPr>
              <w:t>（6）劳动法规</w:t>
            </w:r>
          </w:p>
          <w:p w14:paraId="144EA42B" w14:textId="77777777" w:rsidR="00B47427" w:rsidRDefault="001A7F71">
            <w:pPr>
              <w:adjustRightInd w:val="0"/>
              <w:snapToGrid w:val="0"/>
              <w:jc w:val="left"/>
              <w:rPr>
                <w:rFonts w:ascii="宋体" w:hAnsi="宋体" w:hint="eastAsia"/>
                <w:szCs w:val="21"/>
              </w:rPr>
            </w:pPr>
            <w:r>
              <w:rPr>
                <w:rFonts w:ascii="宋体" w:hAnsi="宋体" w:hint="eastAsia"/>
                <w:szCs w:val="21"/>
              </w:rPr>
              <w:t>（7）日常生活劳动</w:t>
            </w:r>
          </w:p>
          <w:p w14:paraId="27FCAF5C" w14:textId="77777777" w:rsidR="00B47427" w:rsidRDefault="001A7F71">
            <w:pPr>
              <w:adjustRightInd w:val="0"/>
              <w:snapToGrid w:val="0"/>
              <w:jc w:val="left"/>
              <w:rPr>
                <w:rFonts w:ascii="宋体" w:hAnsi="宋体" w:hint="eastAsia"/>
                <w:szCs w:val="21"/>
              </w:rPr>
            </w:pPr>
            <w:r>
              <w:rPr>
                <w:rFonts w:ascii="宋体" w:hAnsi="宋体" w:hint="eastAsia"/>
                <w:szCs w:val="21"/>
              </w:rPr>
              <w:t>（8）校内外公益服务性劳动</w:t>
            </w:r>
          </w:p>
          <w:p w14:paraId="23E01691" w14:textId="77777777" w:rsidR="00B47427" w:rsidRDefault="001A7F71">
            <w:pPr>
              <w:jc w:val="center"/>
              <w:rPr>
                <w:rFonts w:ascii="宋体" w:hAnsi="宋体" w:hint="eastAsia"/>
                <w:szCs w:val="21"/>
              </w:rPr>
            </w:pPr>
            <w:r>
              <w:rPr>
                <w:rFonts w:ascii="宋体" w:hAnsi="宋体" w:hint="eastAsia"/>
                <w:szCs w:val="21"/>
              </w:rPr>
              <w:t>（9）专业生产劳动实践</w:t>
            </w:r>
          </w:p>
        </w:tc>
        <w:tc>
          <w:tcPr>
            <w:tcW w:w="1254" w:type="pct"/>
            <w:tcBorders>
              <w:top w:val="single" w:sz="4" w:space="0" w:color="auto"/>
              <w:left w:val="single" w:sz="4" w:space="0" w:color="auto"/>
              <w:bottom w:val="single" w:sz="4" w:space="0" w:color="auto"/>
              <w:right w:val="single" w:sz="4" w:space="0" w:color="auto"/>
            </w:tcBorders>
            <w:vAlign w:val="center"/>
          </w:tcPr>
          <w:p w14:paraId="66CE90B7" w14:textId="77777777" w:rsidR="00B47427" w:rsidRDefault="001A7F71">
            <w:pPr>
              <w:jc w:val="left"/>
              <w:rPr>
                <w:rFonts w:ascii="宋体" w:hAnsi="宋体" w:hint="eastAsia"/>
                <w:szCs w:val="21"/>
              </w:rPr>
            </w:pPr>
            <w:r>
              <w:rPr>
                <w:rFonts w:ascii="宋体" w:hAnsi="宋体" w:hint="eastAsia"/>
                <w:szCs w:val="21"/>
              </w:rPr>
              <w:t>严格落实教育部《大中小学劳动教育指导纲要（试行）》，以日常生活劳动、生产劳动和服务性劳动为主，分类实施。思政课和专业课教学中要有机融入劳动教育内容</w:t>
            </w:r>
          </w:p>
        </w:tc>
      </w:tr>
      <w:tr w:rsidR="00B47427" w14:paraId="64A677D2"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E131D24" w14:textId="77777777" w:rsidR="00B47427" w:rsidRDefault="001A7F71">
            <w:pPr>
              <w:jc w:val="center"/>
              <w:rPr>
                <w:rFonts w:ascii="宋体" w:hAnsi="宋体" w:hint="eastAsia"/>
                <w:szCs w:val="21"/>
                <w:highlight w:val="yellow"/>
              </w:rPr>
            </w:pPr>
            <w:r>
              <w:rPr>
                <w:rFonts w:ascii="宋体" w:hAnsi="宋体" w:hint="eastAsia"/>
                <w:szCs w:val="21"/>
              </w:rPr>
              <w:t>17</w:t>
            </w:r>
          </w:p>
        </w:tc>
        <w:tc>
          <w:tcPr>
            <w:tcW w:w="670" w:type="pct"/>
            <w:tcBorders>
              <w:top w:val="single" w:sz="4" w:space="0" w:color="auto"/>
              <w:left w:val="single" w:sz="4" w:space="0" w:color="auto"/>
              <w:bottom w:val="single" w:sz="4" w:space="0" w:color="auto"/>
              <w:right w:val="single" w:sz="4" w:space="0" w:color="auto"/>
            </w:tcBorders>
            <w:vAlign w:val="center"/>
          </w:tcPr>
          <w:p w14:paraId="5E51B34F" w14:textId="77777777" w:rsidR="00B47427" w:rsidRDefault="001A7F71">
            <w:pPr>
              <w:adjustRightInd w:val="0"/>
              <w:snapToGrid w:val="0"/>
              <w:jc w:val="left"/>
              <w:rPr>
                <w:rFonts w:ascii="宋体" w:hAnsi="宋体" w:hint="eastAsia"/>
                <w:szCs w:val="21"/>
              </w:rPr>
            </w:pPr>
            <w:r>
              <w:rPr>
                <w:rFonts w:ascii="宋体" w:hAnsi="宋体" w:hint="eastAsia"/>
                <w:szCs w:val="21"/>
              </w:rPr>
              <w:t>美育教育</w:t>
            </w:r>
          </w:p>
        </w:tc>
        <w:tc>
          <w:tcPr>
            <w:tcW w:w="1308" w:type="pct"/>
            <w:tcBorders>
              <w:top w:val="single" w:sz="4" w:space="0" w:color="auto"/>
              <w:left w:val="single" w:sz="4" w:space="0" w:color="auto"/>
              <w:bottom w:val="single" w:sz="4" w:space="0" w:color="auto"/>
              <w:right w:val="single" w:sz="4" w:space="0" w:color="auto"/>
            </w:tcBorders>
            <w:vAlign w:val="center"/>
          </w:tcPr>
          <w:p w14:paraId="7F58D79B" w14:textId="77777777" w:rsidR="00B47427" w:rsidRDefault="001A7F71">
            <w:pPr>
              <w:adjustRightInd w:val="0"/>
              <w:snapToGrid w:val="0"/>
              <w:jc w:val="left"/>
              <w:rPr>
                <w:rFonts w:ascii="宋体" w:hAnsi="宋体" w:hint="eastAsia"/>
                <w:szCs w:val="21"/>
              </w:rPr>
            </w:pPr>
            <w:r>
              <w:rPr>
                <w:rFonts w:ascii="宋体" w:hAnsi="宋体" w:hint="eastAsia"/>
                <w:szCs w:val="21"/>
              </w:rPr>
              <w:t>以立德树人为根本，以社会主义核心价值观为引领，以提高学生审美和人文素养为目标，弘扬中华美育精神，以美育人、以美化人、以美培元，强化艺术实践，培养具有审美修养的高素质技术技能人才，引导学生完善人格修养，增强文化创新意识</w:t>
            </w:r>
          </w:p>
        </w:tc>
        <w:tc>
          <w:tcPr>
            <w:tcW w:w="1463" w:type="pct"/>
            <w:tcBorders>
              <w:top w:val="single" w:sz="4" w:space="0" w:color="auto"/>
              <w:left w:val="single" w:sz="4" w:space="0" w:color="auto"/>
              <w:bottom w:val="single" w:sz="4" w:space="0" w:color="auto"/>
              <w:right w:val="single" w:sz="4" w:space="0" w:color="auto"/>
            </w:tcBorders>
            <w:vAlign w:val="center"/>
          </w:tcPr>
          <w:p w14:paraId="0E544375" w14:textId="77777777" w:rsidR="00B47427" w:rsidRDefault="001A7F71">
            <w:pPr>
              <w:adjustRightInd w:val="0"/>
              <w:snapToGrid w:val="0"/>
              <w:jc w:val="left"/>
              <w:rPr>
                <w:rFonts w:ascii="宋体" w:hAnsi="宋体" w:hint="eastAsia"/>
                <w:szCs w:val="21"/>
              </w:rPr>
            </w:pPr>
            <w:r>
              <w:rPr>
                <w:rFonts w:ascii="宋体" w:hAnsi="宋体" w:hint="eastAsia"/>
                <w:szCs w:val="21"/>
              </w:rPr>
              <w:t>以审美和人文素养培养为核心、以创新能力培育为重点、以中华优秀传统文化传承发展和艺术经典教育为主要内容</w:t>
            </w:r>
          </w:p>
        </w:tc>
        <w:tc>
          <w:tcPr>
            <w:tcW w:w="1254" w:type="pct"/>
            <w:tcBorders>
              <w:top w:val="single" w:sz="4" w:space="0" w:color="auto"/>
              <w:left w:val="single" w:sz="4" w:space="0" w:color="auto"/>
              <w:bottom w:val="single" w:sz="4" w:space="0" w:color="auto"/>
              <w:right w:val="single" w:sz="4" w:space="0" w:color="auto"/>
            </w:tcBorders>
            <w:vAlign w:val="center"/>
          </w:tcPr>
          <w:p w14:paraId="51AC9394" w14:textId="77777777" w:rsidR="00B47427" w:rsidRDefault="001A7F71">
            <w:pPr>
              <w:adjustRightInd w:val="0"/>
              <w:snapToGrid w:val="0"/>
              <w:jc w:val="left"/>
              <w:rPr>
                <w:rFonts w:ascii="宋体" w:hAnsi="宋体" w:hint="eastAsia"/>
                <w:szCs w:val="21"/>
              </w:rPr>
            </w:pPr>
            <w:r>
              <w:rPr>
                <w:rFonts w:ascii="宋体" w:hAnsi="宋体" w:hint="eastAsia"/>
                <w:szCs w:val="21"/>
              </w:rPr>
              <w:t>艺术课堂教学和艺术实践活动相结合，逐步完善“艺术基础知识基本技能+艺术审美体验+艺术专项特长”的教学模式</w:t>
            </w:r>
          </w:p>
        </w:tc>
      </w:tr>
    </w:tbl>
    <w:p w14:paraId="614F9212" w14:textId="77777777" w:rsidR="00B47427" w:rsidRDefault="00B47427">
      <w:pPr>
        <w:pStyle w:val="ab"/>
        <w:spacing w:before="50"/>
        <w:ind w:firstLineChars="196" w:firstLine="470"/>
        <w:rPr>
          <w:rFonts w:hint="eastAsia"/>
        </w:rPr>
      </w:pPr>
    </w:p>
    <w:p w14:paraId="44A3B420" w14:textId="77777777" w:rsidR="00B47427" w:rsidRDefault="001A7F71">
      <w:pPr>
        <w:pStyle w:val="ab"/>
        <w:spacing w:line="360" w:lineRule="auto"/>
        <w:ind w:firstLine="480"/>
        <w:rPr>
          <w:rFonts w:hint="eastAsia"/>
        </w:rPr>
      </w:pPr>
      <w:r>
        <w:rPr>
          <w:rFonts w:hint="eastAsia"/>
        </w:rPr>
        <w:t>（二）专业技能课程</w:t>
      </w:r>
    </w:p>
    <w:p w14:paraId="57420591" w14:textId="77777777" w:rsidR="00B47427" w:rsidRDefault="001A7F71">
      <w:pPr>
        <w:pStyle w:val="ab"/>
        <w:spacing w:line="360" w:lineRule="auto"/>
        <w:ind w:firstLine="480"/>
        <w:jc w:val="center"/>
        <w:rPr>
          <w:rFonts w:hint="eastAsia"/>
        </w:rPr>
      </w:pPr>
      <w:r>
        <w:rPr>
          <w:rFonts w:hint="eastAsia"/>
        </w:rPr>
        <w:lastRenderedPageBreak/>
        <w:t>表3专业技能课程简介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581"/>
        <w:gridCol w:w="2247"/>
        <w:gridCol w:w="2313"/>
        <w:gridCol w:w="2366"/>
      </w:tblGrid>
      <w:tr w:rsidR="00B47427" w14:paraId="17929CD6" w14:textId="77777777">
        <w:trPr>
          <w:tblHeader/>
          <w:jc w:val="center"/>
        </w:trPr>
        <w:tc>
          <w:tcPr>
            <w:tcW w:w="300" w:type="pct"/>
            <w:tcBorders>
              <w:top w:val="single" w:sz="4" w:space="0" w:color="auto"/>
              <w:left w:val="single" w:sz="4" w:space="0" w:color="auto"/>
              <w:bottom w:val="single" w:sz="4" w:space="0" w:color="auto"/>
              <w:right w:val="single" w:sz="4" w:space="0" w:color="auto"/>
            </w:tcBorders>
            <w:vAlign w:val="center"/>
          </w:tcPr>
          <w:p w14:paraId="1ADC72A1" w14:textId="77777777" w:rsidR="00B47427" w:rsidRDefault="001A7F71">
            <w:pPr>
              <w:jc w:val="center"/>
              <w:rPr>
                <w:rFonts w:ascii="宋体" w:hAnsi="宋体" w:hint="eastAsia"/>
                <w:szCs w:val="21"/>
              </w:rPr>
            </w:pPr>
            <w:r>
              <w:rPr>
                <w:rFonts w:ascii="宋体" w:hAnsi="宋体" w:hint="eastAsia"/>
                <w:szCs w:val="21"/>
              </w:rPr>
              <w:t>序号</w:t>
            </w:r>
          </w:p>
        </w:tc>
        <w:tc>
          <w:tcPr>
            <w:tcW w:w="670" w:type="pct"/>
            <w:tcBorders>
              <w:top w:val="single" w:sz="4" w:space="0" w:color="auto"/>
              <w:left w:val="single" w:sz="4" w:space="0" w:color="auto"/>
              <w:bottom w:val="single" w:sz="4" w:space="0" w:color="auto"/>
              <w:right w:val="single" w:sz="4" w:space="0" w:color="auto"/>
            </w:tcBorders>
            <w:vAlign w:val="center"/>
          </w:tcPr>
          <w:p w14:paraId="162653FF" w14:textId="77777777" w:rsidR="00B47427" w:rsidRDefault="001A7F71">
            <w:pPr>
              <w:jc w:val="center"/>
              <w:rPr>
                <w:rFonts w:ascii="宋体" w:hAnsi="宋体" w:hint="eastAsia"/>
                <w:szCs w:val="21"/>
              </w:rPr>
            </w:pPr>
            <w:r>
              <w:rPr>
                <w:rFonts w:ascii="宋体" w:hAnsi="宋体" w:hint="eastAsia"/>
                <w:szCs w:val="21"/>
              </w:rPr>
              <w:t>课程名称</w:t>
            </w:r>
          </w:p>
        </w:tc>
        <w:tc>
          <w:tcPr>
            <w:tcW w:w="1308" w:type="pct"/>
            <w:tcBorders>
              <w:top w:val="single" w:sz="4" w:space="0" w:color="auto"/>
              <w:left w:val="single" w:sz="4" w:space="0" w:color="auto"/>
              <w:bottom w:val="single" w:sz="4" w:space="0" w:color="auto"/>
              <w:right w:val="single" w:sz="4" w:space="0" w:color="auto"/>
            </w:tcBorders>
            <w:vAlign w:val="center"/>
          </w:tcPr>
          <w:p w14:paraId="57711861" w14:textId="77777777" w:rsidR="00B47427" w:rsidRDefault="001A7F71">
            <w:pPr>
              <w:jc w:val="center"/>
              <w:rPr>
                <w:rFonts w:ascii="宋体" w:hAnsi="宋体" w:hint="eastAsia"/>
                <w:szCs w:val="21"/>
              </w:rPr>
            </w:pPr>
            <w:r>
              <w:rPr>
                <w:rFonts w:ascii="宋体" w:hAnsi="宋体" w:hint="eastAsia"/>
                <w:szCs w:val="21"/>
              </w:rPr>
              <w:t>课程目标</w:t>
            </w:r>
          </w:p>
        </w:tc>
        <w:tc>
          <w:tcPr>
            <w:tcW w:w="1345" w:type="pct"/>
            <w:tcBorders>
              <w:top w:val="single" w:sz="4" w:space="0" w:color="auto"/>
              <w:left w:val="single" w:sz="4" w:space="0" w:color="auto"/>
              <w:bottom w:val="single" w:sz="4" w:space="0" w:color="auto"/>
              <w:right w:val="single" w:sz="4" w:space="0" w:color="auto"/>
            </w:tcBorders>
            <w:vAlign w:val="center"/>
          </w:tcPr>
          <w:p w14:paraId="28C12AAA" w14:textId="77777777" w:rsidR="00B47427" w:rsidRDefault="001A7F71">
            <w:pPr>
              <w:jc w:val="center"/>
              <w:rPr>
                <w:rFonts w:ascii="宋体" w:hAnsi="宋体" w:hint="eastAsia"/>
                <w:szCs w:val="21"/>
              </w:rPr>
            </w:pPr>
            <w:r>
              <w:rPr>
                <w:rFonts w:ascii="宋体" w:hAnsi="宋体" w:hint="eastAsia"/>
                <w:szCs w:val="21"/>
              </w:rPr>
              <w:t>主要内容</w:t>
            </w:r>
          </w:p>
        </w:tc>
        <w:tc>
          <w:tcPr>
            <w:tcW w:w="1374" w:type="pct"/>
            <w:tcBorders>
              <w:top w:val="single" w:sz="4" w:space="0" w:color="auto"/>
              <w:left w:val="single" w:sz="4" w:space="0" w:color="auto"/>
              <w:bottom w:val="single" w:sz="4" w:space="0" w:color="auto"/>
              <w:right w:val="single" w:sz="4" w:space="0" w:color="auto"/>
            </w:tcBorders>
            <w:vAlign w:val="center"/>
          </w:tcPr>
          <w:p w14:paraId="158E850A" w14:textId="77777777" w:rsidR="00B47427" w:rsidRDefault="001A7F71">
            <w:pPr>
              <w:jc w:val="center"/>
              <w:rPr>
                <w:rFonts w:ascii="宋体" w:hAnsi="宋体" w:hint="eastAsia"/>
                <w:szCs w:val="21"/>
              </w:rPr>
            </w:pPr>
            <w:r>
              <w:rPr>
                <w:rFonts w:ascii="宋体" w:hAnsi="宋体" w:hint="eastAsia"/>
                <w:szCs w:val="21"/>
              </w:rPr>
              <w:t>教学要求</w:t>
            </w:r>
          </w:p>
        </w:tc>
      </w:tr>
      <w:tr w:rsidR="00B47427" w14:paraId="2310B228" w14:textId="77777777">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6E978D2A" w14:textId="77777777" w:rsidR="00B47427" w:rsidRDefault="001A7F71">
            <w:pPr>
              <w:jc w:val="center"/>
              <w:rPr>
                <w:rFonts w:ascii="宋体" w:hAnsi="宋体" w:hint="eastAsia"/>
                <w:szCs w:val="21"/>
              </w:rPr>
            </w:pPr>
            <w:r>
              <w:rPr>
                <w:rFonts w:ascii="宋体" w:hAnsi="宋体" w:hint="eastAsia"/>
                <w:szCs w:val="21"/>
              </w:rPr>
              <w:t>1</w:t>
            </w:r>
          </w:p>
        </w:tc>
        <w:tc>
          <w:tcPr>
            <w:tcW w:w="670" w:type="pct"/>
            <w:tcBorders>
              <w:top w:val="single" w:sz="4" w:space="0" w:color="auto"/>
              <w:left w:val="single" w:sz="4" w:space="0" w:color="auto"/>
              <w:bottom w:val="single" w:sz="4" w:space="0" w:color="auto"/>
              <w:right w:val="single" w:sz="4" w:space="0" w:color="auto"/>
            </w:tcBorders>
            <w:vAlign w:val="center"/>
          </w:tcPr>
          <w:p w14:paraId="470F72C7" w14:textId="77777777" w:rsidR="00B47427" w:rsidRDefault="001A7F7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机械图样的识读与绘制</w:t>
            </w:r>
          </w:p>
        </w:tc>
        <w:tc>
          <w:tcPr>
            <w:tcW w:w="1308" w:type="pct"/>
            <w:tcBorders>
              <w:top w:val="single" w:sz="4" w:space="0" w:color="auto"/>
              <w:left w:val="single" w:sz="4" w:space="0" w:color="auto"/>
              <w:bottom w:val="single" w:sz="4" w:space="0" w:color="auto"/>
              <w:right w:val="single" w:sz="4" w:space="0" w:color="auto"/>
            </w:tcBorders>
            <w:vAlign w:val="center"/>
          </w:tcPr>
          <w:p w14:paraId="36B31323" w14:textId="77777777" w:rsidR="00B47427" w:rsidRDefault="001A7F71">
            <w:pPr>
              <w:jc w:val="left"/>
              <w:rPr>
                <w:rFonts w:ascii="宋体" w:hAnsi="宋体" w:hint="eastAsia"/>
                <w:szCs w:val="21"/>
              </w:rPr>
            </w:pPr>
            <w:r>
              <w:rPr>
                <w:rFonts w:ascii="宋体" w:hAnsi="宋体" w:hint="eastAsia"/>
                <w:szCs w:val="21"/>
              </w:rPr>
              <w:t>了解国家制图标准,掌握正投影法的基础理论及其应用(点线面、基本体、切割体、相贯体、组合体的投影)，机件形状的常用表达方法，标准件的绘制，中等复杂程度的零部件绘制。</w:t>
            </w:r>
          </w:p>
        </w:tc>
        <w:tc>
          <w:tcPr>
            <w:tcW w:w="1345" w:type="pct"/>
            <w:tcBorders>
              <w:top w:val="single" w:sz="4" w:space="0" w:color="auto"/>
              <w:left w:val="single" w:sz="4" w:space="0" w:color="auto"/>
              <w:bottom w:val="single" w:sz="4" w:space="0" w:color="auto"/>
              <w:right w:val="single" w:sz="4" w:space="0" w:color="auto"/>
            </w:tcBorders>
            <w:vAlign w:val="center"/>
          </w:tcPr>
          <w:p w14:paraId="0EF1ED33" w14:textId="77777777" w:rsidR="00B47427" w:rsidRDefault="001A7F71">
            <w:pPr>
              <w:jc w:val="left"/>
              <w:rPr>
                <w:rFonts w:ascii="宋体" w:hAnsi="宋体" w:hint="eastAsia"/>
                <w:szCs w:val="21"/>
              </w:rPr>
            </w:pPr>
            <w:r>
              <w:rPr>
                <w:rFonts w:ascii="宋体" w:hAnsi="宋体" w:hint="eastAsia"/>
                <w:szCs w:val="21"/>
              </w:rPr>
              <w:t>识读与绘制机械图样的基本技能、识读与绘制机械图样的基本理论、机械图样的画法、机械零件图样的识读与绘制、部件装配图样的识读与绘制。</w:t>
            </w:r>
          </w:p>
        </w:tc>
        <w:tc>
          <w:tcPr>
            <w:tcW w:w="1374" w:type="pct"/>
            <w:tcBorders>
              <w:top w:val="single" w:sz="4" w:space="0" w:color="auto"/>
              <w:left w:val="single" w:sz="4" w:space="0" w:color="auto"/>
              <w:bottom w:val="single" w:sz="4" w:space="0" w:color="auto"/>
              <w:right w:val="single" w:sz="4" w:space="0" w:color="auto"/>
            </w:tcBorders>
            <w:vAlign w:val="center"/>
          </w:tcPr>
          <w:p w14:paraId="72257BF1" w14:textId="77777777" w:rsidR="00B47427" w:rsidRDefault="001A7F71">
            <w:pPr>
              <w:jc w:val="left"/>
              <w:rPr>
                <w:rFonts w:ascii="宋体" w:hAnsi="宋体" w:hint="eastAsia"/>
                <w:szCs w:val="21"/>
              </w:rPr>
            </w:pPr>
            <w:r>
              <w:rPr>
                <w:rFonts w:ascii="宋体" w:hAnsi="宋体" w:hint="eastAsia"/>
                <w:szCs w:val="21"/>
              </w:rPr>
              <w:t>改变“满堂灌”的教育模式，提倡“启发式”和“引导式”教学，让学生多思考、多练习，采用讲课、讨论、练习等多个环节配合，以提高学生灵活运用所学知识，分析问题、解决问题的能力。</w:t>
            </w:r>
          </w:p>
        </w:tc>
      </w:tr>
      <w:tr w:rsidR="00B47427" w14:paraId="3D526043" w14:textId="77777777">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528F67B2" w14:textId="77777777" w:rsidR="00B47427" w:rsidRDefault="001A7F71">
            <w:pPr>
              <w:jc w:val="center"/>
              <w:rPr>
                <w:rFonts w:ascii="宋体" w:hAnsi="宋体" w:hint="eastAsia"/>
                <w:szCs w:val="21"/>
              </w:rPr>
            </w:pPr>
            <w:r>
              <w:rPr>
                <w:rFonts w:ascii="宋体" w:hAnsi="宋体" w:hint="eastAsia"/>
                <w:szCs w:val="21"/>
              </w:rPr>
              <w:t>2</w:t>
            </w:r>
          </w:p>
        </w:tc>
        <w:tc>
          <w:tcPr>
            <w:tcW w:w="670" w:type="pct"/>
            <w:tcBorders>
              <w:top w:val="single" w:sz="4" w:space="0" w:color="auto"/>
              <w:left w:val="single" w:sz="4" w:space="0" w:color="auto"/>
              <w:bottom w:val="single" w:sz="4" w:space="0" w:color="auto"/>
              <w:right w:val="single" w:sz="4" w:space="0" w:color="auto"/>
            </w:tcBorders>
            <w:vAlign w:val="center"/>
          </w:tcPr>
          <w:p w14:paraId="6289F639" w14:textId="77777777" w:rsidR="00B47427" w:rsidRDefault="001A7F71">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机械制造认知训练（钳工）</w:t>
            </w:r>
          </w:p>
        </w:tc>
        <w:tc>
          <w:tcPr>
            <w:tcW w:w="1308" w:type="pct"/>
            <w:tcBorders>
              <w:top w:val="single" w:sz="4" w:space="0" w:color="auto"/>
              <w:left w:val="single" w:sz="4" w:space="0" w:color="auto"/>
              <w:bottom w:val="single" w:sz="4" w:space="0" w:color="auto"/>
              <w:right w:val="single" w:sz="4" w:space="0" w:color="auto"/>
            </w:tcBorders>
            <w:vAlign w:val="center"/>
          </w:tcPr>
          <w:p w14:paraId="61B7CB63" w14:textId="77777777" w:rsidR="00B47427" w:rsidRDefault="001A7F71">
            <w:pPr>
              <w:jc w:val="left"/>
              <w:rPr>
                <w:rFonts w:ascii="宋体" w:hAnsi="宋体" w:hint="eastAsia"/>
                <w:szCs w:val="21"/>
              </w:rPr>
            </w:pPr>
            <w:r>
              <w:rPr>
                <w:rFonts w:ascii="宋体" w:hAnsi="宋体" w:hint="eastAsia"/>
                <w:szCs w:val="21"/>
              </w:rPr>
              <w:t>通过零件加工任务引领的项目活动,使学生具备从事本职业的高素质劳动者和技术应用性人才所必需的钳工零件加工与修配基本知识与技能。具备钳工零件加工工艺制定和锉配能力，达到企业对钳工种用工独立操作要求，同时培养学生爱岗敬业的职业素养。</w:t>
            </w:r>
          </w:p>
        </w:tc>
        <w:tc>
          <w:tcPr>
            <w:tcW w:w="1345" w:type="pct"/>
            <w:tcBorders>
              <w:top w:val="single" w:sz="4" w:space="0" w:color="auto"/>
              <w:left w:val="single" w:sz="4" w:space="0" w:color="auto"/>
              <w:bottom w:val="single" w:sz="4" w:space="0" w:color="auto"/>
              <w:right w:val="single" w:sz="4" w:space="0" w:color="auto"/>
            </w:tcBorders>
            <w:vAlign w:val="center"/>
          </w:tcPr>
          <w:p w14:paraId="63027745" w14:textId="77777777" w:rsidR="00B47427" w:rsidRDefault="001A7F71">
            <w:pPr>
              <w:jc w:val="left"/>
              <w:rPr>
                <w:rFonts w:ascii="宋体" w:hAnsi="宋体" w:hint="eastAsia"/>
                <w:szCs w:val="21"/>
              </w:rPr>
            </w:pPr>
            <w:r>
              <w:rPr>
                <w:rFonts w:ascii="宋体" w:hAnsi="宋体" w:hint="eastAsia"/>
                <w:szCs w:val="21"/>
              </w:rPr>
              <w:t>钳工安全教育与钳工入门、毛坯下料与锯削、锉配、钻孔、扩孔、锪孔、铰孔、划线、锯削、攻螺丝和套螺纹以及钻床操作、零件加工和质量检测等</w:t>
            </w:r>
          </w:p>
        </w:tc>
        <w:tc>
          <w:tcPr>
            <w:tcW w:w="1374" w:type="pct"/>
            <w:tcBorders>
              <w:top w:val="single" w:sz="4" w:space="0" w:color="auto"/>
              <w:left w:val="single" w:sz="4" w:space="0" w:color="auto"/>
              <w:bottom w:val="single" w:sz="4" w:space="0" w:color="auto"/>
              <w:right w:val="single" w:sz="4" w:space="0" w:color="auto"/>
            </w:tcBorders>
            <w:vAlign w:val="center"/>
          </w:tcPr>
          <w:p w14:paraId="70A677E4" w14:textId="77777777" w:rsidR="00B47427" w:rsidRDefault="001A7F71">
            <w:pPr>
              <w:jc w:val="left"/>
              <w:rPr>
                <w:rFonts w:ascii="宋体" w:hAnsi="宋体" w:hint="eastAsia"/>
                <w:szCs w:val="21"/>
              </w:rPr>
            </w:pPr>
            <w:r>
              <w:rPr>
                <w:rFonts w:ascii="宋体" w:hAnsi="宋体" w:hint="eastAsia"/>
                <w:szCs w:val="21"/>
              </w:rPr>
              <w:t>为便于教学并让学生掌握最基本、最典型零件的加工，本课程通过钳工操作与保养、模型样板、内、外轮廓零件加工、孔类零件、综合及配合类等常见钳工典型零件加工，作为项目教学的载体，以实现项目教学的目标。</w:t>
            </w:r>
          </w:p>
        </w:tc>
      </w:tr>
      <w:tr w:rsidR="00B47427" w14:paraId="77C2A2D6" w14:textId="77777777">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1C43BCB0" w14:textId="77777777" w:rsidR="00B47427" w:rsidRDefault="001A7F71">
            <w:pPr>
              <w:jc w:val="center"/>
              <w:rPr>
                <w:rFonts w:ascii="宋体" w:hAnsi="宋体" w:hint="eastAsia"/>
                <w:szCs w:val="21"/>
              </w:rPr>
            </w:pPr>
            <w:r>
              <w:rPr>
                <w:rFonts w:ascii="宋体" w:hAnsi="宋体" w:hint="eastAsia"/>
                <w:szCs w:val="21"/>
              </w:rPr>
              <w:t>3</w:t>
            </w:r>
          </w:p>
        </w:tc>
        <w:tc>
          <w:tcPr>
            <w:tcW w:w="670" w:type="pct"/>
            <w:tcBorders>
              <w:top w:val="single" w:sz="4" w:space="0" w:color="auto"/>
              <w:left w:val="single" w:sz="4" w:space="0" w:color="auto"/>
              <w:bottom w:val="single" w:sz="4" w:space="0" w:color="auto"/>
              <w:right w:val="single" w:sz="4" w:space="0" w:color="auto"/>
            </w:tcBorders>
            <w:vAlign w:val="center"/>
          </w:tcPr>
          <w:p w14:paraId="6DAA7750" w14:textId="77777777" w:rsidR="00B47427" w:rsidRDefault="001A7F7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电工与电子技术</w:t>
            </w:r>
          </w:p>
        </w:tc>
        <w:tc>
          <w:tcPr>
            <w:tcW w:w="1308" w:type="pct"/>
            <w:tcBorders>
              <w:top w:val="single" w:sz="4" w:space="0" w:color="auto"/>
              <w:left w:val="single" w:sz="4" w:space="0" w:color="auto"/>
              <w:bottom w:val="single" w:sz="4" w:space="0" w:color="auto"/>
              <w:right w:val="single" w:sz="4" w:space="0" w:color="auto"/>
            </w:tcBorders>
            <w:vAlign w:val="center"/>
          </w:tcPr>
          <w:p w14:paraId="3FB02DED" w14:textId="77777777" w:rsidR="00B47427" w:rsidRDefault="001A7F71">
            <w:pPr>
              <w:jc w:val="left"/>
              <w:rPr>
                <w:rFonts w:ascii="宋体" w:hAnsi="宋体" w:hint="eastAsia"/>
                <w:szCs w:val="21"/>
              </w:rPr>
            </w:pPr>
            <w:r>
              <w:rPr>
                <w:rFonts w:ascii="宋体" w:hAnsi="宋体" w:hint="eastAsia"/>
                <w:szCs w:val="21"/>
              </w:rPr>
              <w:t>了解电工技术的应用和发展概况，基本掌握电路、电机、交流电路、测量技术、控制技术的基本理论和基本分析方法；能够独立完成后续电工电子学实验；了解和使用实际生活中常见的电工、电子设备；掌握电工电子技术的基本应用。</w:t>
            </w:r>
          </w:p>
        </w:tc>
        <w:tc>
          <w:tcPr>
            <w:tcW w:w="1345" w:type="pct"/>
            <w:tcBorders>
              <w:top w:val="single" w:sz="4" w:space="0" w:color="auto"/>
              <w:left w:val="single" w:sz="4" w:space="0" w:color="auto"/>
              <w:bottom w:val="single" w:sz="4" w:space="0" w:color="auto"/>
              <w:right w:val="single" w:sz="4" w:space="0" w:color="auto"/>
            </w:tcBorders>
            <w:vAlign w:val="center"/>
          </w:tcPr>
          <w:p w14:paraId="64DEAC4C" w14:textId="77777777" w:rsidR="00B47427" w:rsidRDefault="001A7F71">
            <w:pPr>
              <w:jc w:val="left"/>
              <w:rPr>
                <w:rFonts w:ascii="宋体" w:hAnsi="宋体" w:hint="eastAsia"/>
                <w:szCs w:val="21"/>
              </w:rPr>
            </w:pPr>
            <w:r>
              <w:rPr>
                <w:rFonts w:ascii="宋体" w:hAnsi="宋体" w:hint="eastAsia"/>
                <w:szCs w:val="21"/>
              </w:rPr>
              <w:t>电路的基本概念和定律、电路的分析方法、电路的暂态分析、正弦交流电路、三相电路、交流电动机及继电器控制系统。</w:t>
            </w:r>
          </w:p>
        </w:tc>
        <w:tc>
          <w:tcPr>
            <w:tcW w:w="1374" w:type="pct"/>
            <w:tcBorders>
              <w:top w:val="single" w:sz="4" w:space="0" w:color="auto"/>
              <w:left w:val="single" w:sz="4" w:space="0" w:color="auto"/>
              <w:bottom w:val="single" w:sz="4" w:space="0" w:color="auto"/>
              <w:right w:val="single" w:sz="4" w:space="0" w:color="auto"/>
            </w:tcBorders>
            <w:vAlign w:val="center"/>
          </w:tcPr>
          <w:p w14:paraId="4D84B939" w14:textId="77777777" w:rsidR="00B47427" w:rsidRDefault="001A7F71">
            <w:pPr>
              <w:jc w:val="left"/>
              <w:rPr>
                <w:rFonts w:ascii="宋体" w:hAnsi="宋体" w:hint="eastAsia"/>
                <w:szCs w:val="21"/>
              </w:rPr>
            </w:pPr>
            <w:r>
              <w:rPr>
                <w:rFonts w:ascii="宋体" w:hAnsi="宋体" w:hint="eastAsia"/>
                <w:szCs w:val="21"/>
              </w:rPr>
              <w:t>能独立地应用这些基本概念、基本理论和基本方法来分析和计算从工程实际中简化出来的各种直流电路、交流电路、变压器、电机、模拟和数字电子技术等练习题，并具有一定的解决工程实际问题的能力，为学习后续课程以及从事与本专业有关的工程技术等工作奠定必要的基础。</w:t>
            </w:r>
          </w:p>
        </w:tc>
      </w:tr>
      <w:tr w:rsidR="00B47427" w14:paraId="63BB91D2" w14:textId="77777777">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00EDD180" w14:textId="77777777" w:rsidR="00B47427" w:rsidRDefault="001A7F71">
            <w:pPr>
              <w:jc w:val="center"/>
              <w:rPr>
                <w:rFonts w:ascii="宋体" w:hAnsi="宋体" w:hint="eastAsia"/>
                <w:szCs w:val="21"/>
              </w:rPr>
            </w:pPr>
            <w:r>
              <w:rPr>
                <w:rFonts w:ascii="宋体" w:hAnsi="宋体" w:hint="eastAsia"/>
                <w:szCs w:val="21"/>
              </w:rPr>
              <w:t>4</w:t>
            </w:r>
          </w:p>
        </w:tc>
        <w:tc>
          <w:tcPr>
            <w:tcW w:w="670" w:type="pct"/>
            <w:tcBorders>
              <w:top w:val="single" w:sz="4" w:space="0" w:color="auto"/>
              <w:left w:val="single" w:sz="4" w:space="0" w:color="auto"/>
              <w:bottom w:val="single" w:sz="4" w:space="0" w:color="auto"/>
              <w:right w:val="single" w:sz="4" w:space="0" w:color="auto"/>
            </w:tcBorders>
            <w:vAlign w:val="center"/>
          </w:tcPr>
          <w:p w14:paraId="3E8AC263" w14:textId="77777777" w:rsidR="00B47427" w:rsidRDefault="001A7F71">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构成基础（三大构成）</w:t>
            </w:r>
          </w:p>
        </w:tc>
        <w:tc>
          <w:tcPr>
            <w:tcW w:w="1308" w:type="pct"/>
            <w:tcBorders>
              <w:top w:val="single" w:sz="4" w:space="0" w:color="auto"/>
              <w:left w:val="single" w:sz="4" w:space="0" w:color="auto"/>
              <w:bottom w:val="single" w:sz="4" w:space="0" w:color="auto"/>
              <w:right w:val="single" w:sz="4" w:space="0" w:color="auto"/>
            </w:tcBorders>
            <w:vAlign w:val="center"/>
          </w:tcPr>
          <w:p w14:paraId="6C503438" w14:textId="77777777" w:rsidR="00B47427" w:rsidRDefault="001A7F71">
            <w:pPr>
              <w:jc w:val="left"/>
              <w:rPr>
                <w:rFonts w:ascii="宋体" w:hAnsi="宋体" w:hint="eastAsia"/>
                <w:szCs w:val="21"/>
              </w:rPr>
            </w:pPr>
            <w:r>
              <w:rPr>
                <w:rFonts w:ascii="宋体" w:hAnsi="宋体" w:hint="eastAsia"/>
                <w:szCs w:val="21"/>
              </w:rPr>
              <w:t>了解构成的含义与分类，掌握平面构成规律与形式美法则，认识色彩原理，色彩功能构建构成理论，立体构成的</w:t>
            </w:r>
            <w:r>
              <w:rPr>
                <w:rFonts w:ascii="宋体" w:hAnsi="宋体" w:hint="eastAsia"/>
                <w:szCs w:val="21"/>
              </w:rPr>
              <w:lastRenderedPageBreak/>
              <w:t>特点与要素，立体构成的表现方法</w:t>
            </w:r>
          </w:p>
        </w:tc>
        <w:tc>
          <w:tcPr>
            <w:tcW w:w="1345" w:type="pct"/>
            <w:tcBorders>
              <w:top w:val="single" w:sz="4" w:space="0" w:color="auto"/>
              <w:left w:val="single" w:sz="4" w:space="0" w:color="auto"/>
              <w:bottom w:val="single" w:sz="4" w:space="0" w:color="auto"/>
              <w:right w:val="single" w:sz="4" w:space="0" w:color="auto"/>
            </w:tcBorders>
            <w:vAlign w:val="center"/>
          </w:tcPr>
          <w:p w14:paraId="5BF02EFF" w14:textId="77777777" w:rsidR="00B47427" w:rsidRDefault="001A7F71">
            <w:pPr>
              <w:jc w:val="left"/>
              <w:rPr>
                <w:rFonts w:ascii="宋体" w:hAnsi="宋体" w:hint="eastAsia"/>
                <w:szCs w:val="21"/>
              </w:rPr>
            </w:pPr>
            <w:r>
              <w:rPr>
                <w:rFonts w:ascii="宋体" w:hAnsi="宋体" w:hint="eastAsia"/>
                <w:szCs w:val="21"/>
              </w:rPr>
              <w:lastRenderedPageBreak/>
              <w:t>构成的含义与分类，构成与设计的关系，平面构成规律与形式美法则，色彩原理，色彩功能构建构成理论，立体</w:t>
            </w:r>
            <w:r>
              <w:rPr>
                <w:rFonts w:ascii="宋体" w:hAnsi="宋体" w:hint="eastAsia"/>
                <w:szCs w:val="21"/>
              </w:rPr>
              <w:lastRenderedPageBreak/>
              <w:t>构成的特点与要素，立体构成的表现方法</w:t>
            </w:r>
          </w:p>
        </w:tc>
        <w:tc>
          <w:tcPr>
            <w:tcW w:w="1374" w:type="pct"/>
            <w:tcBorders>
              <w:top w:val="single" w:sz="4" w:space="0" w:color="auto"/>
              <w:left w:val="single" w:sz="4" w:space="0" w:color="auto"/>
              <w:bottom w:val="single" w:sz="4" w:space="0" w:color="auto"/>
              <w:right w:val="single" w:sz="4" w:space="0" w:color="auto"/>
            </w:tcBorders>
            <w:vAlign w:val="center"/>
          </w:tcPr>
          <w:p w14:paraId="2847C0C8" w14:textId="77777777" w:rsidR="00B47427" w:rsidRDefault="001A7F71">
            <w:pPr>
              <w:jc w:val="left"/>
              <w:rPr>
                <w:rFonts w:ascii="宋体" w:hAnsi="宋体" w:hint="eastAsia"/>
                <w:szCs w:val="21"/>
              </w:rPr>
            </w:pPr>
            <w:r>
              <w:rPr>
                <w:rFonts w:ascii="宋体" w:hAnsi="宋体" w:hint="eastAsia"/>
                <w:szCs w:val="21"/>
              </w:rPr>
              <w:lastRenderedPageBreak/>
              <w:t>理论要点精炼总结，重在能促使学生较容易地理解与掌握构成基础理论，结合构成实物作品分析，理论结合实践，</w:t>
            </w:r>
            <w:r>
              <w:rPr>
                <w:rFonts w:ascii="宋体" w:hAnsi="宋体" w:hint="eastAsia"/>
                <w:szCs w:val="21"/>
              </w:rPr>
              <w:lastRenderedPageBreak/>
              <w:t>进而指导构成新作品的创新设计。</w:t>
            </w:r>
          </w:p>
        </w:tc>
      </w:tr>
      <w:tr w:rsidR="00B47427" w14:paraId="4C6BC542" w14:textId="77777777">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2DD604F9" w14:textId="77777777" w:rsidR="00B47427" w:rsidRDefault="001A7F71">
            <w:pPr>
              <w:jc w:val="center"/>
              <w:rPr>
                <w:rFonts w:ascii="宋体" w:hAnsi="宋体" w:hint="eastAsia"/>
                <w:szCs w:val="21"/>
              </w:rPr>
            </w:pPr>
            <w:r>
              <w:rPr>
                <w:rFonts w:ascii="宋体" w:hAnsi="宋体" w:hint="eastAsia"/>
                <w:szCs w:val="21"/>
              </w:rPr>
              <w:lastRenderedPageBreak/>
              <w:t>5</w:t>
            </w:r>
          </w:p>
        </w:tc>
        <w:tc>
          <w:tcPr>
            <w:tcW w:w="670" w:type="pct"/>
            <w:tcBorders>
              <w:top w:val="single" w:sz="4" w:space="0" w:color="auto"/>
              <w:left w:val="single" w:sz="4" w:space="0" w:color="auto"/>
              <w:bottom w:val="single" w:sz="4" w:space="0" w:color="auto"/>
              <w:right w:val="single" w:sz="4" w:space="0" w:color="auto"/>
            </w:tcBorders>
            <w:vAlign w:val="center"/>
          </w:tcPr>
          <w:p w14:paraId="06899C94" w14:textId="77777777" w:rsidR="00B47427" w:rsidRDefault="001A7F71">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设计素描</w:t>
            </w:r>
          </w:p>
        </w:tc>
        <w:tc>
          <w:tcPr>
            <w:tcW w:w="1308" w:type="pct"/>
            <w:tcBorders>
              <w:top w:val="single" w:sz="4" w:space="0" w:color="auto"/>
              <w:left w:val="single" w:sz="4" w:space="0" w:color="auto"/>
              <w:bottom w:val="single" w:sz="4" w:space="0" w:color="auto"/>
              <w:right w:val="single" w:sz="4" w:space="0" w:color="auto"/>
            </w:tcBorders>
            <w:vAlign w:val="center"/>
          </w:tcPr>
          <w:p w14:paraId="68487E41" w14:textId="77777777" w:rsidR="00B47427" w:rsidRDefault="001A7F71">
            <w:pPr>
              <w:jc w:val="left"/>
              <w:rPr>
                <w:rFonts w:ascii="宋体" w:hAnsi="宋体" w:hint="eastAsia"/>
                <w:szCs w:val="21"/>
              </w:rPr>
            </w:pPr>
            <w:r>
              <w:rPr>
                <w:rFonts w:ascii="宋体" w:hAnsi="宋体" w:hint="eastAsia"/>
                <w:szCs w:val="21"/>
              </w:rPr>
              <w:t>通过设计素描形式培养学生的形态分析与构想的表现技能为目的，了解结构素描与光影素描的基础知识，掌握形态造型思维方法与设计素描的材质表现等。</w:t>
            </w:r>
          </w:p>
        </w:tc>
        <w:tc>
          <w:tcPr>
            <w:tcW w:w="1345" w:type="pct"/>
            <w:tcBorders>
              <w:top w:val="single" w:sz="4" w:space="0" w:color="auto"/>
              <w:left w:val="single" w:sz="4" w:space="0" w:color="auto"/>
              <w:bottom w:val="single" w:sz="4" w:space="0" w:color="auto"/>
              <w:right w:val="single" w:sz="4" w:space="0" w:color="auto"/>
            </w:tcBorders>
            <w:vAlign w:val="center"/>
          </w:tcPr>
          <w:p w14:paraId="40206F10" w14:textId="77777777" w:rsidR="00B47427" w:rsidRDefault="001A7F71">
            <w:pPr>
              <w:jc w:val="left"/>
              <w:rPr>
                <w:rFonts w:ascii="宋体" w:hAnsi="宋体" w:hint="eastAsia"/>
                <w:szCs w:val="21"/>
              </w:rPr>
            </w:pPr>
            <w:r>
              <w:rPr>
                <w:rFonts w:ascii="宋体" w:hAnsi="宋体" w:hint="eastAsia"/>
                <w:szCs w:val="21"/>
              </w:rPr>
              <w:t>设计素描造型特点与表现形式；绘制工具与学习方法；观察方法与透视图的形成；形态的概括与创新构想方法，物体明暗色调与体面表现的关系，以及材质特征与表现技法。</w:t>
            </w:r>
          </w:p>
        </w:tc>
        <w:tc>
          <w:tcPr>
            <w:tcW w:w="1374" w:type="pct"/>
            <w:tcBorders>
              <w:top w:val="single" w:sz="4" w:space="0" w:color="auto"/>
              <w:left w:val="single" w:sz="4" w:space="0" w:color="auto"/>
              <w:bottom w:val="single" w:sz="4" w:space="0" w:color="auto"/>
              <w:right w:val="single" w:sz="4" w:space="0" w:color="auto"/>
            </w:tcBorders>
            <w:vAlign w:val="center"/>
          </w:tcPr>
          <w:p w14:paraId="37517E6C" w14:textId="77777777" w:rsidR="00B47427" w:rsidRDefault="001A7F71">
            <w:pPr>
              <w:jc w:val="left"/>
              <w:rPr>
                <w:rFonts w:ascii="宋体" w:hAnsi="宋体" w:hint="eastAsia"/>
                <w:szCs w:val="21"/>
              </w:rPr>
            </w:pPr>
            <w:r>
              <w:rPr>
                <w:rFonts w:ascii="宋体" w:hAnsi="宋体" w:hint="eastAsia"/>
                <w:szCs w:val="21"/>
              </w:rPr>
              <w:t>理论讲解结合图例分析，以三维立体造型表现能力培养为宗旨，侧重于结构素描与光影素描的表现方法，以提升学生视觉感知与绘画表达技巧的敏锐性。</w:t>
            </w:r>
          </w:p>
        </w:tc>
      </w:tr>
      <w:tr w:rsidR="00B47427" w14:paraId="77DA5CDD" w14:textId="77777777">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5D7B4E84" w14:textId="77777777" w:rsidR="00B47427" w:rsidRDefault="001A7F71">
            <w:pPr>
              <w:jc w:val="center"/>
              <w:rPr>
                <w:rFonts w:ascii="宋体" w:hAnsi="宋体" w:hint="eastAsia"/>
                <w:szCs w:val="21"/>
              </w:rPr>
            </w:pPr>
            <w:r>
              <w:rPr>
                <w:rFonts w:ascii="宋体" w:hAnsi="宋体" w:hint="eastAsia"/>
                <w:szCs w:val="21"/>
              </w:rPr>
              <w:t>6</w:t>
            </w:r>
          </w:p>
        </w:tc>
        <w:tc>
          <w:tcPr>
            <w:tcW w:w="670" w:type="pct"/>
            <w:tcBorders>
              <w:top w:val="single" w:sz="4" w:space="0" w:color="auto"/>
              <w:left w:val="single" w:sz="4" w:space="0" w:color="auto"/>
              <w:bottom w:val="single" w:sz="4" w:space="0" w:color="auto"/>
              <w:right w:val="single" w:sz="4" w:space="0" w:color="auto"/>
            </w:tcBorders>
            <w:vAlign w:val="center"/>
          </w:tcPr>
          <w:p w14:paraId="5E7FFA1D" w14:textId="77777777" w:rsidR="00B47427" w:rsidRDefault="001A7F71">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产品测绘实训</w:t>
            </w:r>
          </w:p>
        </w:tc>
        <w:tc>
          <w:tcPr>
            <w:tcW w:w="1308" w:type="pct"/>
            <w:tcBorders>
              <w:top w:val="single" w:sz="4" w:space="0" w:color="auto"/>
              <w:left w:val="single" w:sz="4" w:space="0" w:color="auto"/>
              <w:bottom w:val="single" w:sz="4" w:space="0" w:color="auto"/>
              <w:right w:val="single" w:sz="4" w:space="0" w:color="auto"/>
            </w:tcBorders>
            <w:vAlign w:val="center"/>
          </w:tcPr>
          <w:p w14:paraId="6EAB1468" w14:textId="77777777" w:rsidR="00B47427" w:rsidRDefault="001A7F71">
            <w:pPr>
              <w:jc w:val="left"/>
              <w:rPr>
                <w:rFonts w:ascii="宋体" w:hAnsi="宋体" w:hint="eastAsia"/>
                <w:szCs w:val="21"/>
              </w:rPr>
            </w:pPr>
            <w:r>
              <w:rPr>
                <w:rFonts w:ascii="宋体" w:hAnsi="宋体" w:hint="eastAsia"/>
                <w:szCs w:val="21"/>
              </w:rPr>
              <w:t>了解测绘的技术规范（6S管理），熟悉各种常用量具的使用方法、机构中零件二维工程图绘制、整个机构三装配图的绘制等。</w:t>
            </w:r>
          </w:p>
        </w:tc>
        <w:tc>
          <w:tcPr>
            <w:tcW w:w="1345" w:type="pct"/>
            <w:tcBorders>
              <w:top w:val="single" w:sz="4" w:space="0" w:color="auto"/>
              <w:left w:val="single" w:sz="4" w:space="0" w:color="auto"/>
              <w:bottom w:val="single" w:sz="4" w:space="0" w:color="auto"/>
              <w:right w:val="single" w:sz="4" w:space="0" w:color="auto"/>
            </w:tcBorders>
            <w:vAlign w:val="center"/>
          </w:tcPr>
          <w:p w14:paraId="343ACCDF" w14:textId="77777777" w:rsidR="00B47427" w:rsidRDefault="001A7F71">
            <w:pPr>
              <w:jc w:val="left"/>
              <w:rPr>
                <w:rFonts w:ascii="宋体" w:hAnsi="宋体" w:hint="eastAsia"/>
                <w:szCs w:val="21"/>
              </w:rPr>
            </w:pPr>
            <w:r>
              <w:rPr>
                <w:rFonts w:ascii="宋体" w:hAnsi="宋体" w:hint="eastAsia"/>
                <w:szCs w:val="21"/>
              </w:rPr>
              <w:t>测绘的技术规范，常用量具的使用方法，零件图装配图的绘制。</w:t>
            </w:r>
          </w:p>
        </w:tc>
        <w:tc>
          <w:tcPr>
            <w:tcW w:w="1374" w:type="pct"/>
            <w:tcBorders>
              <w:top w:val="single" w:sz="4" w:space="0" w:color="auto"/>
              <w:left w:val="single" w:sz="4" w:space="0" w:color="auto"/>
              <w:bottom w:val="single" w:sz="4" w:space="0" w:color="auto"/>
              <w:right w:val="single" w:sz="4" w:space="0" w:color="auto"/>
            </w:tcBorders>
            <w:vAlign w:val="center"/>
          </w:tcPr>
          <w:p w14:paraId="4ED260DA" w14:textId="77777777" w:rsidR="00B47427" w:rsidRDefault="001A7F71">
            <w:pPr>
              <w:jc w:val="left"/>
              <w:rPr>
                <w:rFonts w:ascii="宋体" w:hAnsi="宋体" w:hint="eastAsia"/>
                <w:szCs w:val="21"/>
              </w:rPr>
            </w:pPr>
            <w:r>
              <w:rPr>
                <w:rFonts w:ascii="宋体" w:hAnsi="宋体" w:hint="eastAsia"/>
                <w:szCs w:val="21"/>
              </w:rPr>
              <w:t>以任务式开展教学，让学生在实训中遵守测绘规范，正确使用量具，绘制规范的图纸。</w:t>
            </w:r>
          </w:p>
        </w:tc>
      </w:tr>
      <w:tr w:rsidR="00B47427" w14:paraId="1AB63CCF" w14:textId="77777777">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0F298A0B" w14:textId="77777777" w:rsidR="00B47427" w:rsidRDefault="001A7F71">
            <w:pPr>
              <w:jc w:val="center"/>
              <w:rPr>
                <w:rFonts w:ascii="宋体" w:hAnsi="宋体" w:hint="eastAsia"/>
                <w:szCs w:val="21"/>
              </w:rPr>
            </w:pPr>
            <w:r>
              <w:rPr>
                <w:rFonts w:ascii="宋体" w:hAnsi="宋体" w:hint="eastAsia"/>
                <w:szCs w:val="21"/>
              </w:rPr>
              <w:t>7</w:t>
            </w:r>
          </w:p>
        </w:tc>
        <w:tc>
          <w:tcPr>
            <w:tcW w:w="670" w:type="pct"/>
            <w:tcBorders>
              <w:top w:val="single" w:sz="4" w:space="0" w:color="auto"/>
              <w:left w:val="single" w:sz="4" w:space="0" w:color="auto"/>
              <w:bottom w:val="single" w:sz="4" w:space="0" w:color="auto"/>
              <w:right w:val="single" w:sz="4" w:space="0" w:color="auto"/>
            </w:tcBorders>
            <w:vAlign w:val="center"/>
          </w:tcPr>
          <w:p w14:paraId="47A16FEF" w14:textId="77777777" w:rsidR="00B47427" w:rsidRDefault="001A7F71">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计算机辅助设计（UG）</w:t>
            </w:r>
          </w:p>
        </w:tc>
        <w:tc>
          <w:tcPr>
            <w:tcW w:w="1308" w:type="pct"/>
            <w:tcBorders>
              <w:top w:val="single" w:sz="4" w:space="0" w:color="auto"/>
              <w:left w:val="single" w:sz="4" w:space="0" w:color="auto"/>
              <w:bottom w:val="single" w:sz="4" w:space="0" w:color="auto"/>
              <w:right w:val="single" w:sz="4" w:space="0" w:color="auto"/>
            </w:tcBorders>
            <w:vAlign w:val="center"/>
          </w:tcPr>
          <w:p w14:paraId="174FF68C" w14:textId="77777777" w:rsidR="00B47427" w:rsidRDefault="001A7F71">
            <w:pPr>
              <w:jc w:val="left"/>
              <w:rPr>
                <w:rFonts w:ascii="宋体" w:hAnsi="宋体" w:hint="eastAsia"/>
                <w:szCs w:val="21"/>
              </w:rPr>
            </w:pPr>
            <w:r>
              <w:rPr>
                <w:rFonts w:ascii="宋体" w:hAnsi="宋体" w:hint="eastAsia"/>
                <w:szCs w:val="21"/>
              </w:rPr>
              <w:t>掌握从事机械产品数字化设计岗位所必需的理论基础，具有测量、尺寸圆整、产品的系列化、标准化、爆炸视图生成以及能够快速地按照其设计思想进行机械产品数字化设计的基本技能，具有运用各种特征与不同尺寸生成模型、制作详细的工程图、自下而.上的装配体设计的能力，具有从事机械设计岗位的从业能力与职业生涯发展能力。</w:t>
            </w:r>
          </w:p>
        </w:tc>
        <w:tc>
          <w:tcPr>
            <w:tcW w:w="1345" w:type="pct"/>
            <w:tcBorders>
              <w:top w:val="single" w:sz="4" w:space="0" w:color="auto"/>
              <w:left w:val="single" w:sz="4" w:space="0" w:color="auto"/>
              <w:bottom w:val="single" w:sz="4" w:space="0" w:color="auto"/>
              <w:right w:val="single" w:sz="4" w:space="0" w:color="auto"/>
            </w:tcBorders>
            <w:vAlign w:val="center"/>
          </w:tcPr>
          <w:p w14:paraId="71B220B7" w14:textId="77777777" w:rsidR="00B47427" w:rsidRDefault="001A7F71">
            <w:pPr>
              <w:jc w:val="left"/>
              <w:rPr>
                <w:rFonts w:ascii="宋体" w:hAnsi="宋体" w:hint="eastAsia"/>
                <w:szCs w:val="21"/>
              </w:rPr>
            </w:pPr>
            <w:r>
              <w:rPr>
                <w:rFonts w:ascii="宋体" w:hAnsi="宋体" w:hint="eastAsia"/>
                <w:szCs w:val="21"/>
              </w:rPr>
              <w:t>草图绘制、拉伸特征、圆角特征、尺寸标注、几何约束、旋转特征、放样切除、抽壳特征、基准轴、基准面、钻孔特征、扫描特征、草图绘制、多实体造型、组合实体、装配约束类型、零件的装配步骤、装配体爆炸视图、标准三视图、剖面视图、局部视图、尺寸标注、工程符号等</w:t>
            </w:r>
          </w:p>
        </w:tc>
        <w:tc>
          <w:tcPr>
            <w:tcW w:w="1374" w:type="pct"/>
            <w:tcBorders>
              <w:top w:val="single" w:sz="4" w:space="0" w:color="auto"/>
              <w:left w:val="single" w:sz="4" w:space="0" w:color="auto"/>
              <w:bottom w:val="single" w:sz="4" w:space="0" w:color="auto"/>
              <w:right w:val="single" w:sz="4" w:space="0" w:color="auto"/>
            </w:tcBorders>
            <w:vAlign w:val="center"/>
          </w:tcPr>
          <w:p w14:paraId="599DEDBC" w14:textId="77777777" w:rsidR="00B47427" w:rsidRDefault="001A7F71">
            <w:pPr>
              <w:jc w:val="left"/>
              <w:rPr>
                <w:rFonts w:ascii="宋体" w:hAnsi="宋体" w:hint="eastAsia"/>
                <w:szCs w:val="21"/>
              </w:rPr>
            </w:pPr>
            <w:r>
              <w:rPr>
                <w:rFonts w:ascii="宋体" w:hAnsi="宋体" w:hint="eastAsia"/>
                <w:szCs w:val="21"/>
              </w:rPr>
              <w:t>理实一体化授课，强调“做中学、学中做”。</w:t>
            </w:r>
          </w:p>
        </w:tc>
      </w:tr>
      <w:tr w:rsidR="00B47427" w14:paraId="3630BFD4" w14:textId="77777777">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5C47A02C" w14:textId="77777777" w:rsidR="00B47427" w:rsidRDefault="001A7F71">
            <w:pPr>
              <w:jc w:val="center"/>
              <w:rPr>
                <w:rFonts w:ascii="宋体" w:hAnsi="宋体" w:hint="eastAsia"/>
                <w:szCs w:val="21"/>
              </w:rPr>
            </w:pPr>
            <w:r>
              <w:rPr>
                <w:rFonts w:ascii="宋体" w:hAnsi="宋体" w:hint="eastAsia"/>
                <w:szCs w:val="21"/>
              </w:rPr>
              <w:t>8</w:t>
            </w:r>
          </w:p>
        </w:tc>
        <w:tc>
          <w:tcPr>
            <w:tcW w:w="670" w:type="pct"/>
            <w:tcBorders>
              <w:top w:val="single" w:sz="4" w:space="0" w:color="auto"/>
              <w:left w:val="single" w:sz="4" w:space="0" w:color="auto"/>
              <w:bottom w:val="single" w:sz="4" w:space="0" w:color="auto"/>
              <w:right w:val="single" w:sz="4" w:space="0" w:color="auto"/>
            </w:tcBorders>
            <w:vAlign w:val="center"/>
          </w:tcPr>
          <w:p w14:paraId="42D8A30F" w14:textId="77777777" w:rsidR="00B47427" w:rsidRDefault="001A7F71">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模型制作实训(3D打印）</w:t>
            </w:r>
          </w:p>
        </w:tc>
        <w:tc>
          <w:tcPr>
            <w:tcW w:w="1308" w:type="pct"/>
            <w:tcBorders>
              <w:top w:val="single" w:sz="4" w:space="0" w:color="auto"/>
              <w:left w:val="single" w:sz="4" w:space="0" w:color="auto"/>
              <w:bottom w:val="single" w:sz="4" w:space="0" w:color="auto"/>
              <w:right w:val="single" w:sz="4" w:space="0" w:color="auto"/>
            </w:tcBorders>
            <w:vAlign w:val="center"/>
          </w:tcPr>
          <w:p w14:paraId="0BF43F95" w14:textId="77777777" w:rsidR="00B47427" w:rsidRDefault="001A7F71">
            <w:pPr>
              <w:jc w:val="left"/>
              <w:rPr>
                <w:rFonts w:ascii="宋体" w:hAnsi="宋体" w:hint="eastAsia"/>
                <w:szCs w:val="21"/>
              </w:rPr>
            </w:pPr>
            <w:r>
              <w:rPr>
                <w:rFonts w:ascii="宋体" w:hAnsi="宋体" w:hint="eastAsia"/>
                <w:szCs w:val="21"/>
              </w:rPr>
              <w:t>掌握3D打印基本原理，会操作3D打印设备完成模型制作。</w:t>
            </w:r>
          </w:p>
        </w:tc>
        <w:tc>
          <w:tcPr>
            <w:tcW w:w="1345" w:type="pct"/>
            <w:tcBorders>
              <w:top w:val="single" w:sz="4" w:space="0" w:color="auto"/>
              <w:left w:val="single" w:sz="4" w:space="0" w:color="auto"/>
              <w:bottom w:val="single" w:sz="4" w:space="0" w:color="auto"/>
              <w:right w:val="single" w:sz="4" w:space="0" w:color="auto"/>
            </w:tcBorders>
            <w:vAlign w:val="center"/>
          </w:tcPr>
          <w:p w14:paraId="3437F565" w14:textId="77777777" w:rsidR="00B47427" w:rsidRDefault="001A7F71">
            <w:pPr>
              <w:jc w:val="left"/>
              <w:rPr>
                <w:rFonts w:ascii="宋体" w:hAnsi="宋体" w:hint="eastAsia"/>
                <w:szCs w:val="21"/>
              </w:rPr>
            </w:pPr>
            <w:r>
              <w:rPr>
                <w:rFonts w:ascii="宋体" w:hAnsi="宋体" w:hint="eastAsia"/>
                <w:szCs w:val="21"/>
              </w:rPr>
              <w:t>3D打印基本原理，3D打印软硬件介绍，3D打印模型实操。</w:t>
            </w:r>
          </w:p>
        </w:tc>
        <w:tc>
          <w:tcPr>
            <w:tcW w:w="1374" w:type="pct"/>
            <w:tcBorders>
              <w:top w:val="single" w:sz="4" w:space="0" w:color="auto"/>
              <w:left w:val="single" w:sz="4" w:space="0" w:color="auto"/>
              <w:bottom w:val="single" w:sz="4" w:space="0" w:color="auto"/>
              <w:right w:val="single" w:sz="4" w:space="0" w:color="auto"/>
            </w:tcBorders>
            <w:vAlign w:val="center"/>
          </w:tcPr>
          <w:p w14:paraId="61CDFB5B" w14:textId="77777777" w:rsidR="00B47427" w:rsidRDefault="001A7F71">
            <w:pPr>
              <w:jc w:val="left"/>
              <w:rPr>
                <w:rFonts w:ascii="宋体" w:hAnsi="宋体" w:hint="eastAsia"/>
                <w:szCs w:val="21"/>
              </w:rPr>
            </w:pPr>
            <w:r>
              <w:rPr>
                <w:rFonts w:ascii="宋体" w:hAnsi="宋体" w:hint="eastAsia"/>
                <w:szCs w:val="21"/>
              </w:rPr>
              <w:t>引导学生规范操作设备，解决打印中遇到的一般问题。</w:t>
            </w:r>
          </w:p>
        </w:tc>
      </w:tr>
      <w:tr w:rsidR="00B47427" w14:paraId="1843EED2" w14:textId="77777777">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073C05D4" w14:textId="77777777" w:rsidR="00B47427" w:rsidRDefault="001A7F71">
            <w:pPr>
              <w:jc w:val="center"/>
              <w:rPr>
                <w:rFonts w:ascii="宋体" w:hAnsi="宋体" w:hint="eastAsia"/>
                <w:szCs w:val="21"/>
              </w:rPr>
            </w:pPr>
            <w:r>
              <w:rPr>
                <w:rFonts w:ascii="宋体" w:hAnsi="宋体" w:hint="eastAsia"/>
                <w:szCs w:val="21"/>
              </w:rPr>
              <w:t>9</w:t>
            </w:r>
          </w:p>
        </w:tc>
        <w:tc>
          <w:tcPr>
            <w:tcW w:w="670" w:type="pct"/>
            <w:tcBorders>
              <w:top w:val="single" w:sz="4" w:space="0" w:color="auto"/>
              <w:left w:val="single" w:sz="4" w:space="0" w:color="auto"/>
              <w:bottom w:val="single" w:sz="4" w:space="0" w:color="auto"/>
              <w:right w:val="single" w:sz="4" w:space="0" w:color="auto"/>
            </w:tcBorders>
            <w:vAlign w:val="center"/>
          </w:tcPr>
          <w:p w14:paraId="24B85961" w14:textId="77777777" w:rsidR="00B47427" w:rsidRDefault="001A7F71">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机械制造技术基础</w:t>
            </w:r>
          </w:p>
        </w:tc>
        <w:tc>
          <w:tcPr>
            <w:tcW w:w="1308" w:type="pct"/>
            <w:tcBorders>
              <w:top w:val="single" w:sz="4" w:space="0" w:color="auto"/>
              <w:left w:val="single" w:sz="4" w:space="0" w:color="auto"/>
              <w:bottom w:val="single" w:sz="4" w:space="0" w:color="auto"/>
              <w:right w:val="single" w:sz="4" w:space="0" w:color="auto"/>
            </w:tcBorders>
            <w:vAlign w:val="center"/>
          </w:tcPr>
          <w:p w14:paraId="4F499D07" w14:textId="77777777" w:rsidR="00B47427" w:rsidRDefault="001A7F71">
            <w:pPr>
              <w:jc w:val="left"/>
              <w:rPr>
                <w:rFonts w:ascii="宋体" w:hAnsi="宋体" w:hint="eastAsia"/>
                <w:szCs w:val="21"/>
              </w:rPr>
            </w:pPr>
            <w:r>
              <w:rPr>
                <w:rFonts w:ascii="宋体" w:hAnsi="宋体" w:hint="eastAsia"/>
                <w:szCs w:val="21"/>
              </w:rPr>
              <w:t>通过任务引领的项目活动，使学生能够描述机械零件的制造要求、常用金属材料性能和热处理方式、零件毛坯的成形方法；掌握机械零件质量的检测、机械</w:t>
            </w:r>
            <w:r>
              <w:rPr>
                <w:rFonts w:ascii="宋体" w:hAnsi="宋体" w:hint="eastAsia"/>
                <w:szCs w:val="21"/>
              </w:rPr>
              <w:lastRenderedPageBreak/>
              <w:t>零件材料的选择、各种热处理操作及零件毛坯的制作；并养成诚实、守信、吃苦耐劳的品德，养成善于动脑，勤于思考，及时发现问题的学习习惯；具有善于与机械制造类企业工作人员共事的团队意识，能进行良好的团队合作，养成爱护设备和检测仪器的良好习惯，养成操作安全的意识。</w:t>
            </w:r>
          </w:p>
        </w:tc>
        <w:tc>
          <w:tcPr>
            <w:tcW w:w="1345" w:type="pct"/>
            <w:tcBorders>
              <w:top w:val="single" w:sz="4" w:space="0" w:color="auto"/>
              <w:left w:val="single" w:sz="4" w:space="0" w:color="auto"/>
              <w:bottom w:val="single" w:sz="4" w:space="0" w:color="auto"/>
              <w:right w:val="single" w:sz="4" w:space="0" w:color="auto"/>
            </w:tcBorders>
            <w:vAlign w:val="center"/>
          </w:tcPr>
          <w:p w14:paraId="5619F7A0" w14:textId="77777777" w:rsidR="00B47427" w:rsidRDefault="001A7F71">
            <w:pPr>
              <w:jc w:val="left"/>
              <w:rPr>
                <w:rFonts w:ascii="宋体" w:hAnsi="宋体" w:hint="eastAsia"/>
                <w:szCs w:val="21"/>
              </w:rPr>
            </w:pPr>
            <w:r>
              <w:rPr>
                <w:rFonts w:ascii="宋体" w:hAnsi="宋体" w:hint="eastAsia"/>
                <w:szCs w:val="21"/>
              </w:rPr>
              <w:lastRenderedPageBreak/>
              <w:t>机械工程材料及热处理；热加工基本知识；金属切削及金属切削机床的基本知识；车削、铣削、钻削与镗削、磨削等；金属切削机床夹具；机械加工工艺规</w:t>
            </w:r>
            <w:r>
              <w:rPr>
                <w:rFonts w:ascii="宋体" w:hAnsi="宋体" w:hint="eastAsia"/>
                <w:szCs w:val="21"/>
              </w:rPr>
              <w:lastRenderedPageBreak/>
              <w:t>程制定；典型零件加工工艺；机械加工质量及机械装配工艺基础。</w:t>
            </w:r>
          </w:p>
        </w:tc>
        <w:tc>
          <w:tcPr>
            <w:tcW w:w="1374" w:type="pct"/>
            <w:tcBorders>
              <w:top w:val="single" w:sz="4" w:space="0" w:color="auto"/>
              <w:left w:val="single" w:sz="4" w:space="0" w:color="auto"/>
              <w:bottom w:val="single" w:sz="4" w:space="0" w:color="auto"/>
              <w:right w:val="single" w:sz="4" w:space="0" w:color="auto"/>
            </w:tcBorders>
            <w:vAlign w:val="center"/>
          </w:tcPr>
          <w:p w14:paraId="3D3D860C" w14:textId="77777777" w:rsidR="00B47427" w:rsidRDefault="001A7F71">
            <w:pPr>
              <w:jc w:val="left"/>
              <w:rPr>
                <w:rFonts w:ascii="宋体" w:hAnsi="宋体" w:hint="eastAsia"/>
                <w:szCs w:val="21"/>
              </w:rPr>
            </w:pPr>
            <w:r>
              <w:rPr>
                <w:rFonts w:ascii="宋体" w:hAnsi="宋体" w:hint="eastAsia"/>
                <w:szCs w:val="21"/>
              </w:rPr>
              <w:lastRenderedPageBreak/>
              <w:t>选用典型零件为载体，在教学过程中，教师示范和学生</w:t>
            </w:r>
          </w:p>
          <w:p w14:paraId="7C4C5ACA" w14:textId="77777777" w:rsidR="00B47427" w:rsidRDefault="001A7F71">
            <w:pPr>
              <w:jc w:val="left"/>
              <w:rPr>
                <w:rFonts w:ascii="宋体" w:hAnsi="宋体" w:hint="eastAsia"/>
                <w:szCs w:val="21"/>
              </w:rPr>
            </w:pPr>
            <w:r>
              <w:rPr>
                <w:rFonts w:ascii="宋体" w:hAnsi="宋体" w:hint="eastAsia"/>
                <w:szCs w:val="21"/>
              </w:rPr>
              <w:t>分组讨论、训练互动，学生提问与教师解答、指导有机结合，让学生在“教"与“学”过程中，</w:t>
            </w:r>
            <w:r>
              <w:rPr>
                <w:rFonts w:ascii="宋体" w:hAnsi="宋体" w:hint="eastAsia"/>
                <w:szCs w:val="21"/>
              </w:rPr>
              <w:lastRenderedPageBreak/>
              <w:t>会进行机械零件质量检测、零件材料选择及热处理、零件毛坯制造等；在教学过程中，要创设工作情景，同时应加大实践实操的容量，要紧密结合职业技能证书的考证，加强考证的实操项目的训练，在实践实操过程中，使学生掌握机械零件质量检测、金属材料热处理和零件毛坯制作技能，提高学生的岗位适应能力。</w:t>
            </w:r>
          </w:p>
        </w:tc>
      </w:tr>
      <w:tr w:rsidR="00B47427" w14:paraId="24F412E9" w14:textId="77777777">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012DB673" w14:textId="77777777" w:rsidR="00B47427" w:rsidRDefault="001A7F71">
            <w:pPr>
              <w:jc w:val="center"/>
              <w:rPr>
                <w:rFonts w:ascii="宋体" w:hAnsi="宋体" w:hint="eastAsia"/>
                <w:szCs w:val="21"/>
              </w:rPr>
            </w:pPr>
            <w:r>
              <w:rPr>
                <w:rFonts w:ascii="宋体" w:hAnsi="宋体" w:hint="eastAsia"/>
                <w:szCs w:val="21"/>
              </w:rPr>
              <w:lastRenderedPageBreak/>
              <w:t>10</w:t>
            </w:r>
          </w:p>
        </w:tc>
        <w:tc>
          <w:tcPr>
            <w:tcW w:w="670" w:type="pct"/>
            <w:tcBorders>
              <w:top w:val="single" w:sz="4" w:space="0" w:color="auto"/>
              <w:left w:val="single" w:sz="4" w:space="0" w:color="auto"/>
              <w:bottom w:val="single" w:sz="4" w:space="0" w:color="auto"/>
              <w:right w:val="single" w:sz="4" w:space="0" w:color="auto"/>
            </w:tcBorders>
            <w:vAlign w:val="center"/>
          </w:tcPr>
          <w:p w14:paraId="51BD0A2E" w14:textId="77777777" w:rsidR="00B47427" w:rsidRDefault="001A7F71">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机械设计基础</w:t>
            </w:r>
          </w:p>
        </w:tc>
        <w:tc>
          <w:tcPr>
            <w:tcW w:w="1308" w:type="pct"/>
            <w:tcBorders>
              <w:top w:val="single" w:sz="4" w:space="0" w:color="auto"/>
              <w:left w:val="single" w:sz="4" w:space="0" w:color="auto"/>
              <w:bottom w:val="single" w:sz="4" w:space="0" w:color="auto"/>
              <w:right w:val="single" w:sz="4" w:space="0" w:color="auto"/>
            </w:tcBorders>
            <w:vAlign w:val="center"/>
          </w:tcPr>
          <w:p w14:paraId="5C3C6D96" w14:textId="77777777" w:rsidR="00B47427" w:rsidRDefault="001A7F71">
            <w:pPr>
              <w:jc w:val="left"/>
              <w:rPr>
                <w:rFonts w:ascii="宋体" w:hAnsi="宋体" w:hint="eastAsia"/>
                <w:szCs w:val="21"/>
              </w:rPr>
            </w:pPr>
            <w:r>
              <w:rPr>
                <w:rFonts w:ascii="宋体" w:hAnsi="宋体" w:hint="eastAsia"/>
                <w:szCs w:val="21"/>
              </w:rPr>
              <w:t>通过本课程的学习，使学生熟悉各种通用零部件、常见机构的结构组成和工作原理，掌握基本的选用、设计方法和使用、维护基本知识，具备基本的机械运动分析能力、简单机械设计能力和一定的机械使用维护能力。</w:t>
            </w:r>
          </w:p>
        </w:tc>
        <w:tc>
          <w:tcPr>
            <w:tcW w:w="1345" w:type="pct"/>
            <w:tcBorders>
              <w:top w:val="single" w:sz="4" w:space="0" w:color="auto"/>
              <w:left w:val="single" w:sz="4" w:space="0" w:color="auto"/>
              <w:bottom w:val="single" w:sz="4" w:space="0" w:color="auto"/>
              <w:right w:val="single" w:sz="4" w:space="0" w:color="auto"/>
            </w:tcBorders>
            <w:vAlign w:val="center"/>
          </w:tcPr>
          <w:p w14:paraId="154507DC" w14:textId="77777777" w:rsidR="00B47427" w:rsidRDefault="001A7F71">
            <w:pPr>
              <w:jc w:val="left"/>
              <w:rPr>
                <w:rFonts w:ascii="宋体" w:hAnsi="宋体" w:hint="eastAsia"/>
                <w:szCs w:val="21"/>
              </w:rPr>
            </w:pPr>
            <w:r>
              <w:rPr>
                <w:rFonts w:ascii="宋体" w:hAnsi="宋体" w:hint="eastAsia"/>
                <w:szCs w:val="21"/>
              </w:rPr>
              <w:t>机器的组成、机构的运动简图和自由度计算；平面连杆机构；凸轮机构和其他机构；带传动、链传动；齿轮传动和蜗杆传动、齿轮系传动；轴承、轴、联轴器、离合器及制动器；</w:t>
            </w:r>
          </w:p>
        </w:tc>
        <w:tc>
          <w:tcPr>
            <w:tcW w:w="1374" w:type="pct"/>
            <w:tcBorders>
              <w:top w:val="single" w:sz="4" w:space="0" w:color="auto"/>
              <w:left w:val="single" w:sz="4" w:space="0" w:color="auto"/>
              <w:bottom w:val="single" w:sz="4" w:space="0" w:color="auto"/>
              <w:right w:val="single" w:sz="4" w:space="0" w:color="auto"/>
            </w:tcBorders>
            <w:vAlign w:val="center"/>
          </w:tcPr>
          <w:p w14:paraId="144B39C6" w14:textId="77777777" w:rsidR="00B47427" w:rsidRDefault="001A7F71">
            <w:pPr>
              <w:jc w:val="left"/>
              <w:rPr>
                <w:rFonts w:ascii="宋体" w:hAnsi="宋体" w:hint="eastAsia"/>
                <w:szCs w:val="21"/>
              </w:rPr>
            </w:pPr>
            <w:r>
              <w:rPr>
                <w:rFonts w:ascii="宋体" w:hAnsi="宋体" w:hint="eastAsia"/>
                <w:szCs w:val="21"/>
              </w:rPr>
              <w:t>建议本课程采用项目化教学，通过引导学生解决项目，学习相关的专业知识和专业理论。每个项目又分解为若干个任务。每个任务以解决某一个典型案例为核心展开教学，即采用任务驱动教学法。建议教学实施的过程为：提出任务—相关知识讲授——决任务—知识扩展—练习与训练—小结。</w:t>
            </w:r>
          </w:p>
        </w:tc>
      </w:tr>
      <w:tr w:rsidR="00B47427" w14:paraId="330E2F4B" w14:textId="77777777">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42862E0A" w14:textId="77777777" w:rsidR="00B47427" w:rsidRDefault="001A7F71">
            <w:pPr>
              <w:jc w:val="center"/>
              <w:rPr>
                <w:rFonts w:ascii="宋体" w:hAnsi="宋体" w:hint="eastAsia"/>
                <w:szCs w:val="21"/>
              </w:rPr>
            </w:pPr>
            <w:r>
              <w:rPr>
                <w:rFonts w:ascii="宋体" w:hAnsi="宋体" w:hint="eastAsia"/>
                <w:szCs w:val="21"/>
              </w:rPr>
              <w:t>11</w:t>
            </w:r>
          </w:p>
        </w:tc>
        <w:tc>
          <w:tcPr>
            <w:tcW w:w="670" w:type="pct"/>
            <w:tcBorders>
              <w:top w:val="single" w:sz="4" w:space="0" w:color="auto"/>
              <w:left w:val="single" w:sz="4" w:space="0" w:color="auto"/>
              <w:bottom w:val="single" w:sz="4" w:space="0" w:color="auto"/>
              <w:right w:val="single" w:sz="4" w:space="0" w:color="auto"/>
            </w:tcBorders>
            <w:vAlign w:val="center"/>
          </w:tcPr>
          <w:p w14:paraId="30A114B8" w14:textId="77777777" w:rsidR="00B47427" w:rsidRDefault="001A7F71">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机械产品三维模型设计实训</w:t>
            </w:r>
          </w:p>
        </w:tc>
        <w:tc>
          <w:tcPr>
            <w:tcW w:w="1308" w:type="pct"/>
            <w:tcBorders>
              <w:top w:val="single" w:sz="4" w:space="0" w:color="auto"/>
              <w:left w:val="single" w:sz="4" w:space="0" w:color="auto"/>
              <w:bottom w:val="single" w:sz="4" w:space="0" w:color="auto"/>
              <w:right w:val="single" w:sz="4" w:space="0" w:color="auto"/>
            </w:tcBorders>
            <w:vAlign w:val="center"/>
          </w:tcPr>
          <w:p w14:paraId="2EA49D94" w14:textId="77777777" w:rsidR="00B47427" w:rsidRDefault="001A7F71">
            <w:pPr>
              <w:widowControl/>
              <w:jc w:val="left"/>
              <w:rPr>
                <w:rFonts w:ascii="宋体" w:hAnsi="宋体" w:hint="eastAsia"/>
                <w:szCs w:val="21"/>
              </w:rPr>
            </w:pPr>
            <w:r>
              <w:rPr>
                <w:rFonts w:ascii="宋体" w:hAnsi="宋体" w:hint="eastAsia"/>
                <w:szCs w:val="21"/>
              </w:rPr>
              <w:t>贯彻落实《国家职业教育改革实施方案》，积极推动学历证书+若干职业技能等级证书制度的一项全新制度设计，本课程对接对接</w:t>
            </w:r>
            <w:r>
              <w:rPr>
                <w:rFonts w:ascii="宋体" w:hAnsi="宋体" w:cs="宋体"/>
                <w:szCs w:val="21"/>
              </w:rPr>
              <w:t>1+X</w:t>
            </w:r>
            <w:r>
              <w:rPr>
                <w:rFonts w:ascii="宋体" w:hAnsi="宋体" w:hint="eastAsia"/>
                <w:szCs w:val="21"/>
              </w:rPr>
              <w:t>机械产品三维模型设计</w:t>
            </w:r>
            <w:r>
              <w:rPr>
                <w:rFonts w:ascii="宋体" w:hAnsi="宋体" w:cs="宋体"/>
                <w:szCs w:val="21"/>
              </w:rPr>
              <w:t>职业技能等级证书</w:t>
            </w:r>
            <w:r>
              <w:rPr>
                <w:rFonts w:ascii="宋体" w:hAnsi="宋体" w:cs="宋体" w:hint="eastAsia"/>
                <w:szCs w:val="21"/>
              </w:rPr>
              <w:t>，</w:t>
            </w:r>
            <w:r>
              <w:rPr>
                <w:rFonts w:ascii="宋体" w:hAnsi="宋体" w:hint="eastAsia"/>
                <w:szCs w:val="21"/>
              </w:rPr>
              <w:t>培养学生三维软件操作、实体建模、仿真分析的职业素养和职业技术能力，提高学生的就业竞争能力。</w:t>
            </w:r>
          </w:p>
        </w:tc>
        <w:tc>
          <w:tcPr>
            <w:tcW w:w="1345" w:type="pct"/>
            <w:tcBorders>
              <w:top w:val="single" w:sz="4" w:space="0" w:color="auto"/>
              <w:left w:val="single" w:sz="4" w:space="0" w:color="auto"/>
              <w:bottom w:val="single" w:sz="4" w:space="0" w:color="auto"/>
              <w:right w:val="single" w:sz="4" w:space="0" w:color="auto"/>
            </w:tcBorders>
            <w:vAlign w:val="center"/>
          </w:tcPr>
          <w:p w14:paraId="7C3DFC39" w14:textId="77777777" w:rsidR="00B47427" w:rsidRDefault="001A7F71">
            <w:pPr>
              <w:jc w:val="left"/>
              <w:rPr>
                <w:rFonts w:ascii="宋体" w:hAnsi="宋体" w:hint="eastAsia"/>
                <w:szCs w:val="21"/>
              </w:rPr>
            </w:pPr>
            <w:r>
              <w:rPr>
                <w:rFonts w:ascii="宋体" w:hAnsi="宋体" w:hint="eastAsia"/>
                <w:szCs w:val="21"/>
              </w:rPr>
              <w:t>借助三维设计软件完成产品外观造型、产品结构设计、产品装配、模型渲染、应力分析等操作。</w:t>
            </w:r>
          </w:p>
          <w:p w14:paraId="7101FF28" w14:textId="77777777" w:rsidR="00B47427" w:rsidRDefault="00B47427">
            <w:pPr>
              <w:jc w:val="left"/>
              <w:rPr>
                <w:rFonts w:ascii="宋体" w:hAnsi="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74A68376" w14:textId="77777777" w:rsidR="00B47427" w:rsidRDefault="001A7F71">
            <w:pPr>
              <w:jc w:val="left"/>
              <w:rPr>
                <w:rFonts w:ascii="宋体" w:hAnsi="宋体" w:hint="eastAsia"/>
                <w:szCs w:val="21"/>
              </w:rPr>
            </w:pPr>
            <w:r>
              <w:rPr>
                <w:rFonts w:ascii="宋体" w:hAnsi="宋体" w:hint="eastAsia"/>
                <w:szCs w:val="21"/>
              </w:rPr>
              <w:t>实践课程，在实训室采用分组的形式进行教学，根据场地、教学条件以及学生的协同能力，可以2—4人为一组，以学生小组协同为主，教师为指导为辅的方式。</w:t>
            </w:r>
          </w:p>
        </w:tc>
      </w:tr>
      <w:tr w:rsidR="00B47427" w14:paraId="204293F5" w14:textId="77777777">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4239199A" w14:textId="77777777" w:rsidR="00B47427" w:rsidRDefault="001A7F71">
            <w:pPr>
              <w:jc w:val="center"/>
              <w:rPr>
                <w:rFonts w:ascii="宋体" w:hAnsi="宋体" w:hint="eastAsia"/>
                <w:szCs w:val="21"/>
              </w:rPr>
            </w:pPr>
            <w:r>
              <w:rPr>
                <w:rFonts w:ascii="宋体" w:hAnsi="宋体" w:hint="eastAsia"/>
                <w:szCs w:val="21"/>
              </w:rPr>
              <w:t>12</w:t>
            </w:r>
          </w:p>
        </w:tc>
        <w:tc>
          <w:tcPr>
            <w:tcW w:w="670" w:type="pct"/>
            <w:tcBorders>
              <w:top w:val="single" w:sz="4" w:space="0" w:color="auto"/>
              <w:left w:val="single" w:sz="4" w:space="0" w:color="auto"/>
              <w:bottom w:val="single" w:sz="4" w:space="0" w:color="auto"/>
              <w:right w:val="single" w:sz="4" w:space="0" w:color="auto"/>
            </w:tcBorders>
            <w:vAlign w:val="center"/>
          </w:tcPr>
          <w:p w14:paraId="2397FC1E" w14:textId="77777777" w:rsidR="00B47427" w:rsidRDefault="001A7F71">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Photoshop平面设计</w:t>
            </w:r>
          </w:p>
        </w:tc>
        <w:tc>
          <w:tcPr>
            <w:tcW w:w="1308" w:type="pct"/>
            <w:tcBorders>
              <w:top w:val="single" w:sz="4" w:space="0" w:color="auto"/>
              <w:left w:val="single" w:sz="4" w:space="0" w:color="auto"/>
              <w:bottom w:val="single" w:sz="4" w:space="0" w:color="auto"/>
              <w:right w:val="single" w:sz="4" w:space="0" w:color="auto"/>
            </w:tcBorders>
            <w:vAlign w:val="center"/>
          </w:tcPr>
          <w:p w14:paraId="18AFD634" w14:textId="77777777" w:rsidR="00B47427" w:rsidRDefault="001A7F71">
            <w:pPr>
              <w:jc w:val="left"/>
              <w:rPr>
                <w:rFonts w:ascii="宋体" w:hAnsi="宋体" w:hint="eastAsia"/>
                <w:szCs w:val="21"/>
              </w:rPr>
            </w:pPr>
            <w:r>
              <w:rPr>
                <w:rFonts w:ascii="宋体" w:hAnsi="宋体" w:hint="eastAsia"/>
                <w:szCs w:val="21"/>
              </w:rPr>
              <w:t>了解平面设计基础理论掌握Photoshop 的</w:t>
            </w:r>
            <w:r>
              <w:rPr>
                <w:rFonts w:ascii="宋体" w:hAnsi="宋体" w:hint="eastAsia"/>
                <w:szCs w:val="21"/>
              </w:rPr>
              <w:lastRenderedPageBreak/>
              <w:t>基本操作，熟悉Photoshop在卡片设计、标志设计、字体设计、广告设计、包装设计、产品造型设计等方面的运用。</w:t>
            </w:r>
          </w:p>
        </w:tc>
        <w:tc>
          <w:tcPr>
            <w:tcW w:w="1345" w:type="pct"/>
            <w:tcBorders>
              <w:top w:val="single" w:sz="4" w:space="0" w:color="auto"/>
              <w:left w:val="single" w:sz="4" w:space="0" w:color="auto"/>
              <w:bottom w:val="single" w:sz="4" w:space="0" w:color="auto"/>
              <w:right w:val="single" w:sz="4" w:space="0" w:color="auto"/>
            </w:tcBorders>
            <w:vAlign w:val="center"/>
          </w:tcPr>
          <w:p w14:paraId="2CB9516C" w14:textId="77777777" w:rsidR="00B47427" w:rsidRDefault="001A7F71">
            <w:pPr>
              <w:jc w:val="left"/>
              <w:rPr>
                <w:rFonts w:ascii="宋体" w:hAnsi="宋体" w:hint="eastAsia"/>
                <w:szCs w:val="21"/>
              </w:rPr>
            </w:pPr>
            <w:r>
              <w:rPr>
                <w:rFonts w:ascii="宋体" w:hAnsi="宋体" w:hint="eastAsia"/>
                <w:szCs w:val="21"/>
              </w:rPr>
              <w:lastRenderedPageBreak/>
              <w:t>平面设计基础理论，Photoshop 的基本操</w:t>
            </w:r>
            <w:r>
              <w:rPr>
                <w:rFonts w:ascii="宋体" w:hAnsi="宋体" w:hint="eastAsia"/>
                <w:szCs w:val="21"/>
              </w:rPr>
              <w:lastRenderedPageBreak/>
              <w:t>作，卡片设计、标志设计、字体设计、广告设计、包装设计、产品造型设计等方面的平面设计要点。</w:t>
            </w:r>
          </w:p>
        </w:tc>
        <w:tc>
          <w:tcPr>
            <w:tcW w:w="1374" w:type="pct"/>
            <w:tcBorders>
              <w:top w:val="single" w:sz="4" w:space="0" w:color="auto"/>
              <w:left w:val="single" w:sz="4" w:space="0" w:color="auto"/>
              <w:bottom w:val="single" w:sz="4" w:space="0" w:color="auto"/>
              <w:right w:val="single" w:sz="4" w:space="0" w:color="auto"/>
            </w:tcBorders>
            <w:vAlign w:val="center"/>
          </w:tcPr>
          <w:p w14:paraId="5C756F7A" w14:textId="77777777" w:rsidR="00B47427" w:rsidRDefault="001A7F71">
            <w:pPr>
              <w:jc w:val="left"/>
              <w:rPr>
                <w:rFonts w:ascii="宋体" w:hAnsi="宋体" w:hint="eastAsia"/>
                <w:szCs w:val="21"/>
              </w:rPr>
            </w:pPr>
            <w:r>
              <w:rPr>
                <w:rFonts w:ascii="宋体" w:hAnsi="宋体" w:hint="eastAsia"/>
                <w:szCs w:val="21"/>
              </w:rPr>
              <w:lastRenderedPageBreak/>
              <w:t>理实一体化授课，强调“做中学、学中做”。</w:t>
            </w:r>
            <w:r>
              <w:rPr>
                <w:rFonts w:ascii="宋体" w:hAnsi="宋体" w:hint="eastAsia"/>
                <w:szCs w:val="21"/>
              </w:rPr>
              <w:lastRenderedPageBreak/>
              <w:t>循循渐进学到Photoshop的重要技术及平面设计实战项目，同时让学生掌握行业内的相关知识。</w:t>
            </w:r>
          </w:p>
        </w:tc>
      </w:tr>
      <w:tr w:rsidR="00B47427" w14:paraId="6465B29F" w14:textId="77777777">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3532E26A" w14:textId="77777777" w:rsidR="00B47427" w:rsidRDefault="001A7F71">
            <w:pPr>
              <w:jc w:val="center"/>
              <w:rPr>
                <w:rFonts w:ascii="宋体" w:hAnsi="宋体" w:hint="eastAsia"/>
                <w:szCs w:val="21"/>
              </w:rPr>
            </w:pPr>
            <w:r>
              <w:rPr>
                <w:rFonts w:ascii="宋体" w:hAnsi="宋体" w:hint="eastAsia"/>
                <w:szCs w:val="21"/>
              </w:rPr>
              <w:lastRenderedPageBreak/>
              <w:t>13</w:t>
            </w:r>
          </w:p>
        </w:tc>
        <w:tc>
          <w:tcPr>
            <w:tcW w:w="670" w:type="pct"/>
            <w:tcBorders>
              <w:top w:val="single" w:sz="4" w:space="0" w:color="auto"/>
              <w:left w:val="single" w:sz="4" w:space="0" w:color="auto"/>
              <w:bottom w:val="single" w:sz="4" w:space="0" w:color="auto"/>
              <w:right w:val="single" w:sz="4" w:space="0" w:color="auto"/>
            </w:tcBorders>
            <w:vAlign w:val="center"/>
          </w:tcPr>
          <w:p w14:paraId="7C24D020" w14:textId="77777777" w:rsidR="00B47427" w:rsidRDefault="001A7F71">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视觉传达设计</w:t>
            </w:r>
          </w:p>
        </w:tc>
        <w:tc>
          <w:tcPr>
            <w:tcW w:w="1308" w:type="pct"/>
            <w:tcBorders>
              <w:top w:val="single" w:sz="4" w:space="0" w:color="auto"/>
              <w:left w:val="single" w:sz="4" w:space="0" w:color="auto"/>
              <w:bottom w:val="single" w:sz="4" w:space="0" w:color="auto"/>
              <w:right w:val="single" w:sz="4" w:space="0" w:color="auto"/>
            </w:tcBorders>
            <w:vAlign w:val="center"/>
          </w:tcPr>
          <w:p w14:paraId="2B5150BD" w14:textId="77777777" w:rsidR="00B47427" w:rsidRDefault="001A7F71">
            <w:pPr>
              <w:jc w:val="left"/>
              <w:rPr>
                <w:rFonts w:ascii="宋体" w:hAnsi="宋体" w:hint="eastAsia"/>
                <w:szCs w:val="21"/>
              </w:rPr>
            </w:pPr>
            <w:r>
              <w:rPr>
                <w:rFonts w:ascii="宋体" w:hAnsi="宋体" w:hint="eastAsia"/>
                <w:szCs w:val="21"/>
              </w:rPr>
              <w:t>了解视觉传达设计的发展演变，掌握视觉传达设计的基本特征、设计和创意的基本方法，以及视觉传达设计的运用。</w:t>
            </w:r>
          </w:p>
        </w:tc>
        <w:tc>
          <w:tcPr>
            <w:tcW w:w="1345" w:type="pct"/>
            <w:tcBorders>
              <w:top w:val="single" w:sz="4" w:space="0" w:color="auto"/>
              <w:left w:val="single" w:sz="4" w:space="0" w:color="auto"/>
              <w:bottom w:val="single" w:sz="4" w:space="0" w:color="auto"/>
              <w:right w:val="single" w:sz="4" w:space="0" w:color="auto"/>
            </w:tcBorders>
            <w:vAlign w:val="center"/>
          </w:tcPr>
          <w:p w14:paraId="699338E7" w14:textId="77777777" w:rsidR="00B47427" w:rsidRDefault="001A7F71">
            <w:pPr>
              <w:jc w:val="left"/>
              <w:rPr>
                <w:rFonts w:ascii="宋体" w:hAnsi="宋体" w:hint="eastAsia"/>
                <w:szCs w:val="21"/>
              </w:rPr>
            </w:pPr>
            <w:r>
              <w:rPr>
                <w:rFonts w:ascii="宋体" w:hAnsi="宋体" w:hint="eastAsia"/>
                <w:szCs w:val="21"/>
              </w:rPr>
              <w:t>视觉的形式语言、文字设计与创意、图形设计与创意、色彩与视觉传达设计</w:t>
            </w:r>
          </w:p>
        </w:tc>
        <w:tc>
          <w:tcPr>
            <w:tcW w:w="1374" w:type="pct"/>
            <w:tcBorders>
              <w:top w:val="single" w:sz="4" w:space="0" w:color="auto"/>
              <w:left w:val="single" w:sz="4" w:space="0" w:color="auto"/>
              <w:bottom w:val="single" w:sz="4" w:space="0" w:color="auto"/>
              <w:right w:val="single" w:sz="4" w:space="0" w:color="auto"/>
            </w:tcBorders>
            <w:vAlign w:val="center"/>
          </w:tcPr>
          <w:p w14:paraId="4FFAD261" w14:textId="77777777" w:rsidR="00B47427" w:rsidRDefault="001A7F71">
            <w:pPr>
              <w:jc w:val="left"/>
              <w:rPr>
                <w:rFonts w:ascii="宋体" w:hAnsi="宋体" w:hint="eastAsia"/>
                <w:szCs w:val="21"/>
              </w:rPr>
            </w:pPr>
            <w:r>
              <w:rPr>
                <w:rFonts w:ascii="宋体" w:hAnsi="宋体" w:hint="eastAsia"/>
                <w:szCs w:val="21"/>
              </w:rPr>
              <w:t>本课程注重视觉传达设计基础知识的掌握，更侧重视觉传达设计与创意的方法训练，</w:t>
            </w:r>
            <w:r>
              <w:rPr>
                <w:rFonts w:ascii="宋体" w:hAnsi="宋体" w:cs="宋体" w:hint="eastAsia"/>
                <w:szCs w:val="21"/>
              </w:rPr>
              <w:t>让学生在学习过程中，熟练掌握各类设计媒体中的视觉语言与表达。</w:t>
            </w:r>
          </w:p>
        </w:tc>
      </w:tr>
      <w:tr w:rsidR="00B47427" w14:paraId="05C4BAA2" w14:textId="77777777">
        <w:trPr>
          <w:trHeight w:val="316"/>
          <w:jc w:val="center"/>
        </w:trPr>
        <w:tc>
          <w:tcPr>
            <w:tcW w:w="300" w:type="pct"/>
            <w:tcBorders>
              <w:top w:val="single" w:sz="4" w:space="0" w:color="auto"/>
              <w:left w:val="single" w:sz="4" w:space="0" w:color="auto"/>
              <w:bottom w:val="single" w:sz="4" w:space="0" w:color="auto"/>
              <w:right w:val="single" w:sz="4" w:space="0" w:color="auto"/>
            </w:tcBorders>
            <w:vAlign w:val="center"/>
          </w:tcPr>
          <w:p w14:paraId="2C82605E" w14:textId="77777777" w:rsidR="00B47427" w:rsidRDefault="001A7F71">
            <w:pPr>
              <w:jc w:val="center"/>
              <w:rPr>
                <w:rFonts w:ascii="宋体" w:hAnsi="宋体" w:hint="eastAsia"/>
                <w:szCs w:val="21"/>
              </w:rPr>
            </w:pPr>
            <w:r>
              <w:rPr>
                <w:rFonts w:ascii="宋体" w:hAnsi="宋体" w:hint="eastAsia"/>
                <w:szCs w:val="21"/>
              </w:rPr>
              <w:t>14</w:t>
            </w:r>
          </w:p>
        </w:tc>
        <w:tc>
          <w:tcPr>
            <w:tcW w:w="670" w:type="pct"/>
            <w:tcBorders>
              <w:top w:val="single" w:sz="4" w:space="0" w:color="auto"/>
              <w:left w:val="single" w:sz="4" w:space="0" w:color="auto"/>
              <w:bottom w:val="single" w:sz="4" w:space="0" w:color="auto"/>
              <w:right w:val="single" w:sz="4" w:space="0" w:color="auto"/>
            </w:tcBorders>
            <w:vAlign w:val="center"/>
          </w:tcPr>
          <w:p w14:paraId="20B7D17D" w14:textId="77777777" w:rsidR="00B47427" w:rsidRDefault="001A7F7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逆向工程</w:t>
            </w:r>
          </w:p>
        </w:tc>
        <w:tc>
          <w:tcPr>
            <w:tcW w:w="1308" w:type="pct"/>
            <w:tcBorders>
              <w:top w:val="single" w:sz="4" w:space="0" w:color="auto"/>
              <w:left w:val="single" w:sz="4" w:space="0" w:color="auto"/>
              <w:bottom w:val="single" w:sz="4" w:space="0" w:color="auto"/>
              <w:right w:val="single" w:sz="4" w:space="0" w:color="auto"/>
            </w:tcBorders>
            <w:vAlign w:val="center"/>
          </w:tcPr>
          <w:p w14:paraId="46EC6BFF" w14:textId="77777777" w:rsidR="00B47427" w:rsidRDefault="001A7F71">
            <w:pPr>
              <w:jc w:val="center"/>
              <w:rPr>
                <w:rFonts w:ascii="宋体" w:hAnsi="宋体" w:hint="eastAsia"/>
                <w:szCs w:val="21"/>
              </w:rPr>
            </w:pPr>
            <w:r>
              <w:rPr>
                <w:rFonts w:ascii="宋体" w:hAnsi="宋体" w:hint="eastAsia"/>
                <w:szCs w:val="21"/>
              </w:rPr>
              <w:t>了解逆向工程工作流程，掌握数据采集、数据处理以及重建模的操作方法，能对一般产品进行逆向建模。</w:t>
            </w:r>
          </w:p>
        </w:tc>
        <w:tc>
          <w:tcPr>
            <w:tcW w:w="1345" w:type="pct"/>
            <w:tcBorders>
              <w:top w:val="single" w:sz="4" w:space="0" w:color="auto"/>
              <w:left w:val="single" w:sz="4" w:space="0" w:color="auto"/>
              <w:bottom w:val="single" w:sz="4" w:space="0" w:color="auto"/>
              <w:right w:val="single" w:sz="4" w:space="0" w:color="auto"/>
            </w:tcBorders>
            <w:vAlign w:val="center"/>
          </w:tcPr>
          <w:p w14:paraId="76F7E954" w14:textId="77777777" w:rsidR="00B47427" w:rsidRDefault="001A7F71">
            <w:pPr>
              <w:jc w:val="center"/>
              <w:rPr>
                <w:rFonts w:ascii="宋体" w:hAnsi="宋体" w:hint="eastAsia"/>
                <w:szCs w:val="21"/>
              </w:rPr>
            </w:pPr>
            <w:r>
              <w:rPr>
                <w:rFonts w:ascii="宋体" w:hAnsi="宋体" w:hint="eastAsia"/>
                <w:szCs w:val="21"/>
              </w:rPr>
              <w:t>逆向工程的工作流程、数据采集、数据处理及基于三维CAD数据模型重构、3D打印技术的特点、常见3D打印技术的应用。</w:t>
            </w:r>
          </w:p>
        </w:tc>
        <w:tc>
          <w:tcPr>
            <w:tcW w:w="1374" w:type="pct"/>
            <w:tcBorders>
              <w:top w:val="single" w:sz="4" w:space="0" w:color="auto"/>
              <w:left w:val="single" w:sz="4" w:space="0" w:color="auto"/>
              <w:bottom w:val="single" w:sz="4" w:space="0" w:color="auto"/>
              <w:right w:val="single" w:sz="4" w:space="0" w:color="auto"/>
            </w:tcBorders>
            <w:vAlign w:val="center"/>
          </w:tcPr>
          <w:p w14:paraId="1FBF3799" w14:textId="77777777" w:rsidR="00B47427" w:rsidRDefault="001A7F71">
            <w:pPr>
              <w:jc w:val="center"/>
              <w:rPr>
                <w:rFonts w:ascii="宋体" w:hAnsi="宋体" w:hint="eastAsia"/>
                <w:szCs w:val="21"/>
              </w:rPr>
            </w:pPr>
            <w:r>
              <w:rPr>
                <w:rFonts w:ascii="宋体" w:hAnsi="宋体"/>
                <w:szCs w:val="21"/>
              </w:rPr>
              <w:t>本课程注重</w:t>
            </w:r>
            <w:r>
              <w:rPr>
                <w:rFonts w:ascii="宋体" w:hAnsi="宋体" w:hint="eastAsia"/>
                <w:szCs w:val="21"/>
              </w:rPr>
              <w:t>逆向工程数据采集处理</w:t>
            </w:r>
            <w:r>
              <w:rPr>
                <w:rFonts w:ascii="宋体" w:hAnsi="宋体"/>
                <w:szCs w:val="21"/>
              </w:rPr>
              <w:t>，更侧重基于三维CAD数据模型重构方法训练，让学生在学习过程中，熟练掌握</w:t>
            </w:r>
            <w:r>
              <w:rPr>
                <w:rFonts w:ascii="宋体" w:hAnsi="宋体" w:hint="eastAsia"/>
                <w:szCs w:val="21"/>
              </w:rPr>
              <w:t>逆向建模操作</w:t>
            </w:r>
            <w:r>
              <w:rPr>
                <w:rFonts w:ascii="宋体" w:hAnsi="宋体"/>
                <w:szCs w:val="21"/>
              </w:rPr>
              <w:t>。</w:t>
            </w:r>
          </w:p>
        </w:tc>
      </w:tr>
      <w:tr w:rsidR="00B47427" w14:paraId="2BAFB4E1" w14:textId="77777777">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6738885B" w14:textId="77777777" w:rsidR="00B47427" w:rsidRDefault="001A7F71">
            <w:pPr>
              <w:jc w:val="center"/>
              <w:rPr>
                <w:rFonts w:ascii="宋体" w:hAnsi="宋体" w:hint="eastAsia"/>
                <w:szCs w:val="21"/>
              </w:rPr>
            </w:pPr>
            <w:r>
              <w:rPr>
                <w:rFonts w:ascii="宋体" w:hAnsi="宋体" w:hint="eastAsia"/>
                <w:szCs w:val="21"/>
              </w:rPr>
              <w:t>15</w:t>
            </w:r>
          </w:p>
        </w:tc>
        <w:tc>
          <w:tcPr>
            <w:tcW w:w="670" w:type="pct"/>
            <w:tcBorders>
              <w:top w:val="single" w:sz="4" w:space="0" w:color="auto"/>
              <w:left w:val="single" w:sz="4" w:space="0" w:color="auto"/>
              <w:bottom w:val="single" w:sz="4" w:space="0" w:color="auto"/>
              <w:right w:val="single" w:sz="4" w:space="0" w:color="auto"/>
            </w:tcBorders>
            <w:vAlign w:val="center"/>
          </w:tcPr>
          <w:p w14:paraId="7ED3EB0A" w14:textId="77777777" w:rsidR="00B47427" w:rsidRDefault="001A7F71">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CAD/CAM应用（MasterCAM）</w:t>
            </w:r>
          </w:p>
        </w:tc>
        <w:tc>
          <w:tcPr>
            <w:tcW w:w="1308" w:type="pct"/>
            <w:tcBorders>
              <w:top w:val="single" w:sz="4" w:space="0" w:color="auto"/>
              <w:left w:val="single" w:sz="4" w:space="0" w:color="auto"/>
              <w:bottom w:val="single" w:sz="4" w:space="0" w:color="auto"/>
              <w:right w:val="single" w:sz="4" w:space="0" w:color="auto"/>
            </w:tcBorders>
            <w:vAlign w:val="center"/>
          </w:tcPr>
          <w:p w14:paraId="22ECD2A0" w14:textId="77777777" w:rsidR="00B47427" w:rsidRDefault="001A7F71">
            <w:pPr>
              <w:jc w:val="left"/>
              <w:rPr>
                <w:rFonts w:ascii="宋体" w:hAnsi="宋体" w:hint="eastAsia"/>
                <w:szCs w:val="21"/>
              </w:rPr>
            </w:pPr>
            <w:r>
              <w:rPr>
                <w:rFonts w:ascii="宋体" w:hAnsi="宋体" w:hint="eastAsia"/>
                <w:szCs w:val="21"/>
              </w:rPr>
              <w:t>通过本课程的学习，使学生掌握MasterCAM软件操作，了解数控加工过程中有关工艺分析、数值计算、基本编程功能指令，掌握数控车床、数控铣床、加工中心的程序编制方法。掌握了此项技能，学生就具有了数控编程加工的基本能力，可胜任大中型企业技术岗位的需求。</w:t>
            </w:r>
          </w:p>
        </w:tc>
        <w:tc>
          <w:tcPr>
            <w:tcW w:w="1345" w:type="pct"/>
            <w:tcBorders>
              <w:top w:val="single" w:sz="4" w:space="0" w:color="auto"/>
              <w:left w:val="single" w:sz="4" w:space="0" w:color="auto"/>
              <w:bottom w:val="single" w:sz="4" w:space="0" w:color="auto"/>
              <w:right w:val="single" w:sz="4" w:space="0" w:color="auto"/>
            </w:tcBorders>
            <w:vAlign w:val="center"/>
          </w:tcPr>
          <w:p w14:paraId="7258FE7E" w14:textId="77777777" w:rsidR="00B47427" w:rsidRDefault="001A7F71">
            <w:pPr>
              <w:jc w:val="left"/>
              <w:rPr>
                <w:rFonts w:ascii="宋体" w:hAnsi="宋体" w:hint="eastAsia"/>
                <w:szCs w:val="21"/>
              </w:rPr>
            </w:pPr>
            <w:r>
              <w:rPr>
                <w:rFonts w:ascii="宋体" w:hAnsi="宋体" w:hint="eastAsia"/>
                <w:szCs w:val="21"/>
              </w:rPr>
              <w:t>学习MasterCAM软件进行轴类零件的工艺及程序编制；套类零件的工艺及程序编制；回转体类零件的工艺及程序编制；支架类零件的工艺及程序编制；型腔类零件的工艺及程序编制；箱体类零件的工艺及程序编制；车轴复合零件的工艺、程序编制与实施。</w:t>
            </w:r>
          </w:p>
        </w:tc>
        <w:tc>
          <w:tcPr>
            <w:tcW w:w="1374" w:type="pct"/>
            <w:tcBorders>
              <w:top w:val="single" w:sz="4" w:space="0" w:color="auto"/>
              <w:left w:val="single" w:sz="4" w:space="0" w:color="auto"/>
              <w:bottom w:val="single" w:sz="4" w:space="0" w:color="auto"/>
              <w:right w:val="single" w:sz="4" w:space="0" w:color="auto"/>
            </w:tcBorders>
            <w:vAlign w:val="center"/>
          </w:tcPr>
          <w:p w14:paraId="5B2814B8" w14:textId="77777777" w:rsidR="00B47427" w:rsidRDefault="001A7F71">
            <w:pPr>
              <w:jc w:val="left"/>
              <w:rPr>
                <w:rFonts w:ascii="宋体" w:hAnsi="宋体" w:hint="eastAsia"/>
                <w:szCs w:val="21"/>
              </w:rPr>
            </w:pPr>
            <w:r>
              <w:rPr>
                <w:rFonts w:ascii="宋体" w:hAnsi="宋体" w:hint="eastAsia"/>
                <w:szCs w:val="21"/>
              </w:rPr>
              <w:t>针对本课程强实践性的特点，教学要采取项目教学法、四步教学法等，以工作任务为出发点来激发学生的学习兴趣，教学中要注重创设教育情境，采取理论实践一体化教学模式，要充分得用挂图、投影、多媒体等教学手段，促使学生积极参加教学活动，激发学习兴趣，提高学习效果。</w:t>
            </w:r>
          </w:p>
        </w:tc>
      </w:tr>
    </w:tbl>
    <w:p w14:paraId="0EBAF402" w14:textId="77777777" w:rsidR="00B47427" w:rsidRDefault="00B47427">
      <w:pPr>
        <w:pStyle w:val="ab"/>
        <w:spacing w:before="50"/>
        <w:ind w:firstLineChars="196" w:firstLine="470"/>
        <w:rPr>
          <w:rFonts w:hint="eastAsia"/>
        </w:rPr>
      </w:pPr>
    </w:p>
    <w:p w14:paraId="352FA327" w14:textId="77777777" w:rsidR="00B47427" w:rsidRDefault="001A7F71">
      <w:pPr>
        <w:pStyle w:val="ab"/>
        <w:spacing w:line="360" w:lineRule="auto"/>
        <w:ind w:firstLine="480"/>
        <w:rPr>
          <w:rFonts w:hint="eastAsia"/>
        </w:rPr>
      </w:pPr>
      <w:r>
        <w:rPr>
          <w:rFonts w:hint="eastAsia"/>
        </w:rPr>
        <w:t>（三）综合实践课程</w:t>
      </w:r>
    </w:p>
    <w:p w14:paraId="7F92F25F" w14:textId="77777777" w:rsidR="00B47427" w:rsidRDefault="001A7F71">
      <w:pPr>
        <w:pStyle w:val="ab"/>
        <w:spacing w:line="360" w:lineRule="auto"/>
        <w:ind w:firstLine="480"/>
        <w:jc w:val="center"/>
        <w:rPr>
          <w:rFonts w:hint="eastAsia"/>
        </w:rPr>
      </w:pPr>
      <w:r>
        <w:rPr>
          <w:rFonts w:hint="eastAsia"/>
        </w:rPr>
        <w:t>表4综合实践课程简介</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243"/>
        <w:gridCol w:w="2431"/>
        <w:gridCol w:w="2719"/>
        <w:gridCol w:w="2329"/>
      </w:tblGrid>
      <w:tr w:rsidR="00B47427" w14:paraId="444A141E" w14:textId="77777777">
        <w:trPr>
          <w:tblHeader/>
          <w:jc w:val="center"/>
        </w:trPr>
        <w:tc>
          <w:tcPr>
            <w:tcW w:w="304" w:type="pct"/>
            <w:tcBorders>
              <w:top w:val="single" w:sz="4" w:space="0" w:color="auto"/>
              <w:left w:val="single" w:sz="4" w:space="0" w:color="auto"/>
              <w:bottom w:val="single" w:sz="4" w:space="0" w:color="auto"/>
              <w:right w:val="single" w:sz="4" w:space="0" w:color="auto"/>
            </w:tcBorders>
            <w:vAlign w:val="center"/>
          </w:tcPr>
          <w:p w14:paraId="4369133C" w14:textId="77777777" w:rsidR="00B47427" w:rsidRDefault="001A7F71">
            <w:pPr>
              <w:jc w:val="center"/>
              <w:rPr>
                <w:rFonts w:ascii="宋体" w:hAnsi="宋体" w:hint="eastAsia"/>
                <w:szCs w:val="21"/>
              </w:rPr>
            </w:pPr>
            <w:r>
              <w:rPr>
                <w:rFonts w:ascii="宋体" w:hAnsi="宋体" w:hint="eastAsia"/>
                <w:szCs w:val="21"/>
              </w:rPr>
              <w:t>序号</w:t>
            </w:r>
          </w:p>
        </w:tc>
        <w:tc>
          <w:tcPr>
            <w:tcW w:w="670" w:type="pct"/>
            <w:tcBorders>
              <w:top w:val="single" w:sz="4" w:space="0" w:color="auto"/>
              <w:left w:val="single" w:sz="4" w:space="0" w:color="auto"/>
              <w:bottom w:val="single" w:sz="4" w:space="0" w:color="auto"/>
              <w:right w:val="single" w:sz="4" w:space="0" w:color="auto"/>
            </w:tcBorders>
            <w:vAlign w:val="center"/>
          </w:tcPr>
          <w:p w14:paraId="3113ADDA" w14:textId="77777777" w:rsidR="00B47427" w:rsidRDefault="001A7F71">
            <w:pPr>
              <w:jc w:val="center"/>
              <w:rPr>
                <w:rFonts w:ascii="宋体" w:hAnsi="宋体" w:hint="eastAsia"/>
                <w:szCs w:val="21"/>
              </w:rPr>
            </w:pPr>
            <w:r>
              <w:rPr>
                <w:rFonts w:ascii="宋体" w:hAnsi="宋体" w:hint="eastAsia"/>
                <w:szCs w:val="21"/>
              </w:rPr>
              <w:t>课程名称</w:t>
            </w:r>
          </w:p>
        </w:tc>
        <w:tc>
          <w:tcPr>
            <w:tcW w:w="1308" w:type="pct"/>
            <w:tcBorders>
              <w:top w:val="single" w:sz="4" w:space="0" w:color="auto"/>
              <w:left w:val="single" w:sz="4" w:space="0" w:color="auto"/>
              <w:bottom w:val="single" w:sz="4" w:space="0" w:color="auto"/>
              <w:right w:val="single" w:sz="4" w:space="0" w:color="auto"/>
            </w:tcBorders>
            <w:vAlign w:val="center"/>
          </w:tcPr>
          <w:p w14:paraId="5B0161DB" w14:textId="77777777" w:rsidR="00B47427" w:rsidRDefault="001A7F71">
            <w:pPr>
              <w:jc w:val="center"/>
              <w:rPr>
                <w:rFonts w:ascii="宋体" w:hAnsi="宋体" w:hint="eastAsia"/>
                <w:szCs w:val="21"/>
              </w:rPr>
            </w:pPr>
            <w:r>
              <w:rPr>
                <w:rFonts w:ascii="宋体" w:hAnsi="宋体" w:hint="eastAsia"/>
                <w:szCs w:val="21"/>
              </w:rPr>
              <w:t>课程目标</w:t>
            </w:r>
          </w:p>
        </w:tc>
        <w:tc>
          <w:tcPr>
            <w:tcW w:w="1463" w:type="pct"/>
            <w:tcBorders>
              <w:top w:val="single" w:sz="4" w:space="0" w:color="auto"/>
              <w:left w:val="single" w:sz="4" w:space="0" w:color="auto"/>
              <w:bottom w:val="single" w:sz="4" w:space="0" w:color="auto"/>
              <w:right w:val="single" w:sz="4" w:space="0" w:color="auto"/>
            </w:tcBorders>
            <w:vAlign w:val="center"/>
          </w:tcPr>
          <w:p w14:paraId="5F13EA58" w14:textId="77777777" w:rsidR="00B47427" w:rsidRDefault="001A7F71">
            <w:pPr>
              <w:jc w:val="center"/>
              <w:rPr>
                <w:rFonts w:ascii="宋体" w:hAnsi="宋体" w:hint="eastAsia"/>
                <w:szCs w:val="21"/>
              </w:rPr>
            </w:pPr>
            <w:r>
              <w:rPr>
                <w:rFonts w:ascii="宋体" w:hAnsi="宋体" w:hint="eastAsia"/>
                <w:szCs w:val="21"/>
              </w:rPr>
              <w:t>主要内容</w:t>
            </w:r>
          </w:p>
        </w:tc>
        <w:tc>
          <w:tcPr>
            <w:tcW w:w="1253" w:type="pct"/>
            <w:tcBorders>
              <w:top w:val="single" w:sz="4" w:space="0" w:color="auto"/>
              <w:left w:val="single" w:sz="4" w:space="0" w:color="auto"/>
              <w:bottom w:val="single" w:sz="4" w:space="0" w:color="auto"/>
              <w:right w:val="single" w:sz="4" w:space="0" w:color="auto"/>
            </w:tcBorders>
            <w:vAlign w:val="center"/>
          </w:tcPr>
          <w:p w14:paraId="1A121F5E" w14:textId="77777777" w:rsidR="00B47427" w:rsidRDefault="001A7F71">
            <w:pPr>
              <w:jc w:val="center"/>
              <w:rPr>
                <w:rFonts w:ascii="宋体" w:hAnsi="宋体" w:hint="eastAsia"/>
                <w:szCs w:val="21"/>
              </w:rPr>
            </w:pPr>
            <w:r>
              <w:rPr>
                <w:rFonts w:ascii="宋体" w:hAnsi="宋体" w:hint="eastAsia"/>
                <w:szCs w:val="21"/>
              </w:rPr>
              <w:t>教学要求</w:t>
            </w:r>
          </w:p>
        </w:tc>
      </w:tr>
      <w:tr w:rsidR="00B47427" w14:paraId="10C7C83C" w14:textId="77777777">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68F29ADD" w14:textId="77777777" w:rsidR="00B47427" w:rsidRDefault="001A7F71">
            <w:pPr>
              <w:jc w:val="center"/>
              <w:rPr>
                <w:rFonts w:ascii="宋体" w:hAnsi="宋体" w:hint="eastAsia"/>
                <w:szCs w:val="21"/>
              </w:rPr>
            </w:pPr>
            <w:r>
              <w:rPr>
                <w:rFonts w:ascii="宋体" w:hAnsi="宋体" w:hint="eastAsia"/>
                <w:szCs w:val="21"/>
              </w:rPr>
              <w:lastRenderedPageBreak/>
              <w:t>1</w:t>
            </w:r>
          </w:p>
        </w:tc>
        <w:tc>
          <w:tcPr>
            <w:tcW w:w="670" w:type="pct"/>
            <w:tcBorders>
              <w:top w:val="single" w:sz="4" w:space="0" w:color="auto"/>
              <w:left w:val="single" w:sz="4" w:space="0" w:color="auto"/>
              <w:bottom w:val="single" w:sz="4" w:space="0" w:color="auto"/>
              <w:right w:val="single" w:sz="4" w:space="0" w:color="auto"/>
            </w:tcBorders>
            <w:vAlign w:val="center"/>
          </w:tcPr>
          <w:p w14:paraId="3E2BF391" w14:textId="77777777" w:rsidR="00B47427" w:rsidRDefault="001A7F71">
            <w:pPr>
              <w:jc w:val="center"/>
              <w:rPr>
                <w:rFonts w:ascii="宋体" w:hAnsi="宋体" w:hint="eastAsia"/>
                <w:szCs w:val="21"/>
              </w:rPr>
            </w:pPr>
            <w:r>
              <w:rPr>
                <w:rFonts w:ascii="宋体" w:hAnsi="宋体" w:hint="eastAsia"/>
                <w:color w:val="000000"/>
                <w:szCs w:val="21"/>
              </w:rPr>
              <w:t>军事技能训练</w:t>
            </w:r>
          </w:p>
        </w:tc>
        <w:tc>
          <w:tcPr>
            <w:tcW w:w="1308" w:type="pct"/>
            <w:tcBorders>
              <w:top w:val="single" w:sz="4" w:space="0" w:color="auto"/>
              <w:left w:val="single" w:sz="4" w:space="0" w:color="auto"/>
              <w:bottom w:val="single" w:sz="4" w:space="0" w:color="auto"/>
              <w:right w:val="single" w:sz="4" w:space="0" w:color="auto"/>
            </w:tcBorders>
            <w:vAlign w:val="center"/>
          </w:tcPr>
          <w:p w14:paraId="372BCF01" w14:textId="77777777" w:rsidR="00B47427" w:rsidRDefault="001A7F71">
            <w:pPr>
              <w:jc w:val="left"/>
              <w:rPr>
                <w:rFonts w:ascii="宋体" w:hAnsi="宋体" w:hint="eastAsia"/>
                <w:szCs w:val="21"/>
              </w:rPr>
            </w:pPr>
            <w:r>
              <w:rPr>
                <w:rFonts w:ascii="宋体" w:hAnsi="宋体" w:hint="eastAsia"/>
                <w:szCs w:val="21"/>
              </w:rPr>
              <w:t>让学生掌握基本军事技能，增强国防观念、传承红色基因、提高学生综合国防素质</w:t>
            </w:r>
          </w:p>
        </w:tc>
        <w:tc>
          <w:tcPr>
            <w:tcW w:w="1463" w:type="pct"/>
            <w:tcBorders>
              <w:top w:val="single" w:sz="4" w:space="0" w:color="auto"/>
              <w:left w:val="single" w:sz="4" w:space="0" w:color="auto"/>
              <w:bottom w:val="single" w:sz="4" w:space="0" w:color="auto"/>
              <w:right w:val="single" w:sz="4" w:space="0" w:color="auto"/>
            </w:tcBorders>
            <w:vAlign w:val="center"/>
          </w:tcPr>
          <w:p w14:paraId="26B11E39" w14:textId="77777777" w:rsidR="00B47427" w:rsidRDefault="001A7F71">
            <w:pPr>
              <w:adjustRightInd w:val="0"/>
              <w:snapToGrid w:val="0"/>
              <w:jc w:val="left"/>
              <w:rPr>
                <w:rFonts w:ascii="宋体" w:hAnsi="宋体" w:hint="eastAsia"/>
                <w:szCs w:val="21"/>
              </w:rPr>
            </w:pPr>
            <w:r>
              <w:rPr>
                <w:rFonts w:ascii="宋体" w:hAnsi="宋体" w:hint="eastAsia"/>
                <w:szCs w:val="21"/>
              </w:rPr>
              <w:t>（1）共同条令教育与训练</w:t>
            </w:r>
          </w:p>
          <w:p w14:paraId="73E147C5" w14:textId="77777777" w:rsidR="00B47427" w:rsidRDefault="001A7F71">
            <w:pPr>
              <w:adjustRightInd w:val="0"/>
              <w:snapToGrid w:val="0"/>
              <w:jc w:val="left"/>
              <w:rPr>
                <w:rFonts w:ascii="宋体" w:hAnsi="宋体" w:hint="eastAsia"/>
                <w:szCs w:val="21"/>
              </w:rPr>
            </w:pPr>
            <w:r>
              <w:rPr>
                <w:rFonts w:ascii="宋体" w:hAnsi="宋体" w:hint="eastAsia"/>
                <w:szCs w:val="21"/>
              </w:rPr>
              <w:t>（2）射击与战术训练</w:t>
            </w:r>
          </w:p>
          <w:p w14:paraId="248B5351" w14:textId="77777777" w:rsidR="00B47427" w:rsidRDefault="001A7F71">
            <w:pPr>
              <w:adjustRightInd w:val="0"/>
              <w:snapToGrid w:val="0"/>
              <w:jc w:val="left"/>
              <w:rPr>
                <w:rFonts w:ascii="宋体" w:hAnsi="宋体" w:hint="eastAsia"/>
                <w:szCs w:val="21"/>
              </w:rPr>
            </w:pPr>
            <w:r>
              <w:rPr>
                <w:rFonts w:ascii="宋体" w:hAnsi="宋体" w:hint="eastAsia"/>
                <w:szCs w:val="21"/>
              </w:rPr>
              <w:t>（3）防卫技能与战时防护训练</w:t>
            </w:r>
          </w:p>
          <w:p w14:paraId="100822EB" w14:textId="77777777" w:rsidR="00B47427" w:rsidRDefault="001A7F71">
            <w:pPr>
              <w:jc w:val="left"/>
              <w:rPr>
                <w:rFonts w:ascii="宋体" w:hAnsi="宋体" w:hint="eastAsia"/>
                <w:szCs w:val="21"/>
              </w:rPr>
            </w:pPr>
            <w:r>
              <w:rPr>
                <w:rFonts w:ascii="宋体" w:hAnsi="宋体" w:hint="eastAsia"/>
                <w:szCs w:val="21"/>
              </w:rPr>
              <w:t>（4）战备基础与应用训练</w:t>
            </w:r>
          </w:p>
        </w:tc>
        <w:tc>
          <w:tcPr>
            <w:tcW w:w="1253" w:type="pct"/>
            <w:tcBorders>
              <w:top w:val="single" w:sz="4" w:space="0" w:color="auto"/>
              <w:left w:val="single" w:sz="4" w:space="0" w:color="auto"/>
              <w:bottom w:val="single" w:sz="4" w:space="0" w:color="auto"/>
              <w:right w:val="single" w:sz="4" w:space="0" w:color="auto"/>
            </w:tcBorders>
            <w:vAlign w:val="center"/>
          </w:tcPr>
          <w:p w14:paraId="233058B4" w14:textId="77777777" w:rsidR="00B47427" w:rsidRDefault="001A7F71">
            <w:pPr>
              <w:jc w:val="left"/>
              <w:rPr>
                <w:rFonts w:ascii="宋体" w:hAnsi="宋体" w:hint="eastAsia"/>
                <w:szCs w:val="21"/>
              </w:rPr>
            </w:pPr>
            <w:r>
              <w:rPr>
                <w:rFonts w:ascii="宋体" w:hAnsi="宋体" w:hint="eastAsia"/>
                <w:szCs w:val="21"/>
              </w:rPr>
              <w:t>训练坚持按纲施训、依法治训原则，积极推广仿真训练和模拟训练</w:t>
            </w:r>
          </w:p>
        </w:tc>
      </w:tr>
      <w:tr w:rsidR="00B47427" w14:paraId="02DEE1D6" w14:textId="77777777">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5B596D47" w14:textId="77777777" w:rsidR="00B47427" w:rsidRDefault="001A7F71">
            <w:pPr>
              <w:jc w:val="center"/>
              <w:rPr>
                <w:rFonts w:ascii="宋体" w:hAnsi="宋体" w:hint="eastAsia"/>
                <w:szCs w:val="21"/>
              </w:rPr>
            </w:pPr>
            <w:r>
              <w:rPr>
                <w:rFonts w:ascii="宋体" w:hAnsi="宋体" w:hint="eastAsia"/>
                <w:szCs w:val="21"/>
              </w:rPr>
              <w:t>2</w:t>
            </w:r>
          </w:p>
        </w:tc>
        <w:tc>
          <w:tcPr>
            <w:tcW w:w="670" w:type="pct"/>
            <w:tcBorders>
              <w:top w:val="single" w:sz="4" w:space="0" w:color="auto"/>
              <w:left w:val="single" w:sz="4" w:space="0" w:color="auto"/>
              <w:bottom w:val="single" w:sz="4" w:space="0" w:color="auto"/>
              <w:right w:val="single" w:sz="4" w:space="0" w:color="auto"/>
            </w:tcBorders>
            <w:vAlign w:val="center"/>
          </w:tcPr>
          <w:p w14:paraId="10C22193" w14:textId="77777777" w:rsidR="00B47427" w:rsidRDefault="001A7F71">
            <w:pPr>
              <w:jc w:val="center"/>
              <w:rPr>
                <w:rFonts w:ascii="宋体" w:hAnsi="宋体" w:hint="eastAsia"/>
                <w:szCs w:val="21"/>
              </w:rPr>
            </w:pPr>
            <w:r>
              <w:rPr>
                <w:rFonts w:ascii="宋体" w:hAnsi="宋体" w:hint="eastAsia"/>
                <w:szCs w:val="21"/>
              </w:rPr>
              <w:t>毕业设计</w:t>
            </w:r>
          </w:p>
        </w:tc>
        <w:tc>
          <w:tcPr>
            <w:tcW w:w="1308" w:type="pct"/>
            <w:tcBorders>
              <w:top w:val="single" w:sz="4" w:space="0" w:color="auto"/>
              <w:left w:val="single" w:sz="4" w:space="0" w:color="auto"/>
              <w:bottom w:val="single" w:sz="4" w:space="0" w:color="auto"/>
              <w:right w:val="single" w:sz="4" w:space="0" w:color="auto"/>
            </w:tcBorders>
            <w:vAlign w:val="center"/>
          </w:tcPr>
          <w:p w14:paraId="028EC3A5" w14:textId="77777777" w:rsidR="00B47427" w:rsidRDefault="001A7F71">
            <w:pPr>
              <w:jc w:val="left"/>
              <w:rPr>
                <w:rFonts w:ascii="宋体" w:hAnsi="宋体" w:hint="eastAsia"/>
                <w:szCs w:val="21"/>
              </w:rPr>
            </w:pPr>
            <w:r>
              <w:rPr>
                <w:rFonts w:ascii="宋体" w:hAnsi="宋体" w:hint="eastAsia"/>
                <w:szCs w:val="21"/>
              </w:rPr>
              <w:t>通</w:t>
            </w:r>
            <w:r>
              <w:rPr>
                <w:rFonts w:ascii="宋体" w:hAnsi="宋体"/>
                <w:szCs w:val="21"/>
              </w:rPr>
              <w:t>过毕业设计促使学生熟练地掌握</w:t>
            </w:r>
            <w:r>
              <w:rPr>
                <w:rFonts w:ascii="宋体" w:hAnsi="宋体" w:hint="eastAsia"/>
                <w:szCs w:val="21"/>
              </w:rPr>
              <w:t>工业产品</w:t>
            </w:r>
            <w:r>
              <w:rPr>
                <w:rFonts w:ascii="宋体" w:hAnsi="宋体"/>
                <w:szCs w:val="21"/>
              </w:rPr>
              <w:t>设计的具体步骤和方法，</w:t>
            </w:r>
            <w:r>
              <w:rPr>
                <w:rFonts w:ascii="宋体" w:hAnsi="宋体" w:hint="eastAsia"/>
                <w:szCs w:val="21"/>
              </w:rPr>
              <w:t>相关软件的操作，</w:t>
            </w:r>
            <w:r>
              <w:rPr>
                <w:rFonts w:ascii="宋体" w:hAnsi="宋体"/>
                <w:szCs w:val="21"/>
              </w:rPr>
              <w:t>熟悉相关的设计参数和资料的查询，培养了独立思考和动手的能力，增强学生感性认识，从而加深对课堂教学内容的理解，激发学生学习专业知识的热情，为今后创造性地从事专业工作打下良好的基础。</w:t>
            </w:r>
          </w:p>
        </w:tc>
        <w:tc>
          <w:tcPr>
            <w:tcW w:w="1463" w:type="pct"/>
            <w:tcBorders>
              <w:top w:val="single" w:sz="4" w:space="0" w:color="auto"/>
              <w:left w:val="single" w:sz="4" w:space="0" w:color="auto"/>
              <w:bottom w:val="single" w:sz="4" w:space="0" w:color="auto"/>
              <w:right w:val="single" w:sz="4" w:space="0" w:color="auto"/>
            </w:tcBorders>
            <w:vAlign w:val="center"/>
          </w:tcPr>
          <w:p w14:paraId="39F4501B" w14:textId="77777777" w:rsidR="00B47427" w:rsidRDefault="001A7F71">
            <w:pPr>
              <w:jc w:val="left"/>
              <w:rPr>
                <w:rFonts w:ascii="宋体" w:hAnsi="宋体" w:hint="eastAsia"/>
                <w:szCs w:val="21"/>
              </w:rPr>
            </w:pPr>
            <w:r>
              <w:rPr>
                <w:rFonts w:ascii="宋体" w:hAnsi="宋体"/>
                <w:szCs w:val="21"/>
              </w:rPr>
              <w:t>毕业设计课题大部分要求来源于真实现场或工程实际项目，能解决实际问题。要强化选题的真实性、专业性和综合性，设计成果可以是产品</w:t>
            </w:r>
            <w:r>
              <w:rPr>
                <w:rFonts w:ascii="宋体" w:hAnsi="宋体" w:hint="eastAsia"/>
                <w:szCs w:val="21"/>
              </w:rPr>
              <w:t>建模</w:t>
            </w:r>
            <w:r>
              <w:rPr>
                <w:rFonts w:ascii="宋体" w:hAnsi="宋体"/>
                <w:szCs w:val="21"/>
              </w:rPr>
              <w:t>设计、工艺设计等不同类型。</w:t>
            </w:r>
            <w:r>
              <w:rPr>
                <w:rFonts w:ascii="宋体" w:hAnsi="宋体" w:hint="eastAsia"/>
                <w:szCs w:val="21"/>
              </w:rPr>
              <w:t>主要完成产品外观结构、内部构造</w:t>
            </w:r>
            <w:r>
              <w:rPr>
                <w:rFonts w:ascii="宋体" w:hAnsi="宋体"/>
                <w:szCs w:val="21"/>
              </w:rPr>
              <w:t>的分析及</w:t>
            </w:r>
            <w:r>
              <w:rPr>
                <w:rFonts w:ascii="宋体" w:hAnsi="宋体" w:hint="eastAsia"/>
                <w:szCs w:val="21"/>
              </w:rPr>
              <w:t>三维</w:t>
            </w:r>
            <w:r>
              <w:rPr>
                <w:rFonts w:ascii="宋体" w:hAnsi="宋体"/>
                <w:szCs w:val="21"/>
              </w:rPr>
              <w:t>绘制</w:t>
            </w:r>
            <w:r>
              <w:rPr>
                <w:rFonts w:ascii="宋体" w:hAnsi="宋体" w:hint="eastAsia"/>
                <w:szCs w:val="21"/>
              </w:rPr>
              <w:t>、</w:t>
            </w:r>
            <w:r>
              <w:rPr>
                <w:rFonts w:ascii="宋体" w:hAnsi="宋体"/>
                <w:szCs w:val="21"/>
              </w:rPr>
              <w:t>零件加工工艺规程制订</w:t>
            </w:r>
            <w:r>
              <w:rPr>
                <w:rFonts w:ascii="宋体" w:hAnsi="宋体" w:hint="eastAsia"/>
                <w:szCs w:val="21"/>
              </w:rPr>
              <w:t>、</w:t>
            </w:r>
            <w:r>
              <w:rPr>
                <w:rFonts w:ascii="宋体" w:hAnsi="宋体"/>
                <w:szCs w:val="21"/>
              </w:rPr>
              <w:t>编写加工程序，并进行校验、模拟加工并进行程序优化设计</w:t>
            </w:r>
            <w:r>
              <w:rPr>
                <w:rFonts w:ascii="宋体" w:hAnsi="宋体" w:hint="eastAsia"/>
                <w:szCs w:val="21"/>
              </w:rPr>
              <w:t>、完成毕业论文和答辩等。</w:t>
            </w:r>
          </w:p>
        </w:tc>
        <w:tc>
          <w:tcPr>
            <w:tcW w:w="1253" w:type="pct"/>
            <w:tcBorders>
              <w:top w:val="single" w:sz="4" w:space="0" w:color="auto"/>
              <w:left w:val="single" w:sz="4" w:space="0" w:color="auto"/>
              <w:bottom w:val="single" w:sz="4" w:space="0" w:color="auto"/>
              <w:right w:val="single" w:sz="4" w:space="0" w:color="auto"/>
            </w:tcBorders>
            <w:vAlign w:val="center"/>
          </w:tcPr>
          <w:p w14:paraId="6CB1FA5E" w14:textId="77777777" w:rsidR="00B47427" w:rsidRDefault="001A7F71">
            <w:pPr>
              <w:jc w:val="left"/>
              <w:rPr>
                <w:rFonts w:ascii="宋体" w:hAnsi="宋体" w:hint="eastAsia"/>
                <w:szCs w:val="21"/>
              </w:rPr>
            </w:pPr>
            <w:r>
              <w:rPr>
                <w:rFonts w:ascii="宋体" w:hAnsi="宋体"/>
                <w:szCs w:val="21"/>
              </w:rPr>
              <w:t>教师讲课和学生自主设计相结合，教师指导，学生结合查阅资料，读书、考察分析作品，自主完成毕业设计作品；</w:t>
            </w:r>
            <w:r>
              <w:rPr>
                <w:rFonts w:ascii="宋体" w:hAnsi="宋体"/>
                <w:szCs w:val="21"/>
              </w:rPr>
              <w:br/>
              <w:t>开展多媒体和网络教学并开设了网站和网络课程，加强互动和交流，发挥学生的主观能动性，老师随时应答学生疑问</w:t>
            </w:r>
            <w:r>
              <w:rPr>
                <w:rFonts w:ascii="宋体" w:hAnsi="宋体" w:hint="eastAsia"/>
                <w:szCs w:val="21"/>
              </w:rPr>
              <w:t>。</w:t>
            </w:r>
          </w:p>
        </w:tc>
      </w:tr>
      <w:tr w:rsidR="00B47427" w14:paraId="1F99B9D9" w14:textId="77777777">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3B8A819E" w14:textId="77777777" w:rsidR="00B47427" w:rsidRDefault="001A7F71">
            <w:pPr>
              <w:jc w:val="center"/>
              <w:rPr>
                <w:rFonts w:ascii="宋体" w:hAnsi="宋体" w:hint="eastAsia"/>
                <w:szCs w:val="21"/>
              </w:rPr>
            </w:pPr>
            <w:r>
              <w:rPr>
                <w:rFonts w:ascii="宋体" w:hAnsi="宋体" w:hint="eastAsia"/>
                <w:szCs w:val="21"/>
              </w:rPr>
              <w:t>3</w:t>
            </w:r>
          </w:p>
        </w:tc>
        <w:tc>
          <w:tcPr>
            <w:tcW w:w="670" w:type="pct"/>
            <w:tcBorders>
              <w:top w:val="single" w:sz="4" w:space="0" w:color="auto"/>
              <w:left w:val="single" w:sz="4" w:space="0" w:color="auto"/>
              <w:bottom w:val="single" w:sz="4" w:space="0" w:color="auto"/>
              <w:right w:val="single" w:sz="4" w:space="0" w:color="auto"/>
            </w:tcBorders>
            <w:vAlign w:val="center"/>
          </w:tcPr>
          <w:p w14:paraId="4B9B710D" w14:textId="77777777" w:rsidR="00B47427" w:rsidRDefault="001A7F71">
            <w:pPr>
              <w:jc w:val="center"/>
              <w:rPr>
                <w:rFonts w:ascii="宋体" w:hAnsi="宋体" w:hint="eastAsia"/>
                <w:szCs w:val="21"/>
              </w:rPr>
            </w:pPr>
            <w:r>
              <w:rPr>
                <w:rFonts w:ascii="宋体" w:hAnsi="宋体" w:hint="eastAsia"/>
                <w:szCs w:val="21"/>
              </w:rPr>
              <w:t>企业课程</w:t>
            </w:r>
          </w:p>
        </w:tc>
        <w:tc>
          <w:tcPr>
            <w:tcW w:w="1308" w:type="pct"/>
            <w:tcBorders>
              <w:top w:val="single" w:sz="4" w:space="0" w:color="auto"/>
              <w:left w:val="single" w:sz="4" w:space="0" w:color="auto"/>
              <w:bottom w:val="single" w:sz="4" w:space="0" w:color="auto"/>
              <w:right w:val="single" w:sz="4" w:space="0" w:color="auto"/>
            </w:tcBorders>
            <w:vAlign w:val="center"/>
          </w:tcPr>
          <w:p w14:paraId="254CEAB9" w14:textId="77777777" w:rsidR="00B47427" w:rsidRDefault="001A7F71">
            <w:pPr>
              <w:jc w:val="left"/>
              <w:rPr>
                <w:rFonts w:ascii="宋体" w:hAnsi="宋体" w:hint="eastAsia"/>
                <w:szCs w:val="21"/>
              </w:rPr>
            </w:pPr>
            <w:r>
              <w:rPr>
                <w:rFonts w:ascii="宋体" w:hAnsi="宋体" w:hint="eastAsia"/>
                <w:szCs w:val="21"/>
              </w:rPr>
              <w:t>通过企业课程，强化学生</w:t>
            </w:r>
            <w:r>
              <w:rPr>
                <w:rFonts w:ascii="宋体" w:hAnsi="宋体"/>
                <w:szCs w:val="21"/>
              </w:rPr>
              <w:t>职业要求的专业知识</w:t>
            </w:r>
            <w:r>
              <w:rPr>
                <w:rFonts w:ascii="宋体" w:hAnsi="宋体" w:hint="eastAsia"/>
                <w:szCs w:val="21"/>
              </w:rPr>
              <w:t>，在实践中做到真正的校企结合，工学结合，以期达到企业的用人要求。</w:t>
            </w:r>
          </w:p>
        </w:tc>
        <w:tc>
          <w:tcPr>
            <w:tcW w:w="1463" w:type="pct"/>
            <w:tcBorders>
              <w:top w:val="single" w:sz="4" w:space="0" w:color="auto"/>
              <w:left w:val="single" w:sz="4" w:space="0" w:color="auto"/>
              <w:bottom w:val="single" w:sz="4" w:space="0" w:color="auto"/>
              <w:right w:val="single" w:sz="4" w:space="0" w:color="auto"/>
            </w:tcBorders>
            <w:vAlign w:val="center"/>
          </w:tcPr>
          <w:p w14:paraId="12D57D5F" w14:textId="77777777" w:rsidR="00B47427" w:rsidRDefault="001A7F71">
            <w:pPr>
              <w:jc w:val="left"/>
              <w:rPr>
                <w:rFonts w:ascii="宋体" w:hAnsi="宋体" w:hint="eastAsia"/>
                <w:szCs w:val="21"/>
              </w:rPr>
            </w:pPr>
            <w:r>
              <w:rPr>
                <w:rFonts w:ascii="宋体" w:hAnsi="宋体" w:hint="eastAsia"/>
                <w:szCs w:val="21"/>
              </w:rPr>
              <w:t>零件或产品模型建立与管理、机械生产安全技术管理、生产组织与实施管理、技术资料管理、库房管理、生产设备管理、行政管理、产品营销、产品售后服务等。</w:t>
            </w:r>
          </w:p>
        </w:tc>
        <w:tc>
          <w:tcPr>
            <w:tcW w:w="1253" w:type="pct"/>
            <w:tcBorders>
              <w:top w:val="single" w:sz="4" w:space="0" w:color="auto"/>
              <w:left w:val="single" w:sz="4" w:space="0" w:color="auto"/>
              <w:bottom w:val="single" w:sz="4" w:space="0" w:color="auto"/>
              <w:right w:val="single" w:sz="4" w:space="0" w:color="auto"/>
            </w:tcBorders>
            <w:vAlign w:val="center"/>
          </w:tcPr>
          <w:p w14:paraId="233767E6" w14:textId="77777777" w:rsidR="00B47427" w:rsidRDefault="001A7F71">
            <w:pPr>
              <w:jc w:val="left"/>
              <w:rPr>
                <w:rFonts w:ascii="宋体" w:hAnsi="宋体" w:hint="eastAsia"/>
                <w:szCs w:val="21"/>
              </w:rPr>
            </w:pPr>
            <w:r>
              <w:rPr>
                <w:rFonts w:ascii="宋体" w:hAnsi="宋体" w:hint="eastAsia"/>
                <w:szCs w:val="21"/>
              </w:rPr>
              <w:t>将学生安排到企业的实际工作岗位上去，使学生在工作中学习，避免在学校学习的针对性与实践性不强的缺点。</w:t>
            </w:r>
          </w:p>
        </w:tc>
      </w:tr>
      <w:tr w:rsidR="00B47427" w14:paraId="2E9FF8DC" w14:textId="77777777">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677B84C2" w14:textId="77777777" w:rsidR="00B47427" w:rsidRDefault="001A7F71">
            <w:pPr>
              <w:jc w:val="center"/>
              <w:rPr>
                <w:rFonts w:ascii="宋体" w:hAnsi="宋体" w:hint="eastAsia"/>
                <w:szCs w:val="21"/>
              </w:rPr>
            </w:pPr>
            <w:r>
              <w:rPr>
                <w:rFonts w:ascii="宋体" w:hAnsi="宋体" w:hint="eastAsia"/>
                <w:szCs w:val="21"/>
              </w:rPr>
              <w:t>4</w:t>
            </w:r>
          </w:p>
        </w:tc>
        <w:tc>
          <w:tcPr>
            <w:tcW w:w="670" w:type="pct"/>
            <w:tcBorders>
              <w:top w:val="single" w:sz="4" w:space="0" w:color="auto"/>
              <w:left w:val="single" w:sz="4" w:space="0" w:color="auto"/>
              <w:bottom w:val="single" w:sz="4" w:space="0" w:color="auto"/>
              <w:right w:val="single" w:sz="4" w:space="0" w:color="auto"/>
            </w:tcBorders>
            <w:vAlign w:val="center"/>
          </w:tcPr>
          <w:p w14:paraId="08A0F8E5" w14:textId="77777777" w:rsidR="00B47427" w:rsidRDefault="001A7F71">
            <w:pPr>
              <w:jc w:val="center"/>
              <w:rPr>
                <w:rFonts w:ascii="宋体" w:hAnsi="宋体" w:hint="eastAsia"/>
                <w:szCs w:val="21"/>
              </w:rPr>
            </w:pPr>
            <w:r>
              <w:rPr>
                <w:rFonts w:ascii="宋体" w:hAnsi="宋体" w:hint="eastAsia"/>
                <w:szCs w:val="21"/>
              </w:rPr>
              <w:t>顶岗实习</w:t>
            </w:r>
          </w:p>
        </w:tc>
        <w:tc>
          <w:tcPr>
            <w:tcW w:w="1308" w:type="pct"/>
            <w:tcBorders>
              <w:top w:val="single" w:sz="4" w:space="0" w:color="auto"/>
              <w:left w:val="single" w:sz="4" w:space="0" w:color="auto"/>
              <w:bottom w:val="single" w:sz="4" w:space="0" w:color="auto"/>
              <w:right w:val="single" w:sz="4" w:space="0" w:color="auto"/>
            </w:tcBorders>
            <w:vAlign w:val="center"/>
          </w:tcPr>
          <w:p w14:paraId="22792AAE" w14:textId="77777777" w:rsidR="00B47427" w:rsidRDefault="001A7F71">
            <w:pPr>
              <w:jc w:val="left"/>
              <w:rPr>
                <w:rFonts w:ascii="宋体" w:hAnsi="宋体" w:hint="eastAsia"/>
                <w:szCs w:val="21"/>
              </w:rPr>
            </w:pPr>
            <w:r>
              <w:rPr>
                <w:rFonts w:ascii="宋体" w:hAnsi="宋体" w:hint="eastAsia"/>
                <w:szCs w:val="21"/>
              </w:rPr>
              <w:t>通过顶岗实习，让学生</w:t>
            </w:r>
            <w:r>
              <w:rPr>
                <w:rFonts w:ascii="宋体" w:hAnsi="宋体"/>
                <w:szCs w:val="21"/>
              </w:rPr>
              <w:t>掌握职业要求的专业知识，具备综合的专业技能，能够解决专业相对复杂的实际问题能力，具有较高的职业素养，即所学的专业知识和技能运用到岗位中，完成岗位工作任务，实现与就业岗位的零距离对接</w:t>
            </w:r>
            <w:r>
              <w:rPr>
                <w:rFonts w:ascii="宋体" w:hAnsi="宋体" w:hint="eastAsia"/>
                <w:szCs w:val="21"/>
              </w:rPr>
              <w:t>，在实践中做到真正的校企结合，工学结合，以期达到企业的用人要求。</w:t>
            </w:r>
          </w:p>
        </w:tc>
        <w:tc>
          <w:tcPr>
            <w:tcW w:w="1463" w:type="pct"/>
            <w:tcBorders>
              <w:top w:val="single" w:sz="4" w:space="0" w:color="auto"/>
              <w:left w:val="single" w:sz="4" w:space="0" w:color="auto"/>
              <w:bottom w:val="single" w:sz="4" w:space="0" w:color="auto"/>
              <w:right w:val="single" w:sz="4" w:space="0" w:color="auto"/>
            </w:tcBorders>
            <w:vAlign w:val="center"/>
          </w:tcPr>
          <w:p w14:paraId="1D67259D" w14:textId="77777777" w:rsidR="00B47427" w:rsidRDefault="001A7F71">
            <w:pPr>
              <w:jc w:val="left"/>
              <w:rPr>
                <w:rFonts w:ascii="宋体" w:hAnsi="宋体" w:hint="eastAsia"/>
                <w:szCs w:val="21"/>
              </w:rPr>
            </w:pPr>
            <w:r>
              <w:rPr>
                <w:rFonts w:ascii="宋体" w:hAnsi="宋体" w:hint="eastAsia"/>
                <w:szCs w:val="21"/>
              </w:rPr>
              <w:t>不同企业实际工作环境和所需岗位不同，工作内容也有所差异。实习岗位可包括：产品设计；新产品验证；机械加工工艺规程制定与实施；机械设计；机械制造工艺与技术管理；机械制造生产组织；机械产品营销；机械产品售后服务；行政管理等。</w:t>
            </w:r>
          </w:p>
        </w:tc>
        <w:tc>
          <w:tcPr>
            <w:tcW w:w="1253" w:type="pct"/>
            <w:tcBorders>
              <w:top w:val="single" w:sz="4" w:space="0" w:color="auto"/>
              <w:left w:val="single" w:sz="4" w:space="0" w:color="auto"/>
              <w:bottom w:val="single" w:sz="4" w:space="0" w:color="auto"/>
              <w:right w:val="single" w:sz="4" w:space="0" w:color="auto"/>
            </w:tcBorders>
            <w:vAlign w:val="center"/>
          </w:tcPr>
          <w:p w14:paraId="191AA7B1" w14:textId="77777777" w:rsidR="00B47427" w:rsidRDefault="001A7F71">
            <w:pPr>
              <w:jc w:val="left"/>
              <w:rPr>
                <w:rFonts w:ascii="宋体" w:hAnsi="宋体" w:hint="eastAsia"/>
                <w:szCs w:val="21"/>
              </w:rPr>
            </w:pPr>
            <w:r>
              <w:rPr>
                <w:rFonts w:ascii="宋体" w:hAnsi="宋体" w:hint="eastAsia"/>
                <w:szCs w:val="21"/>
              </w:rPr>
              <w:t>将学生安排到企业的实际工作岗位上去，使学生在工作中学习，避免在学校学习的针对性与实践性不强的缺点。同时学生在实习过程中，真实地记录在工作和学习中的感受与学习到的任何经验知识，从中锻炼学生的总结与思考能力，达到学中做，做中学，既锻炼了学生的操作能力，又增强了学生的学习总结能力。</w:t>
            </w:r>
          </w:p>
        </w:tc>
      </w:tr>
      <w:tr w:rsidR="00B47427" w14:paraId="6FE08361" w14:textId="77777777">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4A1AD54E" w14:textId="77777777" w:rsidR="00B47427" w:rsidRDefault="001A7F71">
            <w:pPr>
              <w:jc w:val="center"/>
              <w:rPr>
                <w:rFonts w:ascii="宋体" w:hAnsi="宋体" w:hint="eastAsia"/>
                <w:szCs w:val="21"/>
              </w:rPr>
            </w:pPr>
            <w:r>
              <w:rPr>
                <w:rFonts w:ascii="宋体" w:hAnsi="宋体" w:hint="eastAsia"/>
                <w:szCs w:val="21"/>
              </w:rPr>
              <w:t>5</w:t>
            </w:r>
          </w:p>
        </w:tc>
        <w:tc>
          <w:tcPr>
            <w:tcW w:w="1246" w:type="dxa"/>
            <w:tcBorders>
              <w:top w:val="single" w:sz="4" w:space="0" w:color="auto"/>
              <w:left w:val="single" w:sz="4" w:space="0" w:color="auto"/>
              <w:bottom w:val="single" w:sz="4" w:space="0" w:color="auto"/>
              <w:right w:val="single" w:sz="4" w:space="0" w:color="auto"/>
            </w:tcBorders>
            <w:vAlign w:val="center"/>
          </w:tcPr>
          <w:p w14:paraId="0275F2D2" w14:textId="77777777" w:rsidR="00B47427" w:rsidRDefault="001A7F71">
            <w:pPr>
              <w:jc w:val="center"/>
              <w:rPr>
                <w:rFonts w:ascii="宋体" w:hAnsi="宋体" w:hint="eastAsia"/>
                <w:szCs w:val="21"/>
              </w:rPr>
            </w:pPr>
            <w:r>
              <w:rPr>
                <w:rFonts w:ascii="宋体" w:hAnsi="宋体" w:hint="eastAsia"/>
                <w:szCs w:val="21"/>
              </w:rPr>
              <w:t>农村体验</w:t>
            </w:r>
          </w:p>
        </w:tc>
        <w:tc>
          <w:tcPr>
            <w:tcW w:w="2430" w:type="dxa"/>
            <w:tcBorders>
              <w:top w:val="single" w:sz="4" w:space="0" w:color="auto"/>
              <w:left w:val="single" w:sz="4" w:space="0" w:color="auto"/>
              <w:bottom w:val="single" w:sz="4" w:space="0" w:color="auto"/>
              <w:right w:val="single" w:sz="4" w:space="0" w:color="auto"/>
            </w:tcBorders>
            <w:vAlign w:val="center"/>
          </w:tcPr>
          <w:p w14:paraId="01F121D5" w14:textId="77777777" w:rsidR="00B47427" w:rsidRDefault="001A7F71">
            <w:pPr>
              <w:jc w:val="left"/>
              <w:rPr>
                <w:rFonts w:ascii="宋体" w:hAnsi="宋体" w:hint="eastAsia"/>
                <w:szCs w:val="21"/>
              </w:rPr>
            </w:pPr>
            <w:r>
              <w:rPr>
                <w:rFonts w:ascii="宋体" w:hAnsi="宋体" w:hint="eastAsia"/>
                <w:szCs w:val="21"/>
              </w:rPr>
              <w:t>引导学生通过劳动过程中的体验，感受劳动的艰辛，体会“粒粒皆辛苦”，</w:t>
            </w:r>
            <w:r>
              <w:rPr>
                <w:rFonts w:ascii="宋体" w:hAnsi="宋体" w:hint="eastAsia"/>
                <w:szCs w:val="21"/>
              </w:rPr>
              <w:lastRenderedPageBreak/>
              <w:t>树立“仓廪实，天下安”的理念，培养爱粮、惜粮、节粮的意识。</w:t>
            </w:r>
          </w:p>
        </w:tc>
        <w:tc>
          <w:tcPr>
            <w:tcW w:w="2718" w:type="dxa"/>
            <w:tcBorders>
              <w:top w:val="single" w:sz="4" w:space="0" w:color="auto"/>
              <w:left w:val="single" w:sz="4" w:space="0" w:color="auto"/>
              <w:bottom w:val="single" w:sz="4" w:space="0" w:color="auto"/>
              <w:right w:val="single" w:sz="4" w:space="0" w:color="auto"/>
            </w:tcBorders>
            <w:vAlign w:val="center"/>
          </w:tcPr>
          <w:p w14:paraId="1AAB9D0F" w14:textId="77777777" w:rsidR="00B47427" w:rsidRDefault="001A7F71">
            <w:pPr>
              <w:jc w:val="left"/>
              <w:rPr>
                <w:rFonts w:ascii="宋体" w:hAnsi="宋体" w:hint="eastAsia"/>
                <w:szCs w:val="21"/>
              </w:rPr>
            </w:pPr>
            <w:r>
              <w:rPr>
                <w:rFonts w:ascii="宋体" w:hAnsi="宋体" w:hint="eastAsia"/>
                <w:szCs w:val="21"/>
              </w:rPr>
              <w:lastRenderedPageBreak/>
              <w:t>自主选择1—2项生产劳动</w:t>
            </w:r>
          </w:p>
        </w:tc>
        <w:tc>
          <w:tcPr>
            <w:tcW w:w="2328" w:type="dxa"/>
            <w:tcBorders>
              <w:top w:val="single" w:sz="4" w:space="0" w:color="auto"/>
              <w:left w:val="single" w:sz="4" w:space="0" w:color="auto"/>
              <w:bottom w:val="single" w:sz="4" w:space="0" w:color="auto"/>
              <w:right w:val="single" w:sz="4" w:space="0" w:color="auto"/>
            </w:tcBorders>
            <w:vAlign w:val="center"/>
          </w:tcPr>
          <w:p w14:paraId="44B50729" w14:textId="77777777" w:rsidR="00B47427" w:rsidRDefault="001A7F71">
            <w:pPr>
              <w:jc w:val="left"/>
              <w:rPr>
                <w:rFonts w:ascii="宋体" w:hAnsi="宋体" w:hint="eastAsia"/>
                <w:szCs w:val="21"/>
              </w:rPr>
            </w:pPr>
            <w:r>
              <w:rPr>
                <w:rFonts w:ascii="宋体" w:hAnsi="宋体" w:hint="eastAsia"/>
                <w:szCs w:val="21"/>
              </w:rPr>
              <w:t>做好跟踪指导，确保学生安全。</w:t>
            </w:r>
          </w:p>
        </w:tc>
      </w:tr>
      <w:tr w:rsidR="00B47427" w14:paraId="561D0DC9" w14:textId="77777777">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131D25EA" w14:textId="77777777" w:rsidR="00B47427" w:rsidRDefault="001A7F71">
            <w:pPr>
              <w:jc w:val="center"/>
              <w:rPr>
                <w:rFonts w:ascii="宋体" w:hAnsi="宋体" w:hint="eastAsia"/>
                <w:szCs w:val="21"/>
              </w:rPr>
            </w:pPr>
            <w:r>
              <w:rPr>
                <w:rFonts w:ascii="宋体" w:hAnsi="宋体" w:hint="eastAsia"/>
                <w:szCs w:val="21"/>
              </w:rPr>
              <w:t>6</w:t>
            </w:r>
          </w:p>
        </w:tc>
        <w:tc>
          <w:tcPr>
            <w:tcW w:w="670" w:type="pct"/>
            <w:tcBorders>
              <w:top w:val="single" w:sz="4" w:space="0" w:color="auto"/>
              <w:left w:val="single" w:sz="4" w:space="0" w:color="auto"/>
              <w:bottom w:val="single" w:sz="4" w:space="0" w:color="auto"/>
              <w:right w:val="single" w:sz="4" w:space="0" w:color="auto"/>
            </w:tcBorders>
            <w:vAlign w:val="center"/>
          </w:tcPr>
          <w:p w14:paraId="60443748" w14:textId="77777777" w:rsidR="00B47427" w:rsidRDefault="001A7F71">
            <w:pPr>
              <w:jc w:val="center"/>
              <w:rPr>
                <w:rFonts w:ascii="宋体" w:hAnsi="宋体" w:hint="eastAsia"/>
                <w:szCs w:val="21"/>
              </w:rPr>
            </w:pPr>
            <w:r>
              <w:rPr>
                <w:rFonts w:ascii="宋体" w:hAnsi="宋体" w:hint="eastAsia"/>
                <w:szCs w:val="21"/>
              </w:rPr>
              <w:t>社会实践</w:t>
            </w:r>
          </w:p>
        </w:tc>
        <w:tc>
          <w:tcPr>
            <w:tcW w:w="1308" w:type="pct"/>
            <w:tcBorders>
              <w:top w:val="single" w:sz="4" w:space="0" w:color="auto"/>
              <w:left w:val="single" w:sz="4" w:space="0" w:color="auto"/>
              <w:bottom w:val="single" w:sz="4" w:space="0" w:color="auto"/>
              <w:right w:val="single" w:sz="4" w:space="0" w:color="auto"/>
            </w:tcBorders>
            <w:vAlign w:val="center"/>
          </w:tcPr>
          <w:p w14:paraId="3409A49E" w14:textId="77777777" w:rsidR="00B47427" w:rsidRDefault="001A7F71">
            <w:pPr>
              <w:jc w:val="left"/>
              <w:rPr>
                <w:rFonts w:ascii="宋体" w:hAnsi="宋体" w:hint="eastAsia"/>
                <w:szCs w:val="21"/>
              </w:rPr>
            </w:pPr>
            <w:r>
              <w:rPr>
                <w:rFonts w:ascii="宋体" w:hAnsi="宋体" w:hint="eastAsia"/>
                <w:szCs w:val="21"/>
              </w:rPr>
              <w:t>引领广大青年学生深入学习宣传贯彻习近平新时代中国特色社会主义思想，引领教育广大青年学生勇做担当民族复兴大任的时代新人，切实在决胜全面小康、决战脱贫攻坚、服务乡村振兴战略、推进农业农村现代化的伟大实践中受教育、长才干、作贡献。引导学生走进社会、了解社会、服务社会，培养创新精神、实践能力、调研能力、写作能力。</w:t>
            </w:r>
          </w:p>
        </w:tc>
        <w:tc>
          <w:tcPr>
            <w:tcW w:w="1463" w:type="pct"/>
            <w:tcBorders>
              <w:top w:val="single" w:sz="4" w:space="0" w:color="auto"/>
              <w:left w:val="single" w:sz="4" w:space="0" w:color="auto"/>
              <w:bottom w:val="single" w:sz="4" w:space="0" w:color="auto"/>
              <w:right w:val="single" w:sz="4" w:space="0" w:color="auto"/>
            </w:tcBorders>
            <w:vAlign w:val="center"/>
          </w:tcPr>
          <w:p w14:paraId="70FD049B" w14:textId="77777777" w:rsidR="00B47427" w:rsidRDefault="001A7F71">
            <w:pPr>
              <w:adjustRightInd w:val="0"/>
              <w:snapToGrid w:val="0"/>
              <w:jc w:val="left"/>
              <w:rPr>
                <w:rFonts w:ascii="宋体" w:hAnsi="宋体" w:hint="eastAsia"/>
                <w:szCs w:val="21"/>
              </w:rPr>
            </w:pPr>
            <w:r>
              <w:rPr>
                <w:rFonts w:ascii="宋体" w:hAnsi="宋体" w:cs="宋体" w:hint="eastAsia"/>
                <w:color w:val="262626"/>
                <w:szCs w:val="21"/>
                <w:shd w:val="clear" w:color="auto" w:fill="FFFFFF"/>
              </w:rPr>
              <w:t>利用寒暑假发布社会实践通知，由辅导员指导学生参与理论普及宣讲、历史成就观察、依法治国宣讲、科技创新创业、支教支农帮扶、教育关爱服务、文化艺术服务公益志愿服务等活动。</w:t>
            </w:r>
          </w:p>
        </w:tc>
        <w:tc>
          <w:tcPr>
            <w:tcW w:w="1253" w:type="pct"/>
            <w:tcBorders>
              <w:top w:val="single" w:sz="4" w:space="0" w:color="auto"/>
              <w:left w:val="single" w:sz="4" w:space="0" w:color="auto"/>
              <w:bottom w:val="single" w:sz="4" w:space="0" w:color="auto"/>
              <w:right w:val="single" w:sz="4" w:space="0" w:color="auto"/>
            </w:tcBorders>
            <w:vAlign w:val="center"/>
          </w:tcPr>
          <w:p w14:paraId="35A6ABE4" w14:textId="77777777" w:rsidR="00B47427" w:rsidRDefault="001A7F71">
            <w:pPr>
              <w:jc w:val="left"/>
              <w:rPr>
                <w:rFonts w:ascii="宋体" w:hAnsi="宋体" w:hint="eastAsia"/>
                <w:szCs w:val="21"/>
              </w:rPr>
            </w:pPr>
            <w:r>
              <w:rPr>
                <w:rFonts w:ascii="宋体" w:hAnsi="宋体" w:hint="eastAsia"/>
                <w:szCs w:val="21"/>
              </w:rPr>
              <w:t>通过寒暑期实践活动，引导培育和践行社会主义核心价值观，形成社会调查报告。</w:t>
            </w:r>
          </w:p>
        </w:tc>
      </w:tr>
    </w:tbl>
    <w:p w14:paraId="33A6CE8F" w14:textId="77777777" w:rsidR="00B47427" w:rsidRDefault="001A7F71">
      <w:pPr>
        <w:pStyle w:val="ab"/>
        <w:spacing w:line="360" w:lineRule="auto"/>
        <w:ind w:firstLineChars="196" w:firstLine="551"/>
        <w:rPr>
          <w:rFonts w:hint="eastAsia"/>
          <w:b/>
          <w:sz w:val="28"/>
          <w:szCs w:val="28"/>
        </w:rPr>
      </w:pPr>
      <w:r>
        <w:rPr>
          <w:rFonts w:hint="eastAsia"/>
          <w:b/>
          <w:sz w:val="28"/>
          <w:szCs w:val="28"/>
        </w:rPr>
        <w:t>七、教学进程总体安排</w:t>
      </w:r>
    </w:p>
    <w:p w14:paraId="214F0510" w14:textId="77777777" w:rsidR="00B47427" w:rsidRDefault="001A7F71">
      <w:pPr>
        <w:spacing w:line="360" w:lineRule="auto"/>
        <w:ind w:firstLineChars="1300" w:firstLine="3120"/>
        <w:rPr>
          <w:rFonts w:ascii="黑体" w:eastAsia="黑体" w:hAnsi="黑体" w:hint="eastAsia"/>
        </w:rPr>
      </w:pPr>
      <w:r>
        <w:rPr>
          <w:rFonts w:ascii="宋体" w:hAnsi="宋体" w:hint="eastAsia"/>
          <w:sz w:val="24"/>
          <w:szCs w:val="24"/>
        </w:rPr>
        <w:t xml:space="preserve">表5  </w:t>
      </w:r>
      <w:r>
        <w:rPr>
          <w:rFonts w:ascii="宋体" w:hAnsi="宋体" w:hint="eastAsia"/>
          <w:bCs/>
          <w:sz w:val="24"/>
          <w:szCs w:val="24"/>
        </w:rPr>
        <w:t xml:space="preserve">教学活动时间分配表          </w:t>
      </w:r>
      <w:r>
        <w:rPr>
          <w:rFonts w:ascii="黑体" w:eastAsia="黑体" w:hAnsi="黑体" w:cs="宋体" w:hint="eastAsia"/>
          <w:kern w:val="0"/>
        </w:rPr>
        <w:t>（单位：周）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36"/>
        <w:gridCol w:w="636"/>
        <w:gridCol w:w="846"/>
        <w:gridCol w:w="636"/>
        <w:gridCol w:w="1128"/>
        <w:gridCol w:w="567"/>
        <w:gridCol w:w="850"/>
        <w:gridCol w:w="851"/>
        <w:gridCol w:w="992"/>
        <w:gridCol w:w="901"/>
      </w:tblGrid>
      <w:tr w:rsidR="00B47427" w14:paraId="6F861818" w14:textId="77777777">
        <w:trPr>
          <w:trHeight w:val="20"/>
          <w:jc w:val="center"/>
        </w:trPr>
        <w:tc>
          <w:tcPr>
            <w:tcW w:w="0" w:type="auto"/>
            <w:vMerge w:val="restart"/>
            <w:vAlign w:val="center"/>
          </w:tcPr>
          <w:p w14:paraId="6F820ABB"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学年</w:t>
            </w:r>
          </w:p>
        </w:tc>
        <w:tc>
          <w:tcPr>
            <w:tcW w:w="0" w:type="auto"/>
            <w:vMerge w:val="restart"/>
            <w:vAlign w:val="center"/>
          </w:tcPr>
          <w:p w14:paraId="6AE2928E"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学期</w:t>
            </w:r>
          </w:p>
        </w:tc>
        <w:tc>
          <w:tcPr>
            <w:tcW w:w="0" w:type="auto"/>
            <w:vMerge w:val="restart"/>
            <w:vAlign w:val="center"/>
          </w:tcPr>
          <w:p w14:paraId="111D3DB6"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学期</w:t>
            </w:r>
          </w:p>
          <w:p w14:paraId="29D526CA"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周数</w:t>
            </w:r>
          </w:p>
        </w:tc>
        <w:tc>
          <w:tcPr>
            <w:tcW w:w="0" w:type="auto"/>
            <w:gridSpan w:val="8"/>
            <w:vAlign w:val="center"/>
          </w:tcPr>
          <w:p w14:paraId="713DEBA5"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教</w:t>
            </w:r>
            <w:r>
              <w:rPr>
                <w:rFonts w:ascii="宋体" w:hAnsi="宋体"/>
                <w:kern w:val="0"/>
                <w:szCs w:val="21"/>
              </w:rPr>
              <w:t xml:space="preserve">    </w:t>
            </w:r>
            <w:r>
              <w:rPr>
                <w:rFonts w:ascii="宋体" w:hAnsi="宋体" w:hint="eastAsia"/>
                <w:kern w:val="0"/>
                <w:szCs w:val="21"/>
              </w:rPr>
              <w:t>学</w:t>
            </w:r>
            <w:r>
              <w:rPr>
                <w:rFonts w:ascii="宋体" w:hAnsi="宋体"/>
                <w:kern w:val="0"/>
                <w:szCs w:val="21"/>
              </w:rPr>
              <w:t xml:space="preserve">    </w:t>
            </w:r>
            <w:r>
              <w:rPr>
                <w:rFonts w:ascii="宋体" w:hAnsi="宋体" w:hint="eastAsia"/>
                <w:kern w:val="0"/>
                <w:szCs w:val="21"/>
              </w:rPr>
              <w:t>周</w:t>
            </w:r>
            <w:r>
              <w:rPr>
                <w:rFonts w:ascii="宋体" w:hAnsi="宋体"/>
                <w:kern w:val="0"/>
                <w:szCs w:val="21"/>
              </w:rPr>
              <w:t xml:space="preserve">    </w:t>
            </w:r>
            <w:r>
              <w:rPr>
                <w:rFonts w:ascii="宋体" w:hAnsi="宋体" w:hint="eastAsia"/>
                <w:kern w:val="0"/>
                <w:szCs w:val="21"/>
              </w:rPr>
              <w:t>数</w:t>
            </w:r>
            <w:r>
              <w:rPr>
                <w:rFonts w:ascii="宋体" w:hAnsi="宋体"/>
                <w:kern w:val="0"/>
                <w:szCs w:val="21"/>
              </w:rPr>
              <w:t xml:space="preserve">    </w:t>
            </w:r>
            <w:r>
              <w:rPr>
                <w:rFonts w:ascii="宋体" w:hAnsi="宋体" w:hint="eastAsia"/>
                <w:kern w:val="0"/>
                <w:szCs w:val="21"/>
              </w:rPr>
              <w:t>分</w:t>
            </w:r>
            <w:r>
              <w:rPr>
                <w:rFonts w:ascii="宋体" w:hAnsi="宋体"/>
                <w:kern w:val="0"/>
                <w:szCs w:val="21"/>
              </w:rPr>
              <w:t xml:space="preserve">   </w:t>
            </w:r>
            <w:r>
              <w:rPr>
                <w:rFonts w:ascii="宋体" w:hAnsi="宋体" w:hint="eastAsia"/>
                <w:kern w:val="0"/>
                <w:szCs w:val="21"/>
              </w:rPr>
              <w:t>配</w:t>
            </w:r>
          </w:p>
        </w:tc>
      </w:tr>
      <w:tr w:rsidR="00B47427" w14:paraId="285232ED" w14:textId="77777777">
        <w:trPr>
          <w:trHeight w:val="20"/>
          <w:jc w:val="center"/>
        </w:trPr>
        <w:tc>
          <w:tcPr>
            <w:tcW w:w="0" w:type="auto"/>
            <w:vMerge/>
            <w:vAlign w:val="center"/>
          </w:tcPr>
          <w:p w14:paraId="06573401" w14:textId="77777777" w:rsidR="00B47427" w:rsidRDefault="00B47427">
            <w:pPr>
              <w:spacing w:line="0" w:lineRule="atLeast"/>
              <w:rPr>
                <w:rFonts w:ascii="宋体" w:hAnsi="宋体" w:hint="eastAsia"/>
                <w:szCs w:val="21"/>
              </w:rPr>
            </w:pPr>
          </w:p>
        </w:tc>
        <w:tc>
          <w:tcPr>
            <w:tcW w:w="0" w:type="auto"/>
            <w:vMerge/>
            <w:vAlign w:val="center"/>
          </w:tcPr>
          <w:p w14:paraId="5A72B166" w14:textId="77777777" w:rsidR="00B47427" w:rsidRDefault="00B47427">
            <w:pPr>
              <w:spacing w:line="0" w:lineRule="atLeast"/>
              <w:rPr>
                <w:rFonts w:ascii="宋体" w:hAnsi="宋体" w:hint="eastAsia"/>
                <w:szCs w:val="21"/>
              </w:rPr>
            </w:pPr>
          </w:p>
        </w:tc>
        <w:tc>
          <w:tcPr>
            <w:tcW w:w="0" w:type="auto"/>
            <w:vMerge/>
            <w:vAlign w:val="center"/>
          </w:tcPr>
          <w:p w14:paraId="7D0C883E" w14:textId="77777777" w:rsidR="00B47427" w:rsidRDefault="00B47427">
            <w:pPr>
              <w:widowControl/>
              <w:spacing w:line="0" w:lineRule="atLeast"/>
              <w:jc w:val="center"/>
              <w:rPr>
                <w:rFonts w:ascii="宋体" w:hAnsi="宋体" w:hint="eastAsia"/>
                <w:kern w:val="0"/>
                <w:szCs w:val="21"/>
              </w:rPr>
            </w:pPr>
          </w:p>
        </w:tc>
        <w:tc>
          <w:tcPr>
            <w:tcW w:w="0" w:type="auto"/>
            <w:vAlign w:val="center"/>
          </w:tcPr>
          <w:p w14:paraId="64D3ABD5"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教学周</w:t>
            </w:r>
          </w:p>
        </w:tc>
        <w:tc>
          <w:tcPr>
            <w:tcW w:w="0" w:type="auto"/>
            <w:vAlign w:val="center"/>
          </w:tcPr>
          <w:p w14:paraId="2773E738"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考试</w:t>
            </w:r>
          </w:p>
        </w:tc>
        <w:tc>
          <w:tcPr>
            <w:tcW w:w="1128" w:type="dxa"/>
            <w:vAlign w:val="center"/>
          </w:tcPr>
          <w:p w14:paraId="247A04D8"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入学教育</w:t>
            </w:r>
            <w:r>
              <w:rPr>
                <w:rFonts w:ascii="宋体" w:hAnsi="宋体"/>
                <w:kern w:val="0"/>
                <w:szCs w:val="21"/>
              </w:rPr>
              <w:t>/</w:t>
            </w:r>
            <w:r>
              <w:rPr>
                <w:rFonts w:ascii="宋体" w:hAnsi="宋体" w:hint="eastAsia"/>
                <w:kern w:val="0"/>
                <w:szCs w:val="21"/>
              </w:rPr>
              <w:t>军训</w:t>
            </w:r>
          </w:p>
        </w:tc>
        <w:tc>
          <w:tcPr>
            <w:tcW w:w="567" w:type="dxa"/>
            <w:vAlign w:val="center"/>
          </w:tcPr>
          <w:p w14:paraId="7818A077" w14:textId="77777777" w:rsidR="00B47427" w:rsidRDefault="001A7F71">
            <w:pPr>
              <w:widowControl/>
              <w:spacing w:line="0" w:lineRule="atLeast"/>
              <w:jc w:val="center"/>
              <w:rPr>
                <w:rFonts w:ascii="宋体" w:hAnsi="宋体" w:hint="eastAsia"/>
                <w:kern w:val="0"/>
                <w:szCs w:val="21"/>
              </w:rPr>
            </w:pPr>
            <w:r>
              <w:rPr>
                <w:rFonts w:ascii="宋体" w:hAnsi="宋体"/>
                <w:kern w:val="0"/>
                <w:szCs w:val="21"/>
              </w:rPr>
              <w:t>劳动</w:t>
            </w:r>
          </w:p>
        </w:tc>
        <w:tc>
          <w:tcPr>
            <w:tcW w:w="850" w:type="dxa"/>
            <w:vAlign w:val="center"/>
          </w:tcPr>
          <w:p w14:paraId="63D0F8CD" w14:textId="77777777" w:rsidR="00B47427" w:rsidRDefault="001A7F71">
            <w:pPr>
              <w:widowControl/>
              <w:spacing w:line="0" w:lineRule="atLeast"/>
              <w:jc w:val="center"/>
              <w:rPr>
                <w:rFonts w:ascii="宋体" w:hAnsi="宋体" w:hint="eastAsia"/>
                <w:kern w:val="0"/>
                <w:szCs w:val="21"/>
              </w:rPr>
            </w:pPr>
            <w:r>
              <w:rPr>
                <w:rFonts w:ascii="宋体" w:hAnsi="宋体"/>
                <w:kern w:val="0"/>
                <w:szCs w:val="21"/>
              </w:rPr>
              <w:t>毕业设计</w:t>
            </w:r>
          </w:p>
        </w:tc>
        <w:tc>
          <w:tcPr>
            <w:tcW w:w="851" w:type="dxa"/>
            <w:vAlign w:val="center"/>
          </w:tcPr>
          <w:p w14:paraId="62E5CF2D"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企业课程</w:t>
            </w:r>
          </w:p>
        </w:tc>
        <w:tc>
          <w:tcPr>
            <w:tcW w:w="992" w:type="dxa"/>
            <w:vAlign w:val="center"/>
          </w:tcPr>
          <w:p w14:paraId="2549D11C"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顶岗实习</w:t>
            </w:r>
          </w:p>
        </w:tc>
        <w:tc>
          <w:tcPr>
            <w:tcW w:w="901" w:type="dxa"/>
            <w:vAlign w:val="center"/>
          </w:tcPr>
          <w:p w14:paraId="1BE7D7E5"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机动</w:t>
            </w:r>
          </w:p>
        </w:tc>
      </w:tr>
      <w:tr w:rsidR="00B47427" w14:paraId="7FAB7BB0" w14:textId="77777777">
        <w:trPr>
          <w:trHeight w:val="20"/>
          <w:jc w:val="center"/>
        </w:trPr>
        <w:tc>
          <w:tcPr>
            <w:tcW w:w="0" w:type="auto"/>
            <w:vMerge w:val="restart"/>
            <w:vAlign w:val="center"/>
          </w:tcPr>
          <w:p w14:paraId="7478738E" w14:textId="77777777" w:rsidR="00B47427" w:rsidRDefault="001A7F71">
            <w:pPr>
              <w:spacing w:line="0" w:lineRule="atLeast"/>
              <w:jc w:val="center"/>
              <w:rPr>
                <w:rFonts w:ascii="宋体" w:hAnsi="宋体" w:hint="eastAsia"/>
                <w:color w:val="000000"/>
                <w:szCs w:val="21"/>
              </w:rPr>
            </w:pPr>
            <w:r>
              <w:rPr>
                <w:rFonts w:ascii="宋体" w:hAnsi="宋体" w:hint="eastAsia"/>
                <w:color w:val="000000"/>
                <w:szCs w:val="21"/>
              </w:rPr>
              <w:t>一</w:t>
            </w:r>
          </w:p>
        </w:tc>
        <w:tc>
          <w:tcPr>
            <w:tcW w:w="0" w:type="auto"/>
            <w:vAlign w:val="center"/>
          </w:tcPr>
          <w:p w14:paraId="4BF5F709" w14:textId="77777777" w:rsidR="00B47427" w:rsidRDefault="001A7F71">
            <w:pPr>
              <w:spacing w:line="0" w:lineRule="atLeast"/>
              <w:jc w:val="center"/>
              <w:rPr>
                <w:rFonts w:ascii="宋体" w:hAnsi="宋体" w:hint="eastAsia"/>
                <w:szCs w:val="21"/>
              </w:rPr>
            </w:pPr>
            <w:r>
              <w:rPr>
                <w:rFonts w:ascii="宋体" w:hAnsi="宋体" w:hint="eastAsia"/>
                <w:szCs w:val="21"/>
              </w:rPr>
              <w:t>1</w:t>
            </w:r>
          </w:p>
        </w:tc>
        <w:tc>
          <w:tcPr>
            <w:tcW w:w="0" w:type="auto"/>
            <w:vAlign w:val="center"/>
          </w:tcPr>
          <w:p w14:paraId="3612F634"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vAlign w:val="center"/>
          </w:tcPr>
          <w:p w14:paraId="107BEBE1"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15</w:t>
            </w:r>
          </w:p>
        </w:tc>
        <w:tc>
          <w:tcPr>
            <w:tcW w:w="0" w:type="auto"/>
            <w:vAlign w:val="center"/>
          </w:tcPr>
          <w:p w14:paraId="7D14D90C"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23D7980C"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3</w:t>
            </w:r>
          </w:p>
        </w:tc>
        <w:tc>
          <w:tcPr>
            <w:tcW w:w="567" w:type="dxa"/>
            <w:vAlign w:val="center"/>
          </w:tcPr>
          <w:p w14:paraId="20F0D369" w14:textId="77777777" w:rsidR="00B47427" w:rsidRDefault="00B47427">
            <w:pPr>
              <w:spacing w:line="0" w:lineRule="atLeast"/>
              <w:jc w:val="center"/>
              <w:rPr>
                <w:rFonts w:ascii="宋体" w:hAnsi="宋体" w:hint="eastAsia"/>
                <w:kern w:val="0"/>
                <w:szCs w:val="21"/>
              </w:rPr>
            </w:pPr>
          </w:p>
        </w:tc>
        <w:tc>
          <w:tcPr>
            <w:tcW w:w="850" w:type="dxa"/>
            <w:vAlign w:val="center"/>
          </w:tcPr>
          <w:p w14:paraId="51EB2ED2" w14:textId="77777777" w:rsidR="00B47427" w:rsidRDefault="00B47427">
            <w:pPr>
              <w:spacing w:line="0" w:lineRule="atLeast"/>
              <w:jc w:val="center"/>
              <w:rPr>
                <w:rFonts w:ascii="宋体" w:hAnsi="宋体" w:hint="eastAsia"/>
                <w:kern w:val="0"/>
                <w:szCs w:val="21"/>
              </w:rPr>
            </w:pPr>
          </w:p>
        </w:tc>
        <w:tc>
          <w:tcPr>
            <w:tcW w:w="851" w:type="dxa"/>
            <w:vAlign w:val="center"/>
          </w:tcPr>
          <w:p w14:paraId="467019A9" w14:textId="77777777" w:rsidR="00B47427" w:rsidRDefault="00B47427">
            <w:pPr>
              <w:spacing w:line="0" w:lineRule="atLeast"/>
              <w:jc w:val="center"/>
              <w:rPr>
                <w:rFonts w:ascii="宋体" w:hAnsi="宋体" w:hint="eastAsia"/>
                <w:kern w:val="0"/>
                <w:szCs w:val="21"/>
              </w:rPr>
            </w:pPr>
          </w:p>
        </w:tc>
        <w:tc>
          <w:tcPr>
            <w:tcW w:w="992" w:type="dxa"/>
            <w:vAlign w:val="center"/>
          </w:tcPr>
          <w:p w14:paraId="55954D66" w14:textId="77777777" w:rsidR="00B47427" w:rsidRDefault="00B47427">
            <w:pPr>
              <w:spacing w:line="0" w:lineRule="atLeast"/>
              <w:jc w:val="center"/>
              <w:rPr>
                <w:rFonts w:ascii="宋体" w:hAnsi="宋体" w:hint="eastAsia"/>
                <w:kern w:val="0"/>
                <w:szCs w:val="21"/>
              </w:rPr>
            </w:pPr>
          </w:p>
        </w:tc>
        <w:tc>
          <w:tcPr>
            <w:tcW w:w="901" w:type="dxa"/>
          </w:tcPr>
          <w:p w14:paraId="5BC71633"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w:t>
            </w:r>
          </w:p>
        </w:tc>
      </w:tr>
      <w:tr w:rsidR="00B47427" w14:paraId="76C9C194" w14:textId="77777777">
        <w:trPr>
          <w:trHeight w:val="20"/>
          <w:jc w:val="center"/>
        </w:trPr>
        <w:tc>
          <w:tcPr>
            <w:tcW w:w="0" w:type="auto"/>
            <w:vMerge/>
            <w:vAlign w:val="center"/>
          </w:tcPr>
          <w:p w14:paraId="70B514FB" w14:textId="77777777" w:rsidR="00B47427" w:rsidRDefault="00B47427">
            <w:pPr>
              <w:spacing w:line="0" w:lineRule="atLeast"/>
              <w:jc w:val="center"/>
              <w:rPr>
                <w:rFonts w:ascii="宋体" w:hAnsi="宋体" w:hint="eastAsia"/>
                <w:color w:val="000000"/>
                <w:szCs w:val="21"/>
              </w:rPr>
            </w:pPr>
          </w:p>
        </w:tc>
        <w:tc>
          <w:tcPr>
            <w:tcW w:w="0" w:type="auto"/>
            <w:vAlign w:val="center"/>
          </w:tcPr>
          <w:p w14:paraId="6DF2DFBC" w14:textId="77777777" w:rsidR="00B47427" w:rsidRDefault="001A7F71">
            <w:pPr>
              <w:spacing w:line="0" w:lineRule="atLeast"/>
              <w:jc w:val="center"/>
              <w:rPr>
                <w:rFonts w:ascii="宋体" w:hAnsi="宋体" w:hint="eastAsia"/>
                <w:szCs w:val="21"/>
              </w:rPr>
            </w:pPr>
            <w:r>
              <w:rPr>
                <w:rFonts w:ascii="宋体" w:hAnsi="宋体" w:hint="eastAsia"/>
                <w:szCs w:val="21"/>
              </w:rPr>
              <w:t>2</w:t>
            </w:r>
          </w:p>
        </w:tc>
        <w:tc>
          <w:tcPr>
            <w:tcW w:w="0" w:type="auto"/>
            <w:vAlign w:val="center"/>
          </w:tcPr>
          <w:p w14:paraId="197E278F"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vAlign w:val="center"/>
          </w:tcPr>
          <w:p w14:paraId="17C060F5"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18</w:t>
            </w:r>
          </w:p>
        </w:tc>
        <w:tc>
          <w:tcPr>
            <w:tcW w:w="0" w:type="auto"/>
            <w:vAlign w:val="center"/>
          </w:tcPr>
          <w:p w14:paraId="4A545FD5"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21ED5D80" w14:textId="77777777" w:rsidR="00B47427" w:rsidRDefault="00B47427">
            <w:pPr>
              <w:spacing w:line="0" w:lineRule="atLeast"/>
              <w:jc w:val="center"/>
              <w:rPr>
                <w:rFonts w:ascii="宋体" w:hAnsi="宋体" w:hint="eastAsia"/>
                <w:kern w:val="0"/>
                <w:szCs w:val="21"/>
              </w:rPr>
            </w:pPr>
          </w:p>
        </w:tc>
        <w:tc>
          <w:tcPr>
            <w:tcW w:w="567" w:type="dxa"/>
            <w:vAlign w:val="center"/>
          </w:tcPr>
          <w:p w14:paraId="2A28B94A" w14:textId="77777777" w:rsidR="00B47427" w:rsidRDefault="00B47427">
            <w:pPr>
              <w:spacing w:line="0" w:lineRule="atLeast"/>
              <w:jc w:val="center"/>
              <w:rPr>
                <w:rFonts w:ascii="宋体" w:hAnsi="宋体" w:hint="eastAsia"/>
                <w:kern w:val="0"/>
                <w:szCs w:val="21"/>
              </w:rPr>
            </w:pPr>
          </w:p>
        </w:tc>
        <w:tc>
          <w:tcPr>
            <w:tcW w:w="850" w:type="dxa"/>
            <w:vAlign w:val="center"/>
          </w:tcPr>
          <w:p w14:paraId="775911CA" w14:textId="77777777" w:rsidR="00B47427" w:rsidRDefault="00B47427">
            <w:pPr>
              <w:spacing w:line="0" w:lineRule="atLeast"/>
              <w:jc w:val="center"/>
              <w:rPr>
                <w:rFonts w:ascii="宋体" w:hAnsi="宋体" w:hint="eastAsia"/>
                <w:kern w:val="0"/>
                <w:szCs w:val="21"/>
              </w:rPr>
            </w:pPr>
          </w:p>
        </w:tc>
        <w:tc>
          <w:tcPr>
            <w:tcW w:w="851" w:type="dxa"/>
            <w:vAlign w:val="center"/>
          </w:tcPr>
          <w:p w14:paraId="2F0C5E48" w14:textId="77777777" w:rsidR="00B47427" w:rsidRDefault="00B47427">
            <w:pPr>
              <w:spacing w:line="0" w:lineRule="atLeast"/>
              <w:jc w:val="center"/>
              <w:rPr>
                <w:rFonts w:ascii="宋体" w:hAnsi="宋体" w:hint="eastAsia"/>
                <w:kern w:val="0"/>
                <w:szCs w:val="21"/>
              </w:rPr>
            </w:pPr>
          </w:p>
        </w:tc>
        <w:tc>
          <w:tcPr>
            <w:tcW w:w="992" w:type="dxa"/>
            <w:vAlign w:val="center"/>
          </w:tcPr>
          <w:p w14:paraId="0889B937" w14:textId="77777777" w:rsidR="00B47427" w:rsidRDefault="00B47427">
            <w:pPr>
              <w:spacing w:line="0" w:lineRule="atLeast"/>
              <w:jc w:val="center"/>
              <w:rPr>
                <w:rFonts w:ascii="宋体" w:hAnsi="宋体" w:hint="eastAsia"/>
                <w:kern w:val="0"/>
                <w:szCs w:val="21"/>
              </w:rPr>
            </w:pPr>
          </w:p>
        </w:tc>
        <w:tc>
          <w:tcPr>
            <w:tcW w:w="901" w:type="dxa"/>
          </w:tcPr>
          <w:p w14:paraId="26932A48"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w:t>
            </w:r>
          </w:p>
        </w:tc>
      </w:tr>
      <w:tr w:rsidR="00B47427" w14:paraId="4B7D168F" w14:textId="77777777">
        <w:trPr>
          <w:trHeight w:val="90"/>
          <w:jc w:val="center"/>
        </w:trPr>
        <w:tc>
          <w:tcPr>
            <w:tcW w:w="0" w:type="auto"/>
            <w:vMerge w:val="restart"/>
            <w:vAlign w:val="center"/>
          </w:tcPr>
          <w:p w14:paraId="35143829" w14:textId="77777777" w:rsidR="00B47427" w:rsidRDefault="001A7F71">
            <w:pPr>
              <w:spacing w:line="0" w:lineRule="atLeast"/>
              <w:jc w:val="center"/>
              <w:rPr>
                <w:rFonts w:ascii="宋体" w:hAnsi="宋体" w:hint="eastAsia"/>
                <w:color w:val="000000"/>
                <w:szCs w:val="21"/>
              </w:rPr>
            </w:pPr>
            <w:r>
              <w:rPr>
                <w:rFonts w:ascii="宋体" w:hAnsi="宋体" w:hint="eastAsia"/>
                <w:color w:val="000000"/>
                <w:szCs w:val="21"/>
              </w:rPr>
              <w:t>二</w:t>
            </w:r>
          </w:p>
        </w:tc>
        <w:tc>
          <w:tcPr>
            <w:tcW w:w="0" w:type="auto"/>
            <w:vAlign w:val="center"/>
          </w:tcPr>
          <w:p w14:paraId="63BB5E39" w14:textId="77777777" w:rsidR="00B47427" w:rsidRDefault="001A7F71">
            <w:pPr>
              <w:spacing w:line="0" w:lineRule="atLeast"/>
              <w:jc w:val="center"/>
              <w:rPr>
                <w:rFonts w:ascii="宋体" w:hAnsi="宋体" w:hint="eastAsia"/>
                <w:szCs w:val="21"/>
              </w:rPr>
            </w:pPr>
            <w:r>
              <w:rPr>
                <w:rFonts w:ascii="宋体" w:hAnsi="宋体" w:hint="eastAsia"/>
                <w:szCs w:val="21"/>
              </w:rPr>
              <w:t>3</w:t>
            </w:r>
          </w:p>
        </w:tc>
        <w:tc>
          <w:tcPr>
            <w:tcW w:w="0" w:type="auto"/>
            <w:vAlign w:val="center"/>
          </w:tcPr>
          <w:p w14:paraId="261AAF0A"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tcPr>
          <w:p w14:paraId="68B9CF8C" w14:textId="77777777" w:rsidR="00B47427" w:rsidRDefault="001A7F71">
            <w:pPr>
              <w:jc w:val="center"/>
            </w:pPr>
            <w:r>
              <w:rPr>
                <w:rFonts w:ascii="宋体" w:hAnsi="宋体" w:hint="eastAsia"/>
                <w:kern w:val="0"/>
                <w:szCs w:val="21"/>
              </w:rPr>
              <w:t>17</w:t>
            </w:r>
          </w:p>
        </w:tc>
        <w:tc>
          <w:tcPr>
            <w:tcW w:w="0" w:type="auto"/>
            <w:vAlign w:val="center"/>
          </w:tcPr>
          <w:p w14:paraId="3B5C218D"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587FE315" w14:textId="77777777" w:rsidR="00B47427" w:rsidRDefault="00B47427">
            <w:pPr>
              <w:spacing w:line="0" w:lineRule="atLeast"/>
              <w:jc w:val="center"/>
              <w:rPr>
                <w:rFonts w:ascii="宋体" w:hAnsi="宋体" w:hint="eastAsia"/>
                <w:kern w:val="0"/>
                <w:szCs w:val="21"/>
              </w:rPr>
            </w:pPr>
          </w:p>
        </w:tc>
        <w:tc>
          <w:tcPr>
            <w:tcW w:w="567" w:type="dxa"/>
            <w:vAlign w:val="center"/>
          </w:tcPr>
          <w:p w14:paraId="3D3773B2"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w:t>
            </w:r>
          </w:p>
        </w:tc>
        <w:tc>
          <w:tcPr>
            <w:tcW w:w="850" w:type="dxa"/>
            <w:vAlign w:val="center"/>
          </w:tcPr>
          <w:p w14:paraId="135E500E" w14:textId="77777777" w:rsidR="00B47427" w:rsidRDefault="00B47427">
            <w:pPr>
              <w:spacing w:line="0" w:lineRule="atLeast"/>
              <w:jc w:val="center"/>
              <w:rPr>
                <w:rFonts w:ascii="宋体" w:hAnsi="宋体" w:hint="eastAsia"/>
                <w:kern w:val="0"/>
                <w:szCs w:val="21"/>
              </w:rPr>
            </w:pPr>
          </w:p>
        </w:tc>
        <w:tc>
          <w:tcPr>
            <w:tcW w:w="851" w:type="dxa"/>
            <w:vAlign w:val="center"/>
          </w:tcPr>
          <w:p w14:paraId="2431DB24" w14:textId="77777777" w:rsidR="00B47427" w:rsidRDefault="00B47427">
            <w:pPr>
              <w:spacing w:line="0" w:lineRule="atLeast"/>
              <w:jc w:val="center"/>
              <w:rPr>
                <w:rFonts w:ascii="宋体" w:hAnsi="宋体" w:hint="eastAsia"/>
                <w:kern w:val="0"/>
                <w:szCs w:val="21"/>
              </w:rPr>
            </w:pPr>
          </w:p>
        </w:tc>
        <w:tc>
          <w:tcPr>
            <w:tcW w:w="992" w:type="dxa"/>
            <w:vAlign w:val="center"/>
          </w:tcPr>
          <w:p w14:paraId="27B0B471" w14:textId="77777777" w:rsidR="00B47427" w:rsidRDefault="00B47427">
            <w:pPr>
              <w:spacing w:line="0" w:lineRule="atLeast"/>
              <w:jc w:val="center"/>
              <w:rPr>
                <w:rFonts w:ascii="宋体" w:hAnsi="宋体" w:hint="eastAsia"/>
                <w:kern w:val="0"/>
                <w:szCs w:val="21"/>
              </w:rPr>
            </w:pPr>
          </w:p>
        </w:tc>
        <w:tc>
          <w:tcPr>
            <w:tcW w:w="901" w:type="dxa"/>
          </w:tcPr>
          <w:p w14:paraId="41072E04"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w:t>
            </w:r>
          </w:p>
        </w:tc>
      </w:tr>
      <w:tr w:rsidR="00B47427" w14:paraId="6B58930F" w14:textId="77777777">
        <w:trPr>
          <w:trHeight w:val="20"/>
          <w:jc w:val="center"/>
        </w:trPr>
        <w:tc>
          <w:tcPr>
            <w:tcW w:w="0" w:type="auto"/>
            <w:vMerge/>
            <w:vAlign w:val="center"/>
          </w:tcPr>
          <w:p w14:paraId="18D75441" w14:textId="77777777" w:rsidR="00B47427" w:rsidRDefault="00B47427">
            <w:pPr>
              <w:spacing w:line="0" w:lineRule="atLeast"/>
              <w:jc w:val="center"/>
              <w:rPr>
                <w:rFonts w:ascii="宋体" w:hAnsi="宋体" w:hint="eastAsia"/>
                <w:color w:val="000000"/>
                <w:szCs w:val="21"/>
              </w:rPr>
            </w:pPr>
          </w:p>
        </w:tc>
        <w:tc>
          <w:tcPr>
            <w:tcW w:w="0" w:type="auto"/>
            <w:vAlign w:val="center"/>
          </w:tcPr>
          <w:p w14:paraId="17C7EF19" w14:textId="77777777" w:rsidR="00B47427" w:rsidRDefault="001A7F71">
            <w:pPr>
              <w:spacing w:line="0" w:lineRule="atLeast"/>
              <w:jc w:val="center"/>
              <w:rPr>
                <w:rFonts w:ascii="宋体" w:hAnsi="宋体" w:hint="eastAsia"/>
                <w:szCs w:val="21"/>
              </w:rPr>
            </w:pPr>
            <w:r>
              <w:rPr>
                <w:rFonts w:ascii="宋体" w:hAnsi="宋体" w:hint="eastAsia"/>
                <w:szCs w:val="21"/>
              </w:rPr>
              <w:t>4</w:t>
            </w:r>
          </w:p>
        </w:tc>
        <w:tc>
          <w:tcPr>
            <w:tcW w:w="0" w:type="auto"/>
            <w:vAlign w:val="center"/>
          </w:tcPr>
          <w:p w14:paraId="6C2C4F5F"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tcPr>
          <w:p w14:paraId="7AEDDFAD" w14:textId="77777777" w:rsidR="00B47427" w:rsidRDefault="001A7F71">
            <w:pPr>
              <w:jc w:val="center"/>
            </w:pPr>
            <w:r>
              <w:rPr>
                <w:rFonts w:ascii="宋体" w:hAnsi="宋体" w:hint="eastAsia"/>
                <w:kern w:val="0"/>
                <w:szCs w:val="21"/>
              </w:rPr>
              <w:t>18</w:t>
            </w:r>
          </w:p>
        </w:tc>
        <w:tc>
          <w:tcPr>
            <w:tcW w:w="0" w:type="auto"/>
            <w:vAlign w:val="center"/>
          </w:tcPr>
          <w:p w14:paraId="12AAECE8"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424F39E7" w14:textId="77777777" w:rsidR="00B47427" w:rsidRDefault="00B47427">
            <w:pPr>
              <w:spacing w:line="0" w:lineRule="atLeast"/>
              <w:jc w:val="center"/>
              <w:rPr>
                <w:rFonts w:ascii="宋体" w:hAnsi="宋体" w:hint="eastAsia"/>
                <w:kern w:val="0"/>
                <w:szCs w:val="21"/>
              </w:rPr>
            </w:pPr>
          </w:p>
        </w:tc>
        <w:tc>
          <w:tcPr>
            <w:tcW w:w="567" w:type="dxa"/>
            <w:vAlign w:val="center"/>
          </w:tcPr>
          <w:p w14:paraId="746D208A" w14:textId="77777777" w:rsidR="00B47427" w:rsidRDefault="00B47427">
            <w:pPr>
              <w:spacing w:line="0" w:lineRule="atLeast"/>
              <w:jc w:val="center"/>
              <w:rPr>
                <w:rFonts w:ascii="宋体" w:hAnsi="宋体" w:hint="eastAsia"/>
                <w:kern w:val="0"/>
                <w:szCs w:val="21"/>
              </w:rPr>
            </w:pPr>
          </w:p>
        </w:tc>
        <w:tc>
          <w:tcPr>
            <w:tcW w:w="850" w:type="dxa"/>
            <w:vAlign w:val="center"/>
          </w:tcPr>
          <w:p w14:paraId="1986553B" w14:textId="77777777" w:rsidR="00B47427" w:rsidRDefault="00B47427">
            <w:pPr>
              <w:spacing w:line="0" w:lineRule="atLeast"/>
              <w:jc w:val="center"/>
              <w:rPr>
                <w:rFonts w:ascii="宋体" w:hAnsi="宋体" w:hint="eastAsia"/>
                <w:kern w:val="0"/>
                <w:szCs w:val="21"/>
              </w:rPr>
            </w:pPr>
          </w:p>
        </w:tc>
        <w:tc>
          <w:tcPr>
            <w:tcW w:w="851" w:type="dxa"/>
            <w:vAlign w:val="center"/>
          </w:tcPr>
          <w:p w14:paraId="51807F17" w14:textId="77777777" w:rsidR="00B47427" w:rsidRDefault="00B47427">
            <w:pPr>
              <w:spacing w:line="0" w:lineRule="atLeast"/>
              <w:jc w:val="center"/>
              <w:rPr>
                <w:rFonts w:ascii="宋体" w:hAnsi="宋体" w:hint="eastAsia"/>
                <w:kern w:val="0"/>
                <w:szCs w:val="21"/>
              </w:rPr>
            </w:pPr>
          </w:p>
        </w:tc>
        <w:tc>
          <w:tcPr>
            <w:tcW w:w="992" w:type="dxa"/>
            <w:vAlign w:val="center"/>
          </w:tcPr>
          <w:p w14:paraId="49987A35" w14:textId="77777777" w:rsidR="00B47427" w:rsidRDefault="00B47427">
            <w:pPr>
              <w:spacing w:line="0" w:lineRule="atLeast"/>
              <w:jc w:val="center"/>
              <w:rPr>
                <w:rFonts w:ascii="宋体" w:hAnsi="宋体" w:hint="eastAsia"/>
                <w:kern w:val="0"/>
                <w:szCs w:val="21"/>
              </w:rPr>
            </w:pPr>
          </w:p>
        </w:tc>
        <w:tc>
          <w:tcPr>
            <w:tcW w:w="901" w:type="dxa"/>
          </w:tcPr>
          <w:p w14:paraId="79952FD2"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w:t>
            </w:r>
          </w:p>
        </w:tc>
      </w:tr>
      <w:tr w:rsidR="00B47427" w14:paraId="6E962EA0" w14:textId="77777777">
        <w:trPr>
          <w:trHeight w:val="20"/>
          <w:jc w:val="center"/>
        </w:trPr>
        <w:tc>
          <w:tcPr>
            <w:tcW w:w="0" w:type="auto"/>
            <w:vMerge w:val="restart"/>
            <w:vAlign w:val="center"/>
          </w:tcPr>
          <w:p w14:paraId="400E8562" w14:textId="77777777" w:rsidR="00B47427" w:rsidRDefault="001A7F71">
            <w:pPr>
              <w:spacing w:line="0" w:lineRule="atLeast"/>
              <w:jc w:val="center"/>
              <w:rPr>
                <w:rFonts w:ascii="宋体" w:hAnsi="宋体" w:hint="eastAsia"/>
                <w:color w:val="000000"/>
                <w:szCs w:val="21"/>
              </w:rPr>
            </w:pPr>
            <w:r>
              <w:rPr>
                <w:rFonts w:ascii="宋体" w:hAnsi="宋体" w:hint="eastAsia"/>
                <w:color w:val="000000"/>
                <w:szCs w:val="21"/>
              </w:rPr>
              <w:t>三</w:t>
            </w:r>
          </w:p>
        </w:tc>
        <w:tc>
          <w:tcPr>
            <w:tcW w:w="0" w:type="auto"/>
            <w:vAlign w:val="center"/>
          </w:tcPr>
          <w:p w14:paraId="081FDFD7" w14:textId="77777777" w:rsidR="00B47427" w:rsidRDefault="001A7F71">
            <w:pPr>
              <w:spacing w:line="0" w:lineRule="atLeast"/>
              <w:jc w:val="center"/>
              <w:rPr>
                <w:rFonts w:ascii="宋体" w:hAnsi="宋体" w:hint="eastAsia"/>
                <w:szCs w:val="21"/>
              </w:rPr>
            </w:pPr>
            <w:r>
              <w:rPr>
                <w:rFonts w:ascii="宋体" w:hAnsi="宋体" w:hint="eastAsia"/>
                <w:szCs w:val="21"/>
              </w:rPr>
              <w:t>5</w:t>
            </w:r>
          </w:p>
        </w:tc>
        <w:tc>
          <w:tcPr>
            <w:tcW w:w="0" w:type="auto"/>
            <w:vAlign w:val="center"/>
          </w:tcPr>
          <w:p w14:paraId="49DAE969"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tcPr>
          <w:p w14:paraId="6E3944B9" w14:textId="77777777" w:rsidR="00B47427" w:rsidRDefault="00B47427">
            <w:pPr>
              <w:jc w:val="center"/>
            </w:pPr>
          </w:p>
        </w:tc>
        <w:tc>
          <w:tcPr>
            <w:tcW w:w="0" w:type="auto"/>
            <w:vAlign w:val="center"/>
          </w:tcPr>
          <w:p w14:paraId="260E5669"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0F15AE86" w14:textId="77777777" w:rsidR="00B47427" w:rsidRDefault="00B47427">
            <w:pPr>
              <w:spacing w:line="0" w:lineRule="atLeast"/>
              <w:jc w:val="center"/>
              <w:rPr>
                <w:rFonts w:ascii="宋体" w:hAnsi="宋体" w:hint="eastAsia"/>
                <w:kern w:val="0"/>
                <w:szCs w:val="21"/>
              </w:rPr>
            </w:pPr>
          </w:p>
        </w:tc>
        <w:tc>
          <w:tcPr>
            <w:tcW w:w="567" w:type="dxa"/>
            <w:vAlign w:val="center"/>
          </w:tcPr>
          <w:p w14:paraId="4DD4FCE2" w14:textId="77777777" w:rsidR="00B47427" w:rsidRDefault="00B47427">
            <w:pPr>
              <w:spacing w:line="0" w:lineRule="atLeast"/>
              <w:jc w:val="center"/>
              <w:rPr>
                <w:rFonts w:ascii="宋体" w:hAnsi="宋体" w:hint="eastAsia"/>
                <w:kern w:val="0"/>
                <w:szCs w:val="21"/>
              </w:rPr>
            </w:pPr>
          </w:p>
        </w:tc>
        <w:tc>
          <w:tcPr>
            <w:tcW w:w="850" w:type="dxa"/>
            <w:vAlign w:val="center"/>
          </w:tcPr>
          <w:p w14:paraId="7EF63866"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2</w:t>
            </w:r>
          </w:p>
        </w:tc>
        <w:tc>
          <w:tcPr>
            <w:tcW w:w="851" w:type="dxa"/>
            <w:vAlign w:val="center"/>
          </w:tcPr>
          <w:p w14:paraId="46DE9A24"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16</w:t>
            </w:r>
          </w:p>
        </w:tc>
        <w:tc>
          <w:tcPr>
            <w:tcW w:w="992" w:type="dxa"/>
            <w:vAlign w:val="center"/>
          </w:tcPr>
          <w:p w14:paraId="64CC1EEF" w14:textId="77777777" w:rsidR="00B47427" w:rsidRDefault="00B47427">
            <w:pPr>
              <w:spacing w:line="0" w:lineRule="atLeast"/>
              <w:jc w:val="center"/>
              <w:rPr>
                <w:rFonts w:ascii="宋体" w:hAnsi="宋体" w:hint="eastAsia"/>
                <w:kern w:val="0"/>
                <w:szCs w:val="21"/>
              </w:rPr>
            </w:pPr>
          </w:p>
        </w:tc>
        <w:tc>
          <w:tcPr>
            <w:tcW w:w="901" w:type="dxa"/>
          </w:tcPr>
          <w:p w14:paraId="05CB9816"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w:t>
            </w:r>
          </w:p>
        </w:tc>
      </w:tr>
      <w:tr w:rsidR="00B47427" w14:paraId="74CF3311" w14:textId="77777777">
        <w:trPr>
          <w:trHeight w:val="20"/>
          <w:jc w:val="center"/>
        </w:trPr>
        <w:tc>
          <w:tcPr>
            <w:tcW w:w="0" w:type="auto"/>
            <w:vMerge/>
            <w:vAlign w:val="center"/>
          </w:tcPr>
          <w:p w14:paraId="12879787" w14:textId="77777777" w:rsidR="00B47427" w:rsidRDefault="00B47427">
            <w:pPr>
              <w:spacing w:line="0" w:lineRule="atLeast"/>
              <w:jc w:val="center"/>
              <w:rPr>
                <w:rFonts w:ascii="宋体" w:hAnsi="宋体" w:hint="eastAsia"/>
                <w:color w:val="000000"/>
                <w:szCs w:val="21"/>
              </w:rPr>
            </w:pPr>
          </w:p>
        </w:tc>
        <w:tc>
          <w:tcPr>
            <w:tcW w:w="0" w:type="auto"/>
            <w:vAlign w:val="center"/>
          </w:tcPr>
          <w:p w14:paraId="76CCE2FE" w14:textId="77777777" w:rsidR="00B47427" w:rsidRDefault="001A7F71">
            <w:pPr>
              <w:spacing w:line="0" w:lineRule="atLeast"/>
              <w:jc w:val="center"/>
              <w:rPr>
                <w:rFonts w:ascii="宋体" w:hAnsi="宋体" w:hint="eastAsia"/>
                <w:szCs w:val="21"/>
              </w:rPr>
            </w:pPr>
            <w:r>
              <w:rPr>
                <w:rFonts w:ascii="宋体" w:hAnsi="宋体" w:hint="eastAsia"/>
                <w:szCs w:val="21"/>
              </w:rPr>
              <w:t>6</w:t>
            </w:r>
          </w:p>
        </w:tc>
        <w:tc>
          <w:tcPr>
            <w:tcW w:w="0" w:type="auto"/>
            <w:vAlign w:val="center"/>
          </w:tcPr>
          <w:p w14:paraId="2D2D1905"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tcPr>
          <w:p w14:paraId="36259A47" w14:textId="77777777" w:rsidR="00B47427" w:rsidRDefault="00B47427">
            <w:pPr>
              <w:jc w:val="center"/>
            </w:pPr>
          </w:p>
        </w:tc>
        <w:tc>
          <w:tcPr>
            <w:tcW w:w="0" w:type="auto"/>
            <w:vAlign w:val="center"/>
          </w:tcPr>
          <w:p w14:paraId="5B9C57E1"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17E43486" w14:textId="77777777" w:rsidR="00B47427" w:rsidRDefault="00B47427">
            <w:pPr>
              <w:spacing w:line="0" w:lineRule="atLeast"/>
              <w:jc w:val="center"/>
              <w:rPr>
                <w:rFonts w:ascii="宋体" w:hAnsi="宋体" w:hint="eastAsia"/>
                <w:kern w:val="0"/>
                <w:szCs w:val="21"/>
              </w:rPr>
            </w:pPr>
          </w:p>
        </w:tc>
        <w:tc>
          <w:tcPr>
            <w:tcW w:w="567" w:type="dxa"/>
            <w:vAlign w:val="center"/>
          </w:tcPr>
          <w:p w14:paraId="28BFADBB" w14:textId="77777777" w:rsidR="00B47427" w:rsidRDefault="00B47427">
            <w:pPr>
              <w:spacing w:line="0" w:lineRule="atLeast"/>
              <w:jc w:val="center"/>
              <w:rPr>
                <w:rFonts w:ascii="宋体" w:hAnsi="宋体" w:hint="eastAsia"/>
                <w:kern w:val="0"/>
                <w:szCs w:val="21"/>
              </w:rPr>
            </w:pPr>
          </w:p>
        </w:tc>
        <w:tc>
          <w:tcPr>
            <w:tcW w:w="850" w:type="dxa"/>
            <w:vAlign w:val="center"/>
          </w:tcPr>
          <w:p w14:paraId="5C78A97C"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2</w:t>
            </w:r>
          </w:p>
        </w:tc>
        <w:tc>
          <w:tcPr>
            <w:tcW w:w="851" w:type="dxa"/>
            <w:vAlign w:val="center"/>
          </w:tcPr>
          <w:p w14:paraId="1C0AEFFD" w14:textId="77777777" w:rsidR="00B47427" w:rsidRDefault="00B47427">
            <w:pPr>
              <w:spacing w:line="0" w:lineRule="atLeast"/>
              <w:jc w:val="center"/>
              <w:rPr>
                <w:rFonts w:ascii="宋体" w:hAnsi="宋体" w:hint="eastAsia"/>
                <w:kern w:val="0"/>
                <w:szCs w:val="21"/>
              </w:rPr>
            </w:pPr>
          </w:p>
        </w:tc>
        <w:tc>
          <w:tcPr>
            <w:tcW w:w="992" w:type="dxa"/>
            <w:vAlign w:val="center"/>
          </w:tcPr>
          <w:p w14:paraId="6AA56CA3"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16</w:t>
            </w:r>
          </w:p>
        </w:tc>
        <w:tc>
          <w:tcPr>
            <w:tcW w:w="901" w:type="dxa"/>
          </w:tcPr>
          <w:p w14:paraId="67459E1A"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w:t>
            </w:r>
          </w:p>
        </w:tc>
      </w:tr>
      <w:tr w:rsidR="00B47427" w14:paraId="69C94E4E" w14:textId="77777777">
        <w:trPr>
          <w:trHeight w:val="20"/>
          <w:jc w:val="center"/>
        </w:trPr>
        <w:tc>
          <w:tcPr>
            <w:tcW w:w="0" w:type="auto"/>
            <w:gridSpan w:val="2"/>
            <w:vAlign w:val="center"/>
          </w:tcPr>
          <w:p w14:paraId="4BE71B65" w14:textId="77777777" w:rsidR="00B47427" w:rsidRDefault="001A7F71">
            <w:pPr>
              <w:spacing w:line="0" w:lineRule="atLeast"/>
              <w:jc w:val="center"/>
              <w:rPr>
                <w:rFonts w:ascii="宋体" w:hAnsi="宋体" w:hint="eastAsia"/>
                <w:szCs w:val="21"/>
              </w:rPr>
            </w:pPr>
            <w:r>
              <w:rPr>
                <w:rFonts w:ascii="宋体" w:hAnsi="宋体" w:hint="eastAsia"/>
                <w:szCs w:val="21"/>
              </w:rPr>
              <w:t>合计</w:t>
            </w:r>
          </w:p>
        </w:tc>
        <w:tc>
          <w:tcPr>
            <w:tcW w:w="0" w:type="auto"/>
            <w:vAlign w:val="center"/>
          </w:tcPr>
          <w:p w14:paraId="7C12D438" w14:textId="77777777" w:rsidR="00B47427" w:rsidRDefault="001A7F71">
            <w:pPr>
              <w:widowControl/>
              <w:spacing w:line="0" w:lineRule="atLeast"/>
              <w:jc w:val="center"/>
              <w:rPr>
                <w:rFonts w:ascii="宋体" w:hAnsi="宋体" w:hint="eastAsia"/>
                <w:kern w:val="0"/>
                <w:szCs w:val="21"/>
              </w:rPr>
            </w:pPr>
            <w:r>
              <w:rPr>
                <w:rFonts w:ascii="宋体" w:hAnsi="宋体" w:hint="eastAsia"/>
                <w:kern w:val="0"/>
                <w:szCs w:val="21"/>
              </w:rPr>
              <w:t>120</w:t>
            </w:r>
          </w:p>
        </w:tc>
        <w:tc>
          <w:tcPr>
            <w:tcW w:w="0" w:type="auto"/>
            <w:vAlign w:val="center"/>
          </w:tcPr>
          <w:p w14:paraId="79646313"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68</w:t>
            </w:r>
          </w:p>
        </w:tc>
        <w:tc>
          <w:tcPr>
            <w:tcW w:w="0" w:type="auto"/>
            <w:vAlign w:val="center"/>
          </w:tcPr>
          <w:p w14:paraId="1B39BE20"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6</w:t>
            </w:r>
          </w:p>
        </w:tc>
        <w:tc>
          <w:tcPr>
            <w:tcW w:w="1128" w:type="dxa"/>
            <w:vAlign w:val="center"/>
          </w:tcPr>
          <w:p w14:paraId="113F8C99"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3</w:t>
            </w:r>
          </w:p>
        </w:tc>
        <w:tc>
          <w:tcPr>
            <w:tcW w:w="567" w:type="dxa"/>
            <w:vAlign w:val="center"/>
          </w:tcPr>
          <w:p w14:paraId="4E017B2F"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w:t>
            </w:r>
          </w:p>
        </w:tc>
        <w:tc>
          <w:tcPr>
            <w:tcW w:w="850" w:type="dxa"/>
            <w:vAlign w:val="center"/>
          </w:tcPr>
          <w:p w14:paraId="29DF9D5B"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4</w:t>
            </w:r>
          </w:p>
        </w:tc>
        <w:tc>
          <w:tcPr>
            <w:tcW w:w="851" w:type="dxa"/>
            <w:vAlign w:val="center"/>
          </w:tcPr>
          <w:p w14:paraId="02A47963"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16</w:t>
            </w:r>
          </w:p>
        </w:tc>
        <w:tc>
          <w:tcPr>
            <w:tcW w:w="992" w:type="dxa"/>
            <w:vAlign w:val="center"/>
          </w:tcPr>
          <w:p w14:paraId="7AD18FD2"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16</w:t>
            </w:r>
          </w:p>
        </w:tc>
        <w:tc>
          <w:tcPr>
            <w:tcW w:w="901" w:type="dxa"/>
          </w:tcPr>
          <w:p w14:paraId="548768B8" w14:textId="77777777" w:rsidR="00B47427" w:rsidRDefault="001A7F71">
            <w:pPr>
              <w:spacing w:line="0" w:lineRule="atLeast"/>
              <w:jc w:val="center"/>
              <w:rPr>
                <w:rFonts w:ascii="宋体" w:hAnsi="宋体" w:hint="eastAsia"/>
                <w:kern w:val="0"/>
                <w:szCs w:val="21"/>
              </w:rPr>
            </w:pPr>
            <w:r>
              <w:rPr>
                <w:rFonts w:ascii="宋体" w:hAnsi="宋体" w:hint="eastAsia"/>
                <w:kern w:val="0"/>
                <w:szCs w:val="21"/>
              </w:rPr>
              <w:t>6</w:t>
            </w:r>
          </w:p>
        </w:tc>
      </w:tr>
    </w:tbl>
    <w:p w14:paraId="6ACE0304" w14:textId="77777777" w:rsidR="00B47427" w:rsidRDefault="001A7F71">
      <w:pPr>
        <w:spacing w:line="360" w:lineRule="auto"/>
        <w:ind w:firstLineChars="200" w:firstLine="480"/>
        <w:rPr>
          <w:rFonts w:ascii="宋体" w:hAnsi="宋体" w:hint="eastAsia"/>
          <w:b/>
          <w:color w:val="FF0000"/>
          <w:sz w:val="28"/>
          <w:szCs w:val="28"/>
        </w:rPr>
      </w:pPr>
      <w:r>
        <w:rPr>
          <w:rFonts w:ascii="宋体" w:hAnsi="宋体" w:hint="eastAsia"/>
          <w:sz w:val="24"/>
          <w:szCs w:val="24"/>
        </w:rPr>
        <w:t>具体教学计划表见附件（附件三年制高职工业设计专业教学计划表）。</w:t>
      </w:r>
    </w:p>
    <w:p w14:paraId="7C5693E1" w14:textId="77777777" w:rsidR="00B47427" w:rsidRDefault="001A7F71">
      <w:pPr>
        <w:pStyle w:val="ab"/>
        <w:spacing w:line="360" w:lineRule="auto"/>
        <w:ind w:firstLineChars="196" w:firstLine="551"/>
        <w:rPr>
          <w:rFonts w:hint="eastAsia"/>
          <w:b/>
          <w:sz w:val="28"/>
          <w:szCs w:val="28"/>
        </w:rPr>
      </w:pPr>
      <w:r>
        <w:rPr>
          <w:rFonts w:hint="eastAsia"/>
          <w:b/>
          <w:sz w:val="28"/>
          <w:szCs w:val="28"/>
        </w:rPr>
        <w:t>八、实施保障</w:t>
      </w:r>
    </w:p>
    <w:p w14:paraId="20742071" w14:textId="77777777" w:rsidR="00B47427" w:rsidRDefault="001A7F71">
      <w:pPr>
        <w:spacing w:line="360" w:lineRule="auto"/>
        <w:ind w:firstLineChars="200" w:firstLine="480"/>
        <w:rPr>
          <w:rFonts w:ascii="宋体" w:hAnsi="宋体" w:hint="eastAsia"/>
          <w:sz w:val="24"/>
          <w:szCs w:val="24"/>
        </w:rPr>
      </w:pPr>
      <w:r>
        <w:rPr>
          <w:rFonts w:ascii="宋体" w:hAnsi="宋体" w:hint="eastAsia"/>
          <w:sz w:val="24"/>
          <w:szCs w:val="24"/>
        </w:rPr>
        <w:t>（一）师资队伍</w:t>
      </w:r>
    </w:p>
    <w:p w14:paraId="220D52B7" w14:textId="77777777" w:rsidR="00B47427" w:rsidRDefault="001A7F71">
      <w:pPr>
        <w:overflowPunct w:val="0"/>
        <w:adjustRightInd w:val="0"/>
        <w:spacing w:line="360" w:lineRule="auto"/>
        <w:ind w:firstLineChars="200" w:firstLine="480"/>
        <w:outlineLvl w:val="0"/>
        <w:rPr>
          <w:rFonts w:ascii="宋体" w:hAnsi="宋体" w:hint="eastAsia"/>
          <w:sz w:val="24"/>
        </w:rPr>
      </w:pPr>
      <w:r>
        <w:rPr>
          <w:rFonts w:ascii="宋体" w:hAnsi="宋体" w:hint="eastAsia"/>
          <w:sz w:val="24"/>
        </w:rPr>
        <w:t>1.队伍结构</w:t>
      </w:r>
    </w:p>
    <w:p w14:paraId="742AEAC7" w14:textId="77777777" w:rsidR="00B47427" w:rsidRDefault="001A7F71">
      <w:pPr>
        <w:overflowPunct w:val="0"/>
        <w:adjustRightInd w:val="0"/>
        <w:spacing w:line="360" w:lineRule="auto"/>
        <w:ind w:firstLineChars="200" w:firstLine="480"/>
        <w:outlineLvl w:val="0"/>
        <w:rPr>
          <w:rFonts w:ascii="宋体" w:hAnsi="宋体" w:hint="eastAsia"/>
          <w:sz w:val="24"/>
        </w:rPr>
      </w:pPr>
      <w:r>
        <w:rPr>
          <w:rFonts w:ascii="宋体" w:hAnsi="宋体" w:hint="eastAsia"/>
          <w:sz w:val="24"/>
        </w:rPr>
        <w:lastRenderedPageBreak/>
        <w:t>学生数与本专业专任教师数比例不高于25 :1，双师素质教师占专业教师比例不低于60%，专任教师队伍在职称和年龄方面形成合理的梯队结构。</w:t>
      </w:r>
    </w:p>
    <w:p w14:paraId="2D7DCC41" w14:textId="77777777" w:rsidR="00B47427" w:rsidRDefault="001A7F71">
      <w:pPr>
        <w:overflowPunct w:val="0"/>
        <w:adjustRightInd w:val="0"/>
        <w:spacing w:line="360" w:lineRule="auto"/>
        <w:ind w:firstLineChars="200" w:firstLine="480"/>
        <w:outlineLvl w:val="0"/>
        <w:rPr>
          <w:rFonts w:ascii="宋体" w:hAnsi="宋体" w:hint="eastAsia"/>
          <w:sz w:val="24"/>
        </w:rPr>
      </w:pPr>
      <w:r>
        <w:rPr>
          <w:rFonts w:ascii="宋体" w:hAnsi="宋体" w:hint="eastAsia"/>
          <w:sz w:val="24"/>
        </w:rPr>
        <w:t>（1）专任教师</w:t>
      </w:r>
    </w:p>
    <w:p w14:paraId="4E11AC1C" w14:textId="77777777" w:rsidR="00B47427" w:rsidRDefault="001A7F71">
      <w:pPr>
        <w:overflowPunct w:val="0"/>
        <w:adjustRightInd w:val="0"/>
        <w:spacing w:line="360" w:lineRule="auto"/>
        <w:ind w:firstLineChars="200" w:firstLine="480"/>
        <w:outlineLvl w:val="0"/>
        <w:rPr>
          <w:rFonts w:ascii="宋体" w:hAnsi="宋体" w:hint="eastAsia"/>
          <w:sz w:val="24"/>
        </w:rPr>
      </w:pPr>
      <w:r>
        <w:rPr>
          <w:rFonts w:ascii="宋体" w:hAnsi="宋体" w:hint="eastAsia"/>
          <w:sz w:val="24"/>
        </w:rPr>
        <w:t>专任教师具有高校教师资格；有理想信念、有道德情操、有扎实学识、有仁爱之心；具有工业设计相关专业本科及以上学历；具有扎实的本专业相关理论功底和实践能力； 具有较强信息化教学能力，能够开展课程教学改革和科学研究；有每5年累计不少于6 个月的企业实践经历。</w:t>
      </w:r>
    </w:p>
    <w:p w14:paraId="1704877D" w14:textId="77777777" w:rsidR="00B47427" w:rsidRDefault="001A7F71">
      <w:pPr>
        <w:overflowPunct w:val="0"/>
        <w:adjustRightInd w:val="0"/>
        <w:spacing w:line="360" w:lineRule="auto"/>
        <w:ind w:firstLineChars="200" w:firstLine="480"/>
        <w:outlineLvl w:val="0"/>
        <w:rPr>
          <w:rFonts w:ascii="宋体" w:hAnsi="宋体" w:hint="eastAsia"/>
          <w:sz w:val="24"/>
        </w:rPr>
      </w:pPr>
      <w:r>
        <w:rPr>
          <w:rFonts w:ascii="宋体" w:hAnsi="宋体" w:hint="eastAsia"/>
          <w:sz w:val="24"/>
        </w:rPr>
        <w:t>（2）专业带头人</w:t>
      </w:r>
    </w:p>
    <w:p w14:paraId="23CE8DAB" w14:textId="77777777" w:rsidR="00B47427" w:rsidRDefault="001A7F71">
      <w:pPr>
        <w:overflowPunct w:val="0"/>
        <w:adjustRightInd w:val="0"/>
        <w:spacing w:line="360" w:lineRule="auto"/>
        <w:ind w:firstLineChars="200" w:firstLine="480"/>
        <w:outlineLvl w:val="0"/>
        <w:rPr>
          <w:rFonts w:ascii="宋体" w:hAnsi="宋体" w:hint="eastAsia"/>
          <w:sz w:val="24"/>
        </w:rPr>
      </w:pPr>
      <w:r>
        <w:rPr>
          <w:rFonts w:ascii="宋体" w:hAnsi="宋体" w:hint="eastAsia"/>
          <w:sz w:val="24"/>
        </w:rPr>
        <w:t>专业带头人具有副高及以上职称，能够较好地把握国内外工业设计行业、专业发展。能广泛联系行业企业，了解行业企业对本专业人才的需求实际；教学设计、专业研究能力强，组织开展教科研工作能力强，在本区域或本领域具有一定的专业影响力。</w:t>
      </w:r>
    </w:p>
    <w:p w14:paraId="461DA8FF" w14:textId="77777777" w:rsidR="00B47427" w:rsidRDefault="001A7F71">
      <w:pPr>
        <w:overflowPunct w:val="0"/>
        <w:adjustRightInd w:val="0"/>
        <w:spacing w:line="360" w:lineRule="auto"/>
        <w:ind w:firstLineChars="200" w:firstLine="480"/>
        <w:outlineLvl w:val="0"/>
        <w:rPr>
          <w:rFonts w:ascii="宋体" w:hAnsi="宋体" w:hint="eastAsia"/>
          <w:sz w:val="24"/>
        </w:rPr>
      </w:pPr>
      <w:r>
        <w:rPr>
          <w:rFonts w:ascii="宋体" w:hAnsi="宋体" w:hint="eastAsia"/>
          <w:sz w:val="24"/>
        </w:rPr>
        <w:t>（3）兼职教师</w:t>
      </w:r>
    </w:p>
    <w:p w14:paraId="7AE90A3C" w14:textId="77777777" w:rsidR="00B47427" w:rsidRDefault="001A7F71">
      <w:pPr>
        <w:spacing w:line="360" w:lineRule="auto"/>
        <w:ind w:firstLineChars="200" w:firstLine="480"/>
        <w:rPr>
          <w:rFonts w:ascii="宋体" w:hAnsi="宋体" w:hint="eastAsia"/>
          <w:sz w:val="24"/>
        </w:rPr>
      </w:pPr>
      <w:r>
        <w:rPr>
          <w:rFonts w:ascii="宋体" w:hAnsi="宋体" w:hint="eastAsia"/>
          <w:sz w:val="24"/>
        </w:rPr>
        <w:t>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14:paraId="593AAA90" w14:textId="77777777" w:rsidR="00B47427" w:rsidRDefault="001A7F71">
      <w:pPr>
        <w:spacing w:line="360" w:lineRule="auto"/>
        <w:ind w:firstLineChars="200" w:firstLine="480"/>
        <w:rPr>
          <w:rFonts w:ascii="宋体" w:hAnsi="宋体" w:hint="eastAsia"/>
          <w:sz w:val="24"/>
          <w:szCs w:val="24"/>
        </w:rPr>
      </w:pPr>
      <w:r>
        <w:rPr>
          <w:rFonts w:ascii="宋体" w:hAnsi="宋体" w:hint="eastAsia"/>
          <w:sz w:val="24"/>
          <w:szCs w:val="24"/>
        </w:rPr>
        <w:t>（二）教学设施</w:t>
      </w:r>
    </w:p>
    <w:p w14:paraId="3AAE3F70" w14:textId="77777777" w:rsidR="00B47427" w:rsidRDefault="001A7F71">
      <w:pPr>
        <w:spacing w:line="360" w:lineRule="auto"/>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校内实训室</w:t>
      </w:r>
    </w:p>
    <w:p w14:paraId="49C47F75" w14:textId="77777777" w:rsidR="00B47427" w:rsidRDefault="001A7F71">
      <w:pPr>
        <w:spacing w:line="360" w:lineRule="auto"/>
        <w:ind w:firstLineChars="200" w:firstLine="480"/>
        <w:rPr>
          <w:rFonts w:ascii="宋体" w:hAnsi="宋体" w:cs="宋体" w:hint="eastAsia"/>
          <w:bCs/>
          <w:kern w:val="0"/>
          <w:sz w:val="24"/>
          <w:szCs w:val="24"/>
        </w:rPr>
      </w:pPr>
      <w:r>
        <w:rPr>
          <w:rFonts w:ascii="宋体" w:hAnsi="宋体" w:hint="eastAsia"/>
          <w:sz w:val="24"/>
          <w:szCs w:val="24"/>
        </w:rPr>
        <w:t>建有机械测量、</w:t>
      </w:r>
      <w:r>
        <w:rPr>
          <w:rFonts w:ascii="宋体" w:hAnsi="宋体" w:hint="eastAsia"/>
          <w:szCs w:val="21"/>
        </w:rPr>
        <w:t>力学、</w:t>
      </w:r>
      <w:r>
        <w:rPr>
          <w:rFonts w:ascii="宋体" w:hAnsi="宋体" w:cs="宋体" w:hint="eastAsia"/>
          <w:szCs w:val="21"/>
        </w:rPr>
        <w:t>机械拆装、</w:t>
      </w:r>
      <w:r>
        <w:rPr>
          <w:rFonts w:ascii="宋体" w:hAnsi="宋体" w:hint="eastAsia"/>
          <w:szCs w:val="21"/>
        </w:rPr>
        <w:t>CAD/CAM实训室、</w:t>
      </w:r>
      <w:r>
        <w:rPr>
          <w:rFonts w:ascii="宋体" w:hAnsi="宋体" w:hint="eastAsia"/>
          <w:sz w:val="24"/>
          <w:szCs w:val="24"/>
        </w:rPr>
        <w:t>3D打印创新实训室</w:t>
      </w:r>
      <w:r>
        <w:rPr>
          <w:rFonts w:ascii="宋体" w:hAnsi="宋体" w:cs="宋体" w:hint="eastAsia"/>
          <w:bCs/>
          <w:kern w:val="0"/>
          <w:sz w:val="24"/>
          <w:szCs w:val="24"/>
        </w:rPr>
        <w:t>等5个校内实训室。实训室功能分析如下：</w:t>
      </w:r>
    </w:p>
    <w:p w14:paraId="125A8831" w14:textId="77777777" w:rsidR="00B47427" w:rsidRDefault="001A7F71">
      <w:pPr>
        <w:spacing w:line="360" w:lineRule="auto"/>
        <w:ind w:firstLineChars="200" w:firstLine="480"/>
        <w:jc w:val="center"/>
        <w:rPr>
          <w:rFonts w:ascii="宋体" w:hAnsi="宋体" w:cs="宋体" w:hint="eastAsia"/>
          <w:bCs/>
          <w:kern w:val="0"/>
          <w:sz w:val="24"/>
          <w:szCs w:val="24"/>
        </w:rPr>
      </w:pPr>
      <w:r>
        <w:rPr>
          <w:rFonts w:ascii="宋体" w:hAnsi="宋体" w:hint="eastAsia"/>
          <w:sz w:val="24"/>
          <w:szCs w:val="24"/>
        </w:rPr>
        <w:t>表6校内实训室</w:t>
      </w:r>
    </w:p>
    <w:tbl>
      <w:tblPr>
        <w:tblW w:w="5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845"/>
        <w:gridCol w:w="1754"/>
        <w:gridCol w:w="1656"/>
        <w:gridCol w:w="1792"/>
        <w:gridCol w:w="1476"/>
      </w:tblGrid>
      <w:tr w:rsidR="00B47427" w14:paraId="211D5A98" w14:textId="77777777">
        <w:trPr>
          <w:trHeight w:val="629"/>
          <w:tblHeader/>
          <w:jc w:val="center"/>
        </w:trPr>
        <w:tc>
          <w:tcPr>
            <w:tcW w:w="410" w:type="pct"/>
            <w:shd w:val="clear" w:color="auto" w:fill="auto"/>
            <w:vAlign w:val="center"/>
          </w:tcPr>
          <w:p w14:paraId="36278DBA" w14:textId="77777777" w:rsidR="00B47427" w:rsidRDefault="001A7F71">
            <w:pPr>
              <w:jc w:val="center"/>
              <w:rPr>
                <w:rFonts w:ascii="宋体" w:hAnsi="宋体" w:hint="eastAsia"/>
                <w:bCs/>
                <w:szCs w:val="21"/>
              </w:rPr>
            </w:pPr>
            <w:r>
              <w:rPr>
                <w:rFonts w:ascii="宋体" w:hAnsi="宋体" w:hint="eastAsia"/>
                <w:bCs/>
                <w:szCs w:val="21"/>
              </w:rPr>
              <w:t>序号</w:t>
            </w:r>
          </w:p>
        </w:tc>
        <w:tc>
          <w:tcPr>
            <w:tcW w:w="993" w:type="pct"/>
            <w:shd w:val="clear" w:color="auto" w:fill="auto"/>
            <w:vAlign w:val="center"/>
          </w:tcPr>
          <w:p w14:paraId="2674EED1" w14:textId="77777777" w:rsidR="00B47427" w:rsidRDefault="001A7F71">
            <w:pPr>
              <w:jc w:val="center"/>
              <w:rPr>
                <w:rFonts w:ascii="宋体" w:hAnsi="宋体" w:hint="eastAsia"/>
                <w:bCs/>
                <w:szCs w:val="21"/>
              </w:rPr>
            </w:pPr>
            <w:r>
              <w:rPr>
                <w:rFonts w:ascii="宋体" w:hAnsi="宋体" w:hint="eastAsia"/>
                <w:bCs/>
                <w:szCs w:val="21"/>
              </w:rPr>
              <w:t>校内实训室名称</w:t>
            </w:r>
          </w:p>
        </w:tc>
        <w:tc>
          <w:tcPr>
            <w:tcW w:w="944" w:type="pct"/>
            <w:shd w:val="clear" w:color="auto" w:fill="auto"/>
            <w:vAlign w:val="center"/>
          </w:tcPr>
          <w:p w14:paraId="6EFA7E05" w14:textId="77777777" w:rsidR="00B47427" w:rsidRDefault="001A7F71">
            <w:pPr>
              <w:jc w:val="center"/>
              <w:rPr>
                <w:rFonts w:ascii="宋体" w:hAnsi="宋体" w:hint="eastAsia"/>
                <w:bCs/>
                <w:szCs w:val="21"/>
              </w:rPr>
            </w:pPr>
            <w:r>
              <w:rPr>
                <w:rFonts w:ascii="宋体" w:hAnsi="宋体" w:hint="eastAsia"/>
                <w:bCs/>
                <w:szCs w:val="21"/>
              </w:rPr>
              <w:t>主要设备</w:t>
            </w:r>
          </w:p>
        </w:tc>
        <w:tc>
          <w:tcPr>
            <w:tcW w:w="891" w:type="pct"/>
            <w:shd w:val="clear" w:color="auto" w:fill="auto"/>
            <w:vAlign w:val="center"/>
          </w:tcPr>
          <w:p w14:paraId="1AC18B91" w14:textId="77777777" w:rsidR="00B47427" w:rsidRDefault="001A7F71">
            <w:pPr>
              <w:jc w:val="center"/>
              <w:rPr>
                <w:rFonts w:ascii="宋体" w:hAnsi="宋体" w:hint="eastAsia"/>
                <w:bCs/>
                <w:szCs w:val="21"/>
              </w:rPr>
            </w:pPr>
            <w:r>
              <w:rPr>
                <w:rFonts w:ascii="宋体" w:hAnsi="宋体" w:hint="eastAsia"/>
                <w:bCs/>
                <w:szCs w:val="21"/>
              </w:rPr>
              <w:t>主要功能</w:t>
            </w:r>
          </w:p>
        </w:tc>
        <w:tc>
          <w:tcPr>
            <w:tcW w:w="964" w:type="pct"/>
            <w:shd w:val="clear" w:color="auto" w:fill="auto"/>
            <w:vAlign w:val="center"/>
          </w:tcPr>
          <w:p w14:paraId="0E13F5FF" w14:textId="77777777" w:rsidR="00B47427" w:rsidRDefault="001A7F71">
            <w:pPr>
              <w:jc w:val="center"/>
              <w:rPr>
                <w:rFonts w:ascii="宋体" w:hAnsi="宋体" w:hint="eastAsia"/>
                <w:bCs/>
                <w:szCs w:val="21"/>
              </w:rPr>
            </w:pPr>
            <w:r>
              <w:rPr>
                <w:rFonts w:ascii="宋体" w:hAnsi="宋体" w:hint="eastAsia"/>
                <w:bCs/>
                <w:szCs w:val="21"/>
              </w:rPr>
              <w:t>适用课程</w:t>
            </w:r>
          </w:p>
        </w:tc>
        <w:tc>
          <w:tcPr>
            <w:tcW w:w="795" w:type="pct"/>
            <w:shd w:val="clear" w:color="auto" w:fill="auto"/>
            <w:vAlign w:val="center"/>
          </w:tcPr>
          <w:p w14:paraId="2ED0F395" w14:textId="77777777" w:rsidR="00B47427" w:rsidRDefault="001A7F71">
            <w:pPr>
              <w:jc w:val="center"/>
              <w:rPr>
                <w:rFonts w:ascii="宋体" w:hAnsi="宋体" w:hint="eastAsia"/>
                <w:bCs/>
                <w:szCs w:val="21"/>
              </w:rPr>
            </w:pPr>
            <w:r>
              <w:rPr>
                <w:rFonts w:ascii="宋体" w:hAnsi="宋体" w:hint="eastAsia"/>
                <w:bCs/>
                <w:szCs w:val="21"/>
              </w:rPr>
              <w:t>适用范围（职业鉴定项目）</w:t>
            </w:r>
          </w:p>
        </w:tc>
      </w:tr>
      <w:tr w:rsidR="00B47427" w14:paraId="2D866031" w14:textId="77777777">
        <w:trPr>
          <w:tblHeader/>
          <w:jc w:val="center"/>
        </w:trPr>
        <w:tc>
          <w:tcPr>
            <w:tcW w:w="410" w:type="pct"/>
            <w:shd w:val="clear" w:color="auto" w:fill="auto"/>
            <w:vAlign w:val="center"/>
          </w:tcPr>
          <w:p w14:paraId="7E294D49" w14:textId="77777777" w:rsidR="00B47427" w:rsidRDefault="001A7F71">
            <w:pPr>
              <w:jc w:val="center"/>
              <w:rPr>
                <w:rFonts w:ascii="宋体" w:hAnsi="宋体" w:hint="eastAsia"/>
                <w:bCs/>
                <w:szCs w:val="21"/>
              </w:rPr>
            </w:pPr>
            <w:r>
              <w:rPr>
                <w:rFonts w:ascii="宋体" w:hAnsi="宋体" w:hint="eastAsia"/>
                <w:bCs/>
                <w:szCs w:val="21"/>
              </w:rPr>
              <w:t>1</w:t>
            </w:r>
          </w:p>
        </w:tc>
        <w:tc>
          <w:tcPr>
            <w:tcW w:w="993" w:type="pct"/>
            <w:shd w:val="clear" w:color="auto" w:fill="auto"/>
            <w:vAlign w:val="center"/>
          </w:tcPr>
          <w:p w14:paraId="1186E215" w14:textId="77777777" w:rsidR="00B47427" w:rsidRDefault="001A7F71">
            <w:pPr>
              <w:rPr>
                <w:rFonts w:ascii="宋体" w:hAnsi="宋体" w:hint="eastAsia"/>
                <w:szCs w:val="21"/>
              </w:rPr>
            </w:pPr>
            <w:r>
              <w:rPr>
                <w:rFonts w:ascii="宋体" w:hAnsi="宋体" w:hint="eastAsia"/>
                <w:szCs w:val="21"/>
              </w:rPr>
              <w:t>机械测量实训室</w:t>
            </w:r>
          </w:p>
        </w:tc>
        <w:tc>
          <w:tcPr>
            <w:tcW w:w="944" w:type="pct"/>
            <w:shd w:val="clear" w:color="auto" w:fill="auto"/>
            <w:vAlign w:val="center"/>
          </w:tcPr>
          <w:p w14:paraId="7E9BFD24" w14:textId="77777777" w:rsidR="00B47427" w:rsidRDefault="001A7F71">
            <w:pPr>
              <w:rPr>
                <w:rFonts w:ascii="宋体" w:hAnsi="宋体" w:hint="eastAsia"/>
                <w:szCs w:val="21"/>
              </w:rPr>
            </w:pPr>
            <w:r>
              <w:rPr>
                <w:rFonts w:ascii="宋体" w:hAnsi="宋体" w:hint="eastAsia"/>
                <w:szCs w:val="21"/>
              </w:rPr>
              <w:t>三坐标测量机</w:t>
            </w:r>
          </w:p>
        </w:tc>
        <w:tc>
          <w:tcPr>
            <w:tcW w:w="891" w:type="pct"/>
            <w:shd w:val="clear" w:color="auto" w:fill="auto"/>
            <w:vAlign w:val="center"/>
          </w:tcPr>
          <w:p w14:paraId="414B5327" w14:textId="77777777" w:rsidR="00B47427" w:rsidRDefault="001A7F71">
            <w:pPr>
              <w:rPr>
                <w:rFonts w:ascii="宋体" w:hAnsi="宋体" w:hint="eastAsia"/>
                <w:szCs w:val="21"/>
              </w:rPr>
            </w:pPr>
            <w:r>
              <w:rPr>
                <w:rFonts w:ascii="宋体" w:hAnsi="宋体" w:cs="宋体"/>
                <w:szCs w:val="21"/>
              </w:rPr>
              <w:t>满足专业教学</w:t>
            </w:r>
            <w:r>
              <w:rPr>
                <w:rFonts w:ascii="宋体" w:hAnsi="宋体" w:cs="宋体" w:hint="eastAsia"/>
                <w:szCs w:val="21"/>
              </w:rPr>
              <w:t>及教师教学研究的</w:t>
            </w:r>
            <w:r>
              <w:rPr>
                <w:rFonts w:ascii="宋体" w:hAnsi="宋体" w:cs="宋体"/>
                <w:szCs w:val="21"/>
              </w:rPr>
              <w:t>需要</w:t>
            </w:r>
          </w:p>
        </w:tc>
        <w:tc>
          <w:tcPr>
            <w:tcW w:w="964" w:type="pct"/>
            <w:shd w:val="clear" w:color="auto" w:fill="auto"/>
            <w:vAlign w:val="center"/>
          </w:tcPr>
          <w:p w14:paraId="01C1C96D" w14:textId="77777777" w:rsidR="00B47427" w:rsidRDefault="001A7F71">
            <w:pPr>
              <w:rPr>
                <w:rFonts w:ascii="宋体" w:hAnsi="宋体" w:hint="eastAsia"/>
                <w:bCs/>
                <w:szCs w:val="21"/>
              </w:rPr>
            </w:pPr>
            <w:r>
              <w:rPr>
                <w:rFonts w:ascii="宋体" w:hAnsi="宋体" w:hint="eastAsia"/>
                <w:bCs/>
                <w:szCs w:val="21"/>
              </w:rPr>
              <w:t>机械图样的识读与绘制、产品测绘实训</w:t>
            </w:r>
          </w:p>
        </w:tc>
        <w:tc>
          <w:tcPr>
            <w:tcW w:w="795" w:type="pct"/>
            <w:shd w:val="clear" w:color="auto" w:fill="auto"/>
            <w:vAlign w:val="center"/>
          </w:tcPr>
          <w:p w14:paraId="02590E4D" w14:textId="77777777" w:rsidR="00B47427" w:rsidRDefault="00B47427">
            <w:pPr>
              <w:rPr>
                <w:rFonts w:ascii="宋体" w:hAnsi="宋体" w:hint="eastAsia"/>
                <w:bCs/>
                <w:szCs w:val="21"/>
              </w:rPr>
            </w:pPr>
          </w:p>
        </w:tc>
      </w:tr>
      <w:tr w:rsidR="00B47427" w14:paraId="5A42394E" w14:textId="77777777">
        <w:trPr>
          <w:tblHeader/>
          <w:jc w:val="center"/>
        </w:trPr>
        <w:tc>
          <w:tcPr>
            <w:tcW w:w="410" w:type="pct"/>
            <w:shd w:val="clear" w:color="auto" w:fill="auto"/>
            <w:vAlign w:val="center"/>
          </w:tcPr>
          <w:p w14:paraId="1724F577" w14:textId="77777777" w:rsidR="00B47427" w:rsidRDefault="001A7F71">
            <w:pPr>
              <w:jc w:val="center"/>
              <w:rPr>
                <w:rFonts w:ascii="宋体" w:hAnsi="宋体" w:hint="eastAsia"/>
                <w:bCs/>
                <w:szCs w:val="21"/>
              </w:rPr>
            </w:pPr>
            <w:r>
              <w:rPr>
                <w:rFonts w:ascii="宋体" w:hAnsi="宋体" w:hint="eastAsia"/>
                <w:bCs/>
                <w:szCs w:val="21"/>
              </w:rPr>
              <w:lastRenderedPageBreak/>
              <w:t>2</w:t>
            </w:r>
          </w:p>
        </w:tc>
        <w:tc>
          <w:tcPr>
            <w:tcW w:w="993" w:type="pct"/>
            <w:shd w:val="clear" w:color="auto" w:fill="auto"/>
            <w:vAlign w:val="center"/>
          </w:tcPr>
          <w:p w14:paraId="7FE994DE" w14:textId="77777777" w:rsidR="00B47427" w:rsidRDefault="001A7F71">
            <w:pPr>
              <w:jc w:val="left"/>
              <w:rPr>
                <w:rFonts w:ascii="宋体" w:hAnsi="宋体" w:hint="eastAsia"/>
                <w:szCs w:val="21"/>
              </w:rPr>
            </w:pPr>
            <w:r>
              <w:rPr>
                <w:rFonts w:ascii="宋体" w:hAnsi="宋体" w:hint="eastAsia"/>
                <w:szCs w:val="21"/>
              </w:rPr>
              <w:t>力学实训室</w:t>
            </w:r>
          </w:p>
          <w:p w14:paraId="3F010328" w14:textId="77777777" w:rsidR="00B47427" w:rsidRDefault="00B47427">
            <w:pPr>
              <w:jc w:val="left"/>
              <w:rPr>
                <w:rFonts w:ascii="宋体" w:hAnsi="宋体" w:hint="eastAsia"/>
                <w:szCs w:val="21"/>
              </w:rPr>
            </w:pPr>
          </w:p>
        </w:tc>
        <w:tc>
          <w:tcPr>
            <w:tcW w:w="944" w:type="pct"/>
            <w:shd w:val="clear" w:color="auto" w:fill="auto"/>
            <w:vAlign w:val="center"/>
          </w:tcPr>
          <w:p w14:paraId="24E2EEC6" w14:textId="77777777" w:rsidR="00B47427" w:rsidRDefault="001A7F71">
            <w:pPr>
              <w:jc w:val="left"/>
              <w:rPr>
                <w:rFonts w:ascii="宋体" w:hAnsi="宋体" w:hint="eastAsia"/>
                <w:bCs/>
                <w:szCs w:val="21"/>
              </w:rPr>
            </w:pPr>
            <w:r>
              <w:rPr>
                <w:rFonts w:ascii="宋体" w:hAnsi="宋体" w:cs="宋体"/>
                <w:szCs w:val="21"/>
              </w:rPr>
              <w:t>液压万能材料试验机，高低温试验箱</w:t>
            </w:r>
          </w:p>
        </w:tc>
        <w:tc>
          <w:tcPr>
            <w:tcW w:w="891" w:type="pct"/>
            <w:shd w:val="clear" w:color="auto" w:fill="auto"/>
            <w:vAlign w:val="center"/>
          </w:tcPr>
          <w:p w14:paraId="30EEE238" w14:textId="77777777" w:rsidR="00B47427" w:rsidRDefault="001A7F71">
            <w:pPr>
              <w:jc w:val="left"/>
              <w:rPr>
                <w:rFonts w:ascii="宋体" w:hAnsi="宋体" w:hint="eastAsia"/>
                <w:bCs/>
                <w:szCs w:val="21"/>
              </w:rPr>
            </w:pPr>
            <w:r>
              <w:rPr>
                <w:rFonts w:ascii="宋体" w:hAnsi="宋体" w:cs="宋体"/>
                <w:szCs w:val="21"/>
              </w:rPr>
              <w:t>巩固和加深对材料力学性能的理解；掌握力学实验的基本分析方法和实验方法，培养实验动手技能，为后续实践课程打下良好的实践基础。</w:t>
            </w:r>
          </w:p>
        </w:tc>
        <w:tc>
          <w:tcPr>
            <w:tcW w:w="964" w:type="pct"/>
            <w:shd w:val="clear" w:color="auto" w:fill="auto"/>
            <w:vAlign w:val="center"/>
          </w:tcPr>
          <w:p w14:paraId="57695256" w14:textId="77777777" w:rsidR="00B47427" w:rsidRDefault="001A7F71">
            <w:pPr>
              <w:jc w:val="left"/>
              <w:rPr>
                <w:rFonts w:ascii="宋体" w:hAnsi="宋体" w:hint="eastAsia"/>
                <w:bCs/>
                <w:szCs w:val="21"/>
              </w:rPr>
            </w:pPr>
            <w:r>
              <w:rPr>
                <w:rFonts w:ascii="宋体" w:hAnsi="宋体" w:hint="eastAsia"/>
                <w:bCs/>
                <w:szCs w:val="21"/>
              </w:rPr>
              <w:t>机械制造基础技术、机械设计基础</w:t>
            </w:r>
          </w:p>
        </w:tc>
        <w:tc>
          <w:tcPr>
            <w:tcW w:w="795" w:type="pct"/>
            <w:shd w:val="clear" w:color="auto" w:fill="auto"/>
            <w:vAlign w:val="center"/>
          </w:tcPr>
          <w:p w14:paraId="7E889ED4" w14:textId="77777777" w:rsidR="00B47427" w:rsidRDefault="001A7F71">
            <w:pPr>
              <w:jc w:val="left"/>
              <w:rPr>
                <w:rFonts w:ascii="宋体" w:hAnsi="宋体" w:hint="eastAsia"/>
                <w:bCs/>
                <w:szCs w:val="21"/>
              </w:rPr>
            </w:pPr>
            <w:r>
              <w:rPr>
                <w:rFonts w:ascii="宋体" w:hAnsi="宋体" w:hint="eastAsia"/>
                <w:bCs/>
                <w:szCs w:val="21"/>
              </w:rPr>
              <w:t>低碳钢、铸铁拉伸试验</w:t>
            </w:r>
          </w:p>
        </w:tc>
      </w:tr>
      <w:tr w:rsidR="00B47427" w14:paraId="5B4BBEB2" w14:textId="77777777">
        <w:trPr>
          <w:tblHeader/>
          <w:jc w:val="center"/>
        </w:trPr>
        <w:tc>
          <w:tcPr>
            <w:tcW w:w="410" w:type="pct"/>
            <w:shd w:val="clear" w:color="auto" w:fill="auto"/>
            <w:vAlign w:val="center"/>
          </w:tcPr>
          <w:p w14:paraId="399D3CC7" w14:textId="77777777" w:rsidR="00B47427" w:rsidRDefault="001A7F71">
            <w:pPr>
              <w:jc w:val="center"/>
              <w:rPr>
                <w:rFonts w:ascii="宋体" w:hAnsi="宋体" w:hint="eastAsia"/>
                <w:bCs/>
                <w:szCs w:val="21"/>
              </w:rPr>
            </w:pPr>
            <w:r>
              <w:rPr>
                <w:rFonts w:ascii="宋体" w:hAnsi="宋体" w:hint="eastAsia"/>
                <w:bCs/>
                <w:szCs w:val="21"/>
              </w:rPr>
              <w:t>序号</w:t>
            </w:r>
          </w:p>
        </w:tc>
        <w:tc>
          <w:tcPr>
            <w:tcW w:w="993" w:type="pct"/>
            <w:shd w:val="clear" w:color="auto" w:fill="auto"/>
            <w:vAlign w:val="center"/>
          </w:tcPr>
          <w:p w14:paraId="60317728" w14:textId="77777777" w:rsidR="00B47427" w:rsidRDefault="001A7F71">
            <w:pPr>
              <w:jc w:val="center"/>
              <w:rPr>
                <w:rFonts w:ascii="宋体" w:hAnsi="宋体" w:hint="eastAsia"/>
                <w:bCs/>
                <w:szCs w:val="21"/>
              </w:rPr>
            </w:pPr>
            <w:r>
              <w:rPr>
                <w:rFonts w:ascii="宋体" w:hAnsi="宋体" w:hint="eastAsia"/>
                <w:bCs/>
                <w:szCs w:val="21"/>
              </w:rPr>
              <w:t>校内实训室名称</w:t>
            </w:r>
          </w:p>
        </w:tc>
        <w:tc>
          <w:tcPr>
            <w:tcW w:w="944" w:type="pct"/>
            <w:shd w:val="clear" w:color="auto" w:fill="auto"/>
            <w:vAlign w:val="center"/>
          </w:tcPr>
          <w:p w14:paraId="64B523B4" w14:textId="77777777" w:rsidR="00B47427" w:rsidRDefault="001A7F71">
            <w:pPr>
              <w:jc w:val="center"/>
              <w:rPr>
                <w:rFonts w:ascii="宋体" w:hAnsi="宋体" w:hint="eastAsia"/>
                <w:bCs/>
                <w:szCs w:val="21"/>
              </w:rPr>
            </w:pPr>
            <w:r>
              <w:rPr>
                <w:rFonts w:ascii="宋体" w:hAnsi="宋体" w:hint="eastAsia"/>
                <w:bCs/>
                <w:szCs w:val="21"/>
              </w:rPr>
              <w:t>主要设备</w:t>
            </w:r>
          </w:p>
        </w:tc>
        <w:tc>
          <w:tcPr>
            <w:tcW w:w="891" w:type="pct"/>
            <w:shd w:val="clear" w:color="auto" w:fill="auto"/>
            <w:vAlign w:val="center"/>
          </w:tcPr>
          <w:p w14:paraId="142798FE" w14:textId="77777777" w:rsidR="00B47427" w:rsidRDefault="001A7F71">
            <w:pPr>
              <w:jc w:val="center"/>
              <w:rPr>
                <w:rFonts w:ascii="宋体" w:hAnsi="宋体" w:hint="eastAsia"/>
                <w:bCs/>
                <w:szCs w:val="21"/>
              </w:rPr>
            </w:pPr>
            <w:r>
              <w:rPr>
                <w:rFonts w:ascii="宋体" w:hAnsi="宋体" w:hint="eastAsia"/>
                <w:bCs/>
                <w:szCs w:val="21"/>
              </w:rPr>
              <w:t>主要功能</w:t>
            </w:r>
          </w:p>
        </w:tc>
        <w:tc>
          <w:tcPr>
            <w:tcW w:w="964" w:type="pct"/>
            <w:shd w:val="clear" w:color="auto" w:fill="auto"/>
            <w:vAlign w:val="center"/>
          </w:tcPr>
          <w:p w14:paraId="4E2511A1" w14:textId="77777777" w:rsidR="00B47427" w:rsidRDefault="001A7F71">
            <w:pPr>
              <w:jc w:val="center"/>
              <w:rPr>
                <w:rFonts w:ascii="宋体" w:hAnsi="宋体" w:hint="eastAsia"/>
                <w:bCs/>
                <w:szCs w:val="21"/>
              </w:rPr>
            </w:pPr>
            <w:r>
              <w:rPr>
                <w:rFonts w:ascii="宋体" w:hAnsi="宋体" w:hint="eastAsia"/>
                <w:bCs/>
                <w:szCs w:val="21"/>
              </w:rPr>
              <w:t>适用课程</w:t>
            </w:r>
          </w:p>
        </w:tc>
        <w:tc>
          <w:tcPr>
            <w:tcW w:w="795" w:type="pct"/>
            <w:shd w:val="clear" w:color="auto" w:fill="auto"/>
            <w:vAlign w:val="center"/>
          </w:tcPr>
          <w:p w14:paraId="7F2220A8" w14:textId="77777777" w:rsidR="00B47427" w:rsidRDefault="001A7F71">
            <w:pPr>
              <w:jc w:val="center"/>
              <w:rPr>
                <w:rFonts w:ascii="宋体" w:hAnsi="宋体" w:hint="eastAsia"/>
                <w:bCs/>
                <w:szCs w:val="21"/>
              </w:rPr>
            </w:pPr>
            <w:r>
              <w:rPr>
                <w:rFonts w:ascii="宋体" w:hAnsi="宋体" w:hint="eastAsia"/>
                <w:bCs/>
                <w:szCs w:val="21"/>
              </w:rPr>
              <w:t>适用范围（职业鉴定项目）</w:t>
            </w:r>
          </w:p>
        </w:tc>
      </w:tr>
      <w:tr w:rsidR="00B47427" w14:paraId="0EB13C67" w14:textId="77777777">
        <w:trPr>
          <w:tblHeader/>
          <w:jc w:val="center"/>
        </w:trPr>
        <w:tc>
          <w:tcPr>
            <w:tcW w:w="410" w:type="pct"/>
            <w:shd w:val="clear" w:color="auto" w:fill="auto"/>
            <w:vAlign w:val="center"/>
          </w:tcPr>
          <w:p w14:paraId="03DFA1A3" w14:textId="77777777" w:rsidR="00B47427" w:rsidRDefault="001A7F71">
            <w:pPr>
              <w:jc w:val="center"/>
              <w:rPr>
                <w:rFonts w:ascii="宋体" w:hAnsi="宋体" w:hint="eastAsia"/>
                <w:bCs/>
                <w:szCs w:val="21"/>
              </w:rPr>
            </w:pPr>
            <w:r>
              <w:rPr>
                <w:rFonts w:ascii="宋体" w:hAnsi="宋体" w:hint="eastAsia"/>
                <w:bCs/>
                <w:szCs w:val="21"/>
              </w:rPr>
              <w:t>3</w:t>
            </w:r>
          </w:p>
        </w:tc>
        <w:tc>
          <w:tcPr>
            <w:tcW w:w="993" w:type="pct"/>
            <w:shd w:val="clear" w:color="auto" w:fill="auto"/>
            <w:vAlign w:val="center"/>
          </w:tcPr>
          <w:p w14:paraId="35489E11" w14:textId="77777777" w:rsidR="00B47427" w:rsidRDefault="001A7F71">
            <w:pPr>
              <w:rPr>
                <w:rFonts w:ascii="宋体" w:hAnsi="宋体" w:hint="eastAsia"/>
                <w:szCs w:val="21"/>
              </w:rPr>
            </w:pPr>
            <w:r>
              <w:rPr>
                <w:rFonts w:ascii="宋体" w:hAnsi="宋体" w:cs="宋体" w:hint="eastAsia"/>
                <w:szCs w:val="21"/>
              </w:rPr>
              <w:t>机械拆装实训室</w:t>
            </w:r>
          </w:p>
        </w:tc>
        <w:tc>
          <w:tcPr>
            <w:tcW w:w="944" w:type="pct"/>
            <w:shd w:val="clear" w:color="auto" w:fill="auto"/>
            <w:vAlign w:val="center"/>
          </w:tcPr>
          <w:p w14:paraId="3DE4C054" w14:textId="77777777" w:rsidR="00B47427" w:rsidRDefault="001A7F71">
            <w:pPr>
              <w:rPr>
                <w:rFonts w:ascii="宋体" w:hAnsi="宋体" w:cs="宋体" w:hint="eastAsia"/>
                <w:szCs w:val="21"/>
              </w:rPr>
            </w:pPr>
            <w:r>
              <w:rPr>
                <w:rFonts w:ascii="宋体" w:hAnsi="宋体" w:cs="宋体"/>
                <w:szCs w:val="21"/>
              </w:rPr>
              <w:t>ZR13-103型（13柜）机械设计基础陈列柜1套</w:t>
            </w:r>
          </w:p>
        </w:tc>
        <w:tc>
          <w:tcPr>
            <w:tcW w:w="891" w:type="pct"/>
            <w:shd w:val="clear" w:color="auto" w:fill="auto"/>
            <w:vAlign w:val="center"/>
          </w:tcPr>
          <w:p w14:paraId="0BB31B4E" w14:textId="77777777" w:rsidR="00B47427" w:rsidRDefault="001A7F71">
            <w:pPr>
              <w:rPr>
                <w:rFonts w:ascii="宋体" w:hAnsi="宋体" w:cs="宋体" w:hint="eastAsia"/>
                <w:szCs w:val="21"/>
              </w:rPr>
            </w:pPr>
            <w:r>
              <w:rPr>
                <w:rFonts w:ascii="宋体" w:hAnsi="宋体" w:cs="宋体"/>
                <w:szCs w:val="21"/>
              </w:rPr>
              <w:t>通过课程实训使学生理解和掌握常用机构的工作原理和设计应用方面的知识，掌握常用传动的工作原理、作用和设计方法。</w:t>
            </w:r>
          </w:p>
        </w:tc>
        <w:tc>
          <w:tcPr>
            <w:tcW w:w="964" w:type="pct"/>
            <w:shd w:val="clear" w:color="auto" w:fill="auto"/>
            <w:vAlign w:val="center"/>
          </w:tcPr>
          <w:p w14:paraId="712B2911" w14:textId="77777777" w:rsidR="00B47427" w:rsidRDefault="001A7F71">
            <w:pPr>
              <w:rPr>
                <w:rFonts w:ascii="宋体" w:hAnsi="宋体" w:hint="eastAsia"/>
                <w:bCs/>
                <w:szCs w:val="21"/>
              </w:rPr>
            </w:pPr>
            <w:r>
              <w:rPr>
                <w:rFonts w:ascii="宋体" w:hAnsi="宋体" w:cs="宋体" w:hint="eastAsia"/>
                <w:szCs w:val="21"/>
              </w:rPr>
              <w:t>机械设计基础、机械图样的识读与绘制</w:t>
            </w:r>
          </w:p>
        </w:tc>
        <w:tc>
          <w:tcPr>
            <w:tcW w:w="795" w:type="pct"/>
            <w:shd w:val="clear" w:color="auto" w:fill="auto"/>
            <w:vAlign w:val="center"/>
          </w:tcPr>
          <w:p w14:paraId="1FD3780D" w14:textId="77777777" w:rsidR="00B47427" w:rsidRDefault="001A7F71">
            <w:pPr>
              <w:rPr>
                <w:rFonts w:ascii="宋体" w:hAnsi="宋体" w:hint="eastAsia"/>
                <w:bCs/>
                <w:szCs w:val="21"/>
              </w:rPr>
            </w:pPr>
            <w:r>
              <w:rPr>
                <w:rFonts w:ascii="宋体" w:hAnsi="宋体" w:cs="宋体"/>
                <w:szCs w:val="21"/>
              </w:rPr>
              <w:t>常用机构和传动演示</w:t>
            </w:r>
          </w:p>
        </w:tc>
      </w:tr>
      <w:tr w:rsidR="00B47427" w14:paraId="2D961972" w14:textId="77777777">
        <w:trPr>
          <w:tblHeader/>
          <w:jc w:val="center"/>
        </w:trPr>
        <w:tc>
          <w:tcPr>
            <w:tcW w:w="410" w:type="pct"/>
            <w:shd w:val="clear" w:color="auto" w:fill="auto"/>
            <w:vAlign w:val="center"/>
          </w:tcPr>
          <w:p w14:paraId="4066FF4E" w14:textId="77777777" w:rsidR="00B47427" w:rsidRDefault="001A7F71">
            <w:pPr>
              <w:jc w:val="center"/>
              <w:rPr>
                <w:rFonts w:ascii="宋体" w:hAnsi="宋体" w:hint="eastAsia"/>
                <w:bCs/>
                <w:szCs w:val="21"/>
              </w:rPr>
            </w:pPr>
            <w:r>
              <w:rPr>
                <w:rFonts w:ascii="宋体" w:hAnsi="宋体" w:hint="eastAsia"/>
                <w:bCs/>
                <w:szCs w:val="21"/>
              </w:rPr>
              <w:t>4</w:t>
            </w:r>
          </w:p>
        </w:tc>
        <w:tc>
          <w:tcPr>
            <w:tcW w:w="993" w:type="pct"/>
            <w:shd w:val="clear" w:color="auto" w:fill="auto"/>
            <w:vAlign w:val="center"/>
          </w:tcPr>
          <w:p w14:paraId="4A5D1C8A" w14:textId="77777777" w:rsidR="00B47427" w:rsidRDefault="001A7F71">
            <w:pPr>
              <w:rPr>
                <w:rFonts w:ascii="宋体" w:hAnsi="宋体" w:hint="eastAsia"/>
                <w:szCs w:val="21"/>
              </w:rPr>
            </w:pPr>
            <w:r>
              <w:rPr>
                <w:rFonts w:ascii="宋体" w:hAnsi="宋体" w:hint="eastAsia"/>
                <w:szCs w:val="21"/>
              </w:rPr>
              <w:t>CAD/CAM实训室</w:t>
            </w:r>
          </w:p>
        </w:tc>
        <w:tc>
          <w:tcPr>
            <w:tcW w:w="944" w:type="pct"/>
            <w:shd w:val="clear" w:color="auto" w:fill="auto"/>
            <w:vAlign w:val="center"/>
          </w:tcPr>
          <w:p w14:paraId="711CC5BA" w14:textId="77777777" w:rsidR="00B47427" w:rsidRDefault="001A7F71">
            <w:pPr>
              <w:rPr>
                <w:rFonts w:ascii="宋体" w:hAnsi="宋体" w:hint="eastAsia"/>
                <w:szCs w:val="21"/>
              </w:rPr>
            </w:pPr>
            <w:r>
              <w:rPr>
                <w:rFonts w:ascii="宋体" w:hAnsi="宋体" w:cs="宋体"/>
                <w:szCs w:val="21"/>
              </w:rPr>
              <w:t>微机49台，CAXA系列软件一套，含有CAXA数控车、CAXA实体设计、CAXA制造工程师、CAXA线切割、CAXA网络通信等系列软件，可模拟完成产品的整个生产周期。还安装有数控加工仿真软件等</w:t>
            </w:r>
          </w:p>
        </w:tc>
        <w:tc>
          <w:tcPr>
            <w:tcW w:w="891" w:type="pct"/>
            <w:shd w:val="clear" w:color="auto" w:fill="auto"/>
            <w:vAlign w:val="center"/>
          </w:tcPr>
          <w:p w14:paraId="77DA6A7A" w14:textId="77777777" w:rsidR="00B47427" w:rsidRDefault="001A7F71">
            <w:pPr>
              <w:rPr>
                <w:rFonts w:ascii="宋体" w:hAnsi="宋体" w:hint="eastAsia"/>
                <w:szCs w:val="21"/>
              </w:rPr>
            </w:pPr>
            <w:r>
              <w:rPr>
                <w:rFonts w:ascii="宋体" w:hAnsi="宋体" w:cs="宋体"/>
                <w:szCs w:val="21"/>
              </w:rPr>
              <w:t>计算机绘图、数控编程与加工模拟仿真加工、机械加工工艺及装备实训、数字化设计与制造、计算机辅助制造等课程实训，电气自动化技术专业的电气CAD课程的实践教学</w:t>
            </w:r>
          </w:p>
        </w:tc>
        <w:tc>
          <w:tcPr>
            <w:tcW w:w="964" w:type="pct"/>
            <w:shd w:val="clear" w:color="auto" w:fill="auto"/>
            <w:vAlign w:val="center"/>
          </w:tcPr>
          <w:p w14:paraId="1133B88B" w14:textId="77777777" w:rsidR="00B47427" w:rsidRDefault="001A7F71">
            <w:pPr>
              <w:rPr>
                <w:rFonts w:ascii="宋体" w:hAnsi="宋体" w:cs="宋体" w:hint="eastAsia"/>
                <w:szCs w:val="21"/>
              </w:rPr>
            </w:pPr>
            <w:r>
              <w:rPr>
                <w:rFonts w:ascii="宋体" w:hAnsi="宋体" w:cs="宋体" w:hint="eastAsia"/>
                <w:szCs w:val="21"/>
              </w:rPr>
              <w:t>计算机辅助设计（UG）、</w:t>
            </w:r>
          </w:p>
          <w:p w14:paraId="083B6778" w14:textId="77777777" w:rsidR="00B47427" w:rsidRDefault="001A7F71">
            <w:pPr>
              <w:rPr>
                <w:rFonts w:ascii="宋体" w:hAnsi="宋体" w:hint="eastAsia"/>
                <w:bCs/>
                <w:szCs w:val="21"/>
              </w:rPr>
            </w:pPr>
            <w:r>
              <w:rPr>
                <w:rFonts w:ascii="宋体" w:hAnsi="宋体" w:cs="宋体" w:hint="eastAsia"/>
                <w:szCs w:val="21"/>
              </w:rPr>
              <w:t>CAD/CAM应用（MasterCAM）、Photoshop平面设计、视觉传达设计、机械产品三维模型设计实训</w:t>
            </w:r>
          </w:p>
        </w:tc>
        <w:tc>
          <w:tcPr>
            <w:tcW w:w="795" w:type="pct"/>
            <w:shd w:val="clear" w:color="auto" w:fill="auto"/>
            <w:vAlign w:val="center"/>
          </w:tcPr>
          <w:p w14:paraId="69FD1832" w14:textId="77777777" w:rsidR="00B47427" w:rsidRDefault="001A7F71">
            <w:pPr>
              <w:rPr>
                <w:rFonts w:ascii="宋体" w:hAnsi="宋体" w:hint="eastAsia"/>
                <w:bCs/>
                <w:szCs w:val="21"/>
              </w:rPr>
            </w:pPr>
            <w:r>
              <w:rPr>
                <w:rFonts w:ascii="宋体" w:hAnsi="宋体" w:cs="宋体"/>
                <w:szCs w:val="21"/>
              </w:rPr>
              <w:t>可承担全国CAD技能等级考试培训</w:t>
            </w:r>
          </w:p>
        </w:tc>
      </w:tr>
      <w:tr w:rsidR="00B47427" w14:paraId="2C640A7D" w14:textId="77777777">
        <w:trPr>
          <w:tblHeader/>
          <w:jc w:val="center"/>
        </w:trPr>
        <w:tc>
          <w:tcPr>
            <w:tcW w:w="410" w:type="pct"/>
            <w:shd w:val="clear" w:color="auto" w:fill="auto"/>
            <w:vAlign w:val="center"/>
          </w:tcPr>
          <w:p w14:paraId="725AF7BD" w14:textId="77777777" w:rsidR="00B47427" w:rsidRDefault="001A7F71">
            <w:pPr>
              <w:jc w:val="center"/>
              <w:rPr>
                <w:rFonts w:ascii="宋体" w:hAnsi="宋体" w:hint="eastAsia"/>
                <w:bCs/>
                <w:szCs w:val="21"/>
              </w:rPr>
            </w:pPr>
            <w:r>
              <w:rPr>
                <w:rFonts w:ascii="宋体" w:hAnsi="宋体" w:hint="eastAsia"/>
                <w:bCs/>
                <w:szCs w:val="21"/>
              </w:rPr>
              <w:t>5</w:t>
            </w:r>
          </w:p>
        </w:tc>
        <w:tc>
          <w:tcPr>
            <w:tcW w:w="993" w:type="pct"/>
            <w:shd w:val="clear" w:color="auto" w:fill="auto"/>
            <w:vAlign w:val="center"/>
          </w:tcPr>
          <w:p w14:paraId="26DEF8E2" w14:textId="77777777" w:rsidR="00B47427" w:rsidRDefault="001A7F71">
            <w:pPr>
              <w:rPr>
                <w:rFonts w:ascii="宋体" w:hAnsi="宋体" w:hint="eastAsia"/>
                <w:szCs w:val="21"/>
              </w:rPr>
            </w:pPr>
            <w:r>
              <w:rPr>
                <w:rFonts w:ascii="宋体" w:hAnsi="宋体" w:hint="eastAsia"/>
                <w:szCs w:val="21"/>
              </w:rPr>
              <w:t>3D打印创新实训室</w:t>
            </w:r>
          </w:p>
        </w:tc>
        <w:tc>
          <w:tcPr>
            <w:tcW w:w="944" w:type="pct"/>
            <w:shd w:val="clear" w:color="auto" w:fill="auto"/>
            <w:vAlign w:val="center"/>
          </w:tcPr>
          <w:p w14:paraId="52FECD3E" w14:textId="77777777" w:rsidR="00B47427" w:rsidRDefault="001A7F71">
            <w:pPr>
              <w:rPr>
                <w:rFonts w:ascii="宋体" w:hAnsi="宋体" w:hint="eastAsia"/>
                <w:szCs w:val="21"/>
              </w:rPr>
            </w:pPr>
            <w:r>
              <w:rPr>
                <w:rFonts w:ascii="宋体" w:hAnsi="宋体" w:hint="eastAsia"/>
                <w:szCs w:val="21"/>
              </w:rPr>
              <w:t>3D打印机若干</w:t>
            </w:r>
          </w:p>
          <w:p w14:paraId="1414A6E2" w14:textId="77777777" w:rsidR="00B47427" w:rsidRDefault="001A7F71">
            <w:pPr>
              <w:rPr>
                <w:rFonts w:ascii="宋体" w:hAnsi="宋体" w:hint="eastAsia"/>
                <w:szCs w:val="21"/>
              </w:rPr>
            </w:pPr>
            <w:r>
              <w:rPr>
                <w:rFonts w:ascii="宋体" w:hAnsi="宋体" w:hint="eastAsia"/>
                <w:szCs w:val="21"/>
              </w:rPr>
              <w:t>三维扫描仪5台</w:t>
            </w:r>
          </w:p>
        </w:tc>
        <w:tc>
          <w:tcPr>
            <w:tcW w:w="891" w:type="pct"/>
            <w:shd w:val="clear" w:color="auto" w:fill="auto"/>
            <w:vAlign w:val="center"/>
          </w:tcPr>
          <w:p w14:paraId="7752DA08" w14:textId="77777777" w:rsidR="00B47427" w:rsidRDefault="001A7F71">
            <w:pPr>
              <w:rPr>
                <w:rFonts w:ascii="宋体" w:hAnsi="宋体" w:hint="eastAsia"/>
                <w:szCs w:val="21"/>
              </w:rPr>
            </w:pPr>
            <w:r>
              <w:rPr>
                <w:rFonts w:ascii="宋体" w:hAnsi="宋体" w:hint="eastAsia"/>
                <w:szCs w:val="21"/>
              </w:rPr>
              <w:t>数据采集，模型打印</w:t>
            </w:r>
          </w:p>
        </w:tc>
        <w:tc>
          <w:tcPr>
            <w:tcW w:w="964" w:type="pct"/>
            <w:shd w:val="clear" w:color="auto" w:fill="auto"/>
            <w:vAlign w:val="center"/>
          </w:tcPr>
          <w:p w14:paraId="40834C02" w14:textId="77777777" w:rsidR="00B47427" w:rsidRDefault="001A7F71">
            <w:r>
              <w:rPr>
                <w:rFonts w:hint="eastAsia"/>
              </w:rPr>
              <w:t>模型制作实训</w:t>
            </w:r>
            <w:r>
              <w:rPr>
                <w:rFonts w:hint="eastAsia"/>
              </w:rPr>
              <w:t>(3D</w:t>
            </w:r>
            <w:r>
              <w:rPr>
                <w:rFonts w:hint="eastAsia"/>
              </w:rPr>
              <w:t>打印）、逆向工程</w:t>
            </w:r>
          </w:p>
        </w:tc>
        <w:tc>
          <w:tcPr>
            <w:tcW w:w="795" w:type="pct"/>
            <w:shd w:val="clear" w:color="auto" w:fill="auto"/>
            <w:vAlign w:val="center"/>
          </w:tcPr>
          <w:p w14:paraId="0807C02C" w14:textId="77777777" w:rsidR="00B47427" w:rsidRDefault="001A7F71">
            <w:pPr>
              <w:rPr>
                <w:rFonts w:ascii="宋体" w:hAnsi="宋体" w:hint="eastAsia"/>
                <w:bCs/>
                <w:szCs w:val="21"/>
              </w:rPr>
            </w:pPr>
            <w:r>
              <w:rPr>
                <w:rFonts w:ascii="宋体" w:hAnsi="宋体" w:cs="宋体"/>
                <w:szCs w:val="21"/>
              </w:rPr>
              <w:t>产品</w:t>
            </w:r>
            <w:r>
              <w:rPr>
                <w:rFonts w:ascii="宋体" w:hAnsi="宋体" w:cs="宋体" w:hint="eastAsia"/>
                <w:szCs w:val="21"/>
              </w:rPr>
              <w:t>制作</w:t>
            </w:r>
          </w:p>
        </w:tc>
      </w:tr>
    </w:tbl>
    <w:p w14:paraId="14F32139" w14:textId="77777777" w:rsidR="00B47427" w:rsidRDefault="00B47427">
      <w:pPr>
        <w:ind w:firstLineChars="200" w:firstLine="480"/>
        <w:rPr>
          <w:rFonts w:ascii="宋体" w:hAnsi="宋体" w:cs="宋体" w:hint="eastAsia"/>
          <w:bCs/>
          <w:kern w:val="0"/>
          <w:sz w:val="24"/>
          <w:szCs w:val="24"/>
        </w:rPr>
      </w:pPr>
    </w:p>
    <w:p w14:paraId="4E4E49F1" w14:textId="77777777" w:rsidR="00B47427" w:rsidRDefault="001A7F71">
      <w:pPr>
        <w:spacing w:line="360" w:lineRule="auto"/>
        <w:ind w:firstLineChars="200" w:firstLine="480"/>
        <w:rPr>
          <w:rFonts w:ascii="宋体" w:hAnsi="宋体" w:cs="宋体" w:hint="eastAsia"/>
          <w:bCs/>
          <w:kern w:val="0"/>
          <w:sz w:val="24"/>
          <w:szCs w:val="24"/>
        </w:rPr>
      </w:pPr>
      <w:r>
        <w:rPr>
          <w:rFonts w:ascii="宋体" w:hAnsi="宋体" w:cs="宋体"/>
          <w:bCs/>
          <w:kern w:val="0"/>
          <w:sz w:val="24"/>
          <w:szCs w:val="24"/>
        </w:rPr>
        <w:t>2.</w:t>
      </w:r>
      <w:r>
        <w:rPr>
          <w:rFonts w:ascii="宋体" w:hAnsi="宋体" w:cs="宋体" w:hint="eastAsia"/>
          <w:bCs/>
          <w:kern w:val="0"/>
          <w:sz w:val="24"/>
          <w:szCs w:val="24"/>
        </w:rPr>
        <w:t>校内实训基地</w:t>
      </w:r>
    </w:p>
    <w:p w14:paraId="2C779245" w14:textId="77777777" w:rsidR="00B47427" w:rsidRDefault="001A7F71">
      <w:pPr>
        <w:spacing w:line="360" w:lineRule="auto"/>
        <w:ind w:firstLineChars="200" w:firstLine="480"/>
        <w:rPr>
          <w:rFonts w:ascii="宋体" w:hAnsi="宋体" w:cs="宋体" w:hint="eastAsia"/>
          <w:bCs/>
          <w:kern w:val="0"/>
          <w:sz w:val="24"/>
          <w:szCs w:val="24"/>
        </w:rPr>
      </w:pPr>
      <w:r>
        <w:rPr>
          <w:rFonts w:ascii="宋体" w:hAnsi="宋体" w:cs="宋体" w:hint="eastAsia"/>
          <w:bCs/>
          <w:kern w:val="0"/>
          <w:sz w:val="24"/>
          <w:szCs w:val="24"/>
        </w:rPr>
        <w:t>建有</w:t>
      </w:r>
      <w:r>
        <w:rPr>
          <w:rFonts w:ascii="宋体" w:hAnsi="宋体" w:hint="eastAsia"/>
          <w:bCs/>
          <w:szCs w:val="21"/>
        </w:rPr>
        <w:t>机械加工实训基地、数控加工实训基地</w:t>
      </w:r>
      <w:r>
        <w:rPr>
          <w:rFonts w:ascii="宋体" w:hAnsi="宋体" w:cs="宋体" w:hint="eastAsia"/>
          <w:bCs/>
          <w:kern w:val="0"/>
          <w:sz w:val="24"/>
          <w:szCs w:val="24"/>
        </w:rPr>
        <w:t>等2个校内实训基地，可以承担机械制造认知训练（钳工）、CAD/CAM实训等多门课程的实训教学任务。</w:t>
      </w:r>
    </w:p>
    <w:p w14:paraId="0233343E" w14:textId="77777777" w:rsidR="00B47427" w:rsidRDefault="001A7F71">
      <w:pPr>
        <w:spacing w:line="360" w:lineRule="auto"/>
        <w:ind w:firstLineChars="200" w:firstLine="480"/>
        <w:jc w:val="center"/>
        <w:rPr>
          <w:rFonts w:ascii="宋体" w:hAnsi="宋体" w:cs="宋体" w:hint="eastAsia"/>
          <w:bCs/>
          <w:kern w:val="0"/>
          <w:sz w:val="24"/>
          <w:szCs w:val="24"/>
        </w:rPr>
      </w:pPr>
      <w:r>
        <w:rPr>
          <w:rFonts w:ascii="宋体" w:hAnsi="宋体" w:hint="eastAsia"/>
          <w:sz w:val="24"/>
          <w:szCs w:val="24"/>
        </w:rPr>
        <w:t>表7</w:t>
      </w:r>
      <w:r>
        <w:rPr>
          <w:rFonts w:ascii="宋体" w:hAnsi="宋体" w:cs="宋体" w:hint="eastAsia"/>
          <w:bCs/>
          <w:kern w:val="0"/>
          <w:sz w:val="24"/>
          <w:szCs w:val="24"/>
        </w:rPr>
        <w:t>校内实训基地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884"/>
        <w:gridCol w:w="1979"/>
        <w:gridCol w:w="1487"/>
        <w:gridCol w:w="2813"/>
      </w:tblGrid>
      <w:tr w:rsidR="00B47427" w14:paraId="26FD84C3" w14:textId="77777777">
        <w:trPr>
          <w:jc w:val="center"/>
        </w:trPr>
        <w:tc>
          <w:tcPr>
            <w:tcW w:w="438" w:type="pct"/>
            <w:shd w:val="clear" w:color="auto" w:fill="auto"/>
            <w:vAlign w:val="center"/>
          </w:tcPr>
          <w:p w14:paraId="0167D378" w14:textId="77777777" w:rsidR="00B47427" w:rsidRDefault="001A7F71">
            <w:pPr>
              <w:jc w:val="center"/>
              <w:rPr>
                <w:rFonts w:ascii="宋体" w:hAnsi="宋体" w:hint="eastAsia"/>
                <w:bCs/>
                <w:szCs w:val="21"/>
              </w:rPr>
            </w:pPr>
            <w:r>
              <w:rPr>
                <w:rFonts w:ascii="宋体" w:hAnsi="宋体" w:hint="eastAsia"/>
                <w:bCs/>
                <w:szCs w:val="21"/>
              </w:rPr>
              <w:t>序号</w:t>
            </w:r>
          </w:p>
        </w:tc>
        <w:tc>
          <w:tcPr>
            <w:tcW w:w="1052" w:type="pct"/>
            <w:shd w:val="clear" w:color="auto" w:fill="auto"/>
            <w:vAlign w:val="center"/>
          </w:tcPr>
          <w:p w14:paraId="072844C4" w14:textId="77777777" w:rsidR="00B47427" w:rsidRDefault="001A7F71">
            <w:pPr>
              <w:jc w:val="center"/>
              <w:rPr>
                <w:rFonts w:ascii="宋体" w:hAnsi="宋体" w:hint="eastAsia"/>
                <w:bCs/>
                <w:szCs w:val="21"/>
              </w:rPr>
            </w:pPr>
            <w:r>
              <w:rPr>
                <w:rFonts w:ascii="宋体" w:hAnsi="宋体" w:hint="eastAsia"/>
                <w:bCs/>
                <w:szCs w:val="21"/>
              </w:rPr>
              <w:t>实训基地名称</w:t>
            </w:r>
          </w:p>
        </w:tc>
        <w:tc>
          <w:tcPr>
            <w:tcW w:w="1105" w:type="pct"/>
            <w:shd w:val="clear" w:color="auto" w:fill="auto"/>
            <w:vAlign w:val="center"/>
          </w:tcPr>
          <w:p w14:paraId="2EE2D715" w14:textId="77777777" w:rsidR="00B47427" w:rsidRDefault="001A7F71">
            <w:pPr>
              <w:jc w:val="center"/>
              <w:rPr>
                <w:rFonts w:ascii="宋体" w:hAnsi="宋体" w:hint="eastAsia"/>
                <w:bCs/>
                <w:szCs w:val="21"/>
              </w:rPr>
            </w:pPr>
            <w:r>
              <w:rPr>
                <w:rFonts w:ascii="宋体" w:hAnsi="宋体" w:hint="eastAsia"/>
                <w:bCs/>
                <w:szCs w:val="21"/>
              </w:rPr>
              <w:t>主要实训项目</w:t>
            </w:r>
          </w:p>
        </w:tc>
        <w:tc>
          <w:tcPr>
            <w:tcW w:w="831" w:type="pct"/>
            <w:shd w:val="clear" w:color="auto" w:fill="auto"/>
            <w:vAlign w:val="center"/>
          </w:tcPr>
          <w:p w14:paraId="4F621D12" w14:textId="77777777" w:rsidR="00B47427" w:rsidRDefault="001A7F71">
            <w:pPr>
              <w:jc w:val="center"/>
              <w:rPr>
                <w:rFonts w:ascii="宋体" w:hAnsi="宋体" w:hint="eastAsia"/>
                <w:bCs/>
                <w:szCs w:val="21"/>
              </w:rPr>
            </w:pPr>
            <w:r>
              <w:rPr>
                <w:rFonts w:ascii="宋体" w:hAnsi="宋体" w:hint="eastAsia"/>
                <w:bCs/>
                <w:szCs w:val="21"/>
              </w:rPr>
              <w:t>实训设备</w:t>
            </w:r>
          </w:p>
        </w:tc>
        <w:tc>
          <w:tcPr>
            <w:tcW w:w="1571" w:type="pct"/>
            <w:shd w:val="clear" w:color="auto" w:fill="auto"/>
            <w:vAlign w:val="center"/>
          </w:tcPr>
          <w:p w14:paraId="020222CB" w14:textId="77777777" w:rsidR="00B47427" w:rsidRDefault="001A7F71">
            <w:pPr>
              <w:jc w:val="center"/>
              <w:rPr>
                <w:rFonts w:ascii="宋体" w:hAnsi="宋体" w:hint="eastAsia"/>
                <w:bCs/>
                <w:szCs w:val="21"/>
              </w:rPr>
            </w:pPr>
            <w:r>
              <w:rPr>
                <w:rFonts w:ascii="宋体" w:hAnsi="宋体" w:hint="eastAsia"/>
                <w:bCs/>
                <w:szCs w:val="21"/>
              </w:rPr>
              <w:t>适用范围（职业鉴定项目）</w:t>
            </w:r>
          </w:p>
        </w:tc>
      </w:tr>
      <w:tr w:rsidR="00B47427" w14:paraId="000048CC" w14:textId="77777777">
        <w:trPr>
          <w:trHeight w:val="459"/>
          <w:jc w:val="center"/>
        </w:trPr>
        <w:tc>
          <w:tcPr>
            <w:tcW w:w="438" w:type="pct"/>
            <w:shd w:val="clear" w:color="auto" w:fill="auto"/>
            <w:vAlign w:val="center"/>
          </w:tcPr>
          <w:p w14:paraId="66DAFD77" w14:textId="77777777" w:rsidR="00B47427" w:rsidRDefault="001A7F71">
            <w:pPr>
              <w:jc w:val="center"/>
              <w:rPr>
                <w:rFonts w:ascii="宋体" w:hAnsi="宋体" w:hint="eastAsia"/>
                <w:bCs/>
                <w:szCs w:val="21"/>
              </w:rPr>
            </w:pPr>
            <w:r>
              <w:rPr>
                <w:rFonts w:ascii="宋体" w:hAnsi="宋体" w:hint="eastAsia"/>
                <w:bCs/>
                <w:szCs w:val="21"/>
              </w:rPr>
              <w:lastRenderedPageBreak/>
              <w:t>1</w:t>
            </w:r>
          </w:p>
        </w:tc>
        <w:tc>
          <w:tcPr>
            <w:tcW w:w="1955" w:type="dxa"/>
            <w:shd w:val="clear" w:color="auto" w:fill="auto"/>
            <w:vAlign w:val="center"/>
          </w:tcPr>
          <w:p w14:paraId="7A3A99CA" w14:textId="77777777" w:rsidR="00B47427" w:rsidRDefault="001A7F71">
            <w:pPr>
              <w:rPr>
                <w:rFonts w:ascii="宋体" w:hAnsi="宋体" w:hint="eastAsia"/>
                <w:bCs/>
                <w:szCs w:val="21"/>
              </w:rPr>
            </w:pPr>
            <w:r>
              <w:rPr>
                <w:rFonts w:ascii="宋体" w:hAnsi="宋体" w:hint="eastAsia"/>
                <w:bCs/>
                <w:szCs w:val="21"/>
              </w:rPr>
              <w:t>机械加工实训基地</w:t>
            </w:r>
          </w:p>
        </w:tc>
        <w:tc>
          <w:tcPr>
            <w:tcW w:w="2054" w:type="dxa"/>
            <w:shd w:val="clear" w:color="auto" w:fill="auto"/>
            <w:vAlign w:val="center"/>
          </w:tcPr>
          <w:p w14:paraId="352AD93D" w14:textId="77777777" w:rsidR="00B47427" w:rsidRDefault="001A7F71">
            <w:pPr>
              <w:rPr>
                <w:rFonts w:ascii="宋体" w:hAnsi="宋体" w:hint="eastAsia"/>
                <w:bCs/>
                <w:szCs w:val="21"/>
              </w:rPr>
            </w:pPr>
            <w:r>
              <w:rPr>
                <w:rFonts w:ascii="宋体" w:hAnsi="宋体" w:cs="宋体" w:hint="eastAsia"/>
                <w:bCs/>
                <w:kern w:val="0"/>
                <w:sz w:val="24"/>
                <w:szCs w:val="24"/>
              </w:rPr>
              <w:t>机械制造认知训练（铣工）、机械制造认知训练（车工）</w:t>
            </w:r>
          </w:p>
        </w:tc>
        <w:tc>
          <w:tcPr>
            <w:tcW w:w="1545" w:type="dxa"/>
            <w:shd w:val="clear" w:color="auto" w:fill="auto"/>
            <w:vAlign w:val="center"/>
          </w:tcPr>
          <w:p w14:paraId="47DCC091" w14:textId="77777777" w:rsidR="00B47427" w:rsidRDefault="001A7F71">
            <w:pPr>
              <w:rPr>
                <w:rFonts w:ascii="宋体" w:hAnsi="宋体" w:hint="eastAsia"/>
                <w:bCs/>
                <w:szCs w:val="21"/>
              </w:rPr>
            </w:pPr>
            <w:r>
              <w:rPr>
                <w:rFonts w:ascii="宋体" w:hAnsi="宋体" w:hint="eastAsia"/>
                <w:bCs/>
                <w:szCs w:val="21"/>
              </w:rPr>
              <w:t>CA6140普通车床，万能铣床，平面磨床</w:t>
            </w:r>
          </w:p>
        </w:tc>
        <w:tc>
          <w:tcPr>
            <w:tcW w:w="2920" w:type="dxa"/>
            <w:shd w:val="clear" w:color="auto" w:fill="auto"/>
            <w:vAlign w:val="center"/>
          </w:tcPr>
          <w:p w14:paraId="7AD4587C" w14:textId="77777777" w:rsidR="00B47427" w:rsidRDefault="001A7F71">
            <w:pPr>
              <w:jc w:val="left"/>
              <w:rPr>
                <w:rFonts w:ascii="宋体" w:hAnsi="宋体" w:hint="eastAsia"/>
                <w:bCs/>
                <w:szCs w:val="21"/>
              </w:rPr>
            </w:pPr>
            <w:r>
              <w:rPr>
                <w:rFonts w:ascii="宋体" w:hAnsi="宋体" w:hint="eastAsia"/>
                <w:bCs/>
                <w:szCs w:val="21"/>
              </w:rPr>
              <w:t>车工；</w:t>
            </w:r>
          </w:p>
          <w:p w14:paraId="3F5376C5" w14:textId="77777777" w:rsidR="00B47427" w:rsidRDefault="001A7F71">
            <w:pPr>
              <w:jc w:val="left"/>
              <w:rPr>
                <w:rFonts w:ascii="宋体" w:hAnsi="宋体" w:hint="eastAsia"/>
                <w:bCs/>
                <w:szCs w:val="21"/>
              </w:rPr>
            </w:pPr>
            <w:r>
              <w:rPr>
                <w:rFonts w:ascii="宋体" w:hAnsi="宋体" w:hint="eastAsia"/>
                <w:bCs/>
                <w:szCs w:val="21"/>
              </w:rPr>
              <w:t>铣工</w:t>
            </w:r>
          </w:p>
        </w:tc>
      </w:tr>
      <w:tr w:rsidR="00B47427" w14:paraId="1723BAD5" w14:textId="77777777">
        <w:trPr>
          <w:jc w:val="center"/>
        </w:trPr>
        <w:tc>
          <w:tcPr>
            <w:tcW w:w="438" w:type="pct"/>
            <w:shd w:val="clear" w:color="auto" w:fill="auto"/>
            <w:vAlign w:val="center"/>
          </w:tcPr>
          <w:p w14:paraId="25F57CCC" w14:textId="77777777" w:rsidR="00B47427" w:rsidRDefault="001A7F71">
            <w:pPr>
              <w:jc w:val="center"/>
              <w:rPr>
                <w:rFonts w:ascii="宋体" w:hAnsi="宋体" w:hint="eastAsia"/>
                <w:bCs/>
                <w:szCs w:val="21"/>
              </w:rPr>
            </w:pPr>
            <w:r>
              <w:rPr>
                <w:rFonts w:ascii="宋体" w:hAnsi="宋体" w:hint="eastAsia"/>
                <w:bCs/>
                <w:szCs w:val="21"/>
              </w:rPr>
              <w:t>2</w:t>
            </w:r>
          </w:p>
        </w:tc>
        <w:tc>
          <w:tcPr>
            <w:tcW w:w="1955" w:type="dxa"/>
            <w:shd w:val="clear" w:color="auto" w:fill="auto"/>
            <w:vAlign w:val="center"/>
          </w:tcPr>
          <w:p w14:paraId="55C16AE9" w14:textId="77777777" w:rsidR="00B47427" w:rsidRDefault="001A7F71">
            <w:pPr>
              <w:rPr>
                <w:rFonts w:ascii="宋体" w:hAnsi="宋体" w:hint="eastAsia"/>
                <w:bCs/>
                <w:szCs w:val="21"/>
              </w:rPr>
            </w:pPr>
            <w:r>
              <w:rPr>
                <w:rFonts w:ascii="宋体" w:hAnsi="宋体" w:hint="eastAsia"/>
                <w:bCs/>
                <w:szCs w:val="21"/>
              </w:rPr>
              <w:t>数控加工实训基地</w:t>
            </w:r>
          </w:p>
        </w:tc>
        <w:tc>
          <w:tcPr>
            <w:tcW w:w="2054" w:type="dxa"/>
            <w:shd w:val="clear" w:color="auto" w:fill="auto"/>
            <w:vAlign w:val="center"/>
          </w:tcPr>
          <w:p w14:paraId="782F5B3C" w14:textId="77777777" w:rsidR="00B47427" w:rsidRDefault="001A7F71">
            <w:pPr>
              <w:rPr>
                <w:rFonts w:ascii="宋体" w:hAnsi="宋体" w:hint="eastAsia"/>
                <w:bCs/>
                <w:szCs w:val="21"/>
              </w:rPr>
            </w:pPr>
            <w:r>
              <w:rPr>
                <w:rFonts w:ascii="宋体" w:hAnsi="宋体" w:cs="宋体" w:hint="eastAsia"/>
                <w:bCs/>
                <w:kern w:val="0"/>
                <w:sz w:val="24"/>
                <w:szCs w:val="24"/>
              </w:rPr>
              <w:t>数控车加工技能训练、数控铣加工技能训练、数控车铣复合加工技能训练</w:t>
            </w:r>
          </w:p>
        </w:tc>
        <w:tc>
          <w:tcPr>
            <w:tcW w:w="1545" w:type="dxa"/>
            <w:shd w:val="clear" w:color="auto" w:fill="auto"/>
            <w:vAlign w:val="center"/>
          </w:tcPr>
          <w:p w14:paraId="4BCC10E5" w14:textId="77777777" w:rsidR="00B47427" w:rsidRDefault="001A7F71">
            <w:pPr>
              <w:rPr>
                <w:rFonts w:ascii="宋体" w:hAnsi="宋体" w:hint="eastAsia"/>
                <w:bCs/>
                <w:szCs w:val="21"/>
              </w:rPr>
            </w:pPr>
            <w:r>
              <w:rPr>
                <w:rFonts w:ascii="宋体" w:hAnsi="宋体" w:hint="eastAsia"/>
                <w:bCs/>
                <w:szCs w:val="21"/>
              </w:rPr>
              <w:t>数控车床、数控铣床、四轴加工中心、五轴数控机床</w:t>
            </w:r>
          </w:p>
        </w:tc>
        <w:tc>
          <w:tcPr>
            <w:tcW w:w="2920" w:type="dxa"/>
            <w:shd w:val="clear" w:color="auto" w:fill="auto"/>
            <w:vAlign w:val="center"/>
          </w:tcPr>
          <w:p w14:paraId="6EB10405" w14:textId="77777777" w:rsidR="00B47427" w:rsidRDefault="001A7F71">
            <w:pPr>
              <w:spacing w:line="400" w:lineRule="exact"/>
              <w:jc w:val="left"/>
              <w:rPr>
                <w:rFonts w:ascii="宋体" w:hAnsi="宋体" w:cs="Tahoma" w:hint="eastAsia"/>
                <w:bCs/>
                <w:kern w:val="0"/>
                <w:szCs w:val="21"/>
              </w:rPr>
            </w:pPr>
            <w:r>
              <w:rPr>
                <w:rFonts w:ascii="宋体" w:hAnsi="宋体" w:cs="Tahoma" w:hint="eastAsia"/>
                <w:bCs/>
                <w:kern w:val="0"/>
                <w:szCs w:val="21"/>
              </w:rPr>
              <w:t>数控车工；</w:t>
            </w:r>
          </w:p>
          <w:p w14:paraId="17F42410" w14:textId="77777777" w:rsidR="00B47427" w:rsidRDefault="001A7F71">
            <w:pPr>
              <w:spacing w:line="400" w:lineRule="exact"/>
              <w:jc w:val="left"/>
              <w:rPr>
                <w:rFonts w:ascii="宋体" w:hAnsi="宋体" w:cs="Tahoma" w:hint="eastAsia"/>
                <w:bCs/>
                <w:kern w:val="0"/>
                <w:szCs w:val="21"/>
              </w:rPr>
            </w:pPr>
            <w:r>
              <w:rPr>
                <w:rFonts w:ascii="宋体" w:hAnsi="宋体" w:cs="Tahoma" w:hint="eastAsia"/>
                <w:bCs/>
                <w:kern w:val="0"/>
                <w:szCs w:val="21"/>
              </w:rPr>
              <w:t>数控铣工；</w:t>
            </w:r>
          </w:p>
          <w:p w14:paraId="0C183130" w14:textId="77777777" w:rsidR="00B47427" w:rsidRDefault="001A7F71">
            <w:pPr>
              <w:jc w:val="left"/>
              <w:rPr>
                <w:rFonts w:ascii="宋体" w:hAnsi="宋体" w:hint="eastAsia"/>
                <w:bCs/>
                <w:szCs w:val="21"/>
              </w:rPr>
            </w:pPr>
            <w:r>
              <w:rPr>
                <w:rFonts w:ascii="宋体" w:hAnsi="宋体" w:cs="宋体" w:hint="eastAsia"/>
                <w:szCs w:val="21"/>
              </w:rPr>
              <w:t>数控车铣加工“1+X”职业技能等级证书</w:t>
            </w:r>
          </w:p>
        </w:tc>
      </w:tr>
    </w:tbl>
    <w:p w14:paraId="50C3404A" w14:textId="77777777" w:rsidR="00B47427" w:rsidRDefault="00B47427">
      <w:pPr>
        <w:ind w:firstLineChars="200" w:firstLine="480"/>
        <w:rPr>
          <w:rFonts w:ascii="宋体" w:hAnsi="宋体" w:cs="宋体" w:hint="eastAsia"/>
          <w:bCs/>
          <w:kern w:val="0"/>
          <w:sz w:val="24"/>
          <w:szCs w:val="24"/>
        </w:rPr>
      </w:pPr>
    </w:p>
    <w:p w14:paraId="6D863896" w14:textId="77777777" w:rsidR="00B47427" w:rsidRDefault="001A7F71">
      <w:pPr>
        <w:spacing w:line="360" w:lineRule="auto"/>
        <w:ind w:firstLineChars="200" w:firstLine="480"/>
        <w:rPr>
          <w:rFonts w:ascii="宋体" w:hAnsi="宋体" w:cs="宋体" w:hint="eastAsia"/>
          <w:bCs/>
          <w:kern w:val="0"/>
          <w:sz w:val="24"/>
          <w:szCs w:val="24"/>
        </w:rPr>
      </w:pPr>
      <w:r>
        <w:rPr>
          <w:rFonts w:ascii="宋体" w:hAnsi="宋体" w:cs="宋体"/>
          <w:bCs/>
          <w:kern w:val="0"/>
          <w:sz w:val="24"/>
          <w:szCs w:val="24"/>
        </w:rPr>
        <w:t>3.</w:t>
      </w:r>
      <w:r>
        <w:rPr>
          <w:rFonts w:ascii="宋体" w:hAnsi="宋体" w:cs="宋体" w:hint="eastAsia"/>
          <w:bCs/>
          <w:kern w:val="0"/>
          <w:sz w:val="24"/>
          <w:szCs w:val="24"/>
        </w:rPr>
        <w:t>校外实训基地</w:t>
      </w:r>
    </w:p>
    <w:p w14:paraId="5135CD4D" w14:textId="77777777" w:rsidR="00B47427" w:rsidRDefault="001A7F71">
      <w:pPr>
        <w:spacing w:line="360" w:lineRule="auto"/>
        <w:ind w:firstLineChars="200" w:firstLine="480"/>
        <w:rPr>
          <w:rFonts w:ascii="宋体" w:hAnsi="宋体" w:cs="宋体" w:hint="eastAsia"/>
          <w:bCs/>
          <w:kern w:val="0"/>
          <w:sz w:val="24"/>
          <w:szCs w:val="24"/>
        </w:rPr>
      </w:pPr>
      <w:r>
        <w:rPr>
          <w:rFonts w:ascii="宋体" w:hAnsi="宋体" w:cs="宋体" w:hint="eastAsia"/>
          <w:bCs/>
          <w:kern w:val="0"/>
          <w:sz w:val="24"/>
          <w:szCs w:val="24"/>
        </w:rPr>
        <w:t>通过校企合作，</w:t>
      </w:r>
      <w:r>
        <w:rPr>
          <w:rFonts w:ascii="宋体" w:hAnsi="宋体" w:hint="eastAsia"/>
          <w:sz w:val="24"/>
          <w:szCs w:val="24"/>
        </w:rPr>
        <w:t>与徐工</w:t>
      </w:r>
      <w:r>
        <w:rPr>
          <w:rFonts w:ascii="宋体" w:hAnsi="宋体" w:cs="宋体" w:hint="eastAsia"/>
          <w:bCs/>
          <w:kern w:val="0"/>
          <w:sz w:val="24"/>
          <w:szCs w:val="24"/>
        </w:rPr>
        <w:t>重型机械有限公司、徐工液压件厂等8家企业签订合作协议，建成稳定的校外实训基地，部分基地情况如下表。</w:t>
      </w:r>
    </w:p>
    <w:p w14:paraId="1811D1BA" w14:textId="77777777" w:rsidR="00B47427" w:rsidRDefault="001A7F71">
      <w:pPr>
        <w:spacing w:line="360" w:lineRule="auto"/>
        <w:ind w:firstLineChars="200" w:firstLine="480"/>
        <w:jc w:val="center"/>
        <w:rPr>
          <w:rFonts w:ascii="宋体" w:hAnsi="宋体" w:cs="宋体" w:hint="eastAsia"/>
          <w:bCs/>
          <w:kern w:val="0"/>
          <w:sz w:val="24"/>
          <w:szCs w:val="24"/>
        </w:rPr>
      </w:pPr>
      <w:r>
        <w:rPr>
          <w:rFonts w:ascii="宋体" w:hAnsi="宋体" w:hint="eastAsia"/>
          <w:sz w:val="24"/>
          <w:szCs w:val="24"/>
        </w:rPr>
        <w:t xml:space="preserve">表8 </w:t>
      </w:r>
      <w:r>
        <w:rPr>
          <w:rFonts w:ascii="宋体" w:hAnsi="宋体" w:cs="宋体" w:hint="eastAsia"/>
          <w:bCs/>
          <w:kern w:val="0"/>
          <w:sz w:val="24"/>
          <w:szCs w:val="24"/>
        </w:rPr>
        <w:t>校外实训基地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883"/>
        <w:gridCol w:w="1978"/>
        <w:gridCol w:w="1394"/>
        <w:gridCol w:w="2908"/>
      </w:tblGrid>
      <w:tr w:rsidR="00B47427" w14:paraId="4A9E3BCB" w14:textId="77777777">
        <w:trPr>
          <w:jc w:val="center"/>
        </w:trPr>
        <w:tc>
          <w:tcPr>
            <w:tcW w:w="438" w:type="pct"/>
            <w:shd w:val="clear" w:color="auto" w:fill="auto"/>
            <w:vAlign w:val="center"/>
          </w:tcPr>
          <w:p w14:paraId="7EA77C5F" w14:textId="77777777" w:rsidR="00B47427" w:rsidRDefault="001A7F71">
            <w:pPr>
              <w:jc w:val="center"/>
              <w:rPr>
                <w:rFonts w:ascii="宋体" w:hAnsi="宋体" w:hint="eastAsia"/>
                <w:szCs w:val="21"/>
              </w:rPr>
            </w:pPr>
            <w:r>
              <w:rPr>
                <w:rFonts w:ascii="宋体" w:hAnsi="宋体" w:hint="eastAsia"/>
                <w:szCs w:val="21"/>
              </w:rPr>
              <w:t>序号</w:t>
            </w:r>
          </w:p>
        </w:tc>
        <w:tc>
          <w:tcPr>
            <w:tcW w:w="1052" w:type="pct"/>
            <w:shd w:val="clear" w:color="auto" w:fill="auto"/>
            <w:vAlign w:val="center"/>
          </w:tcPr>
          <w:p w14:paraId="7A5B445D" w14:textId="77777777" w:rsidR="00B47427" w:rsidRDefault="001A7F71">
            <w:pPr>
              <w:jc w:val="center"/>
              <w:rPr>
                <w:rFonts w:ascii="宋体" w:hAnsi="宋体" w:hint="eastAsia"/>
                <w:szCs w:val="21"/>
              </w:rPr>
            </w:pPr>
            <w:r>
              <w:rPr>
                <w:rFonts w:ascii="宋体" w:hAnsi="宋体" w:hint="eastAsia"/>
                <w:szCs w:val="21"/>
              </w:rPr>
              <w:t>实训基地名称</w:t>
            </w:r>
          </w:p>
        </w:tc>
        <w:tc>
          <w:tcPr>
            <w:tcW w:w="1105" w:type="pct"/>
            <w:shd w:val="clear" w:color="auto" w:fill="auto"/>
            <w:vAlign w:val="center"/>
          </w:tcPr>
          <w:p w14:paraId="1A5AADBB" w14:textId="77777777" w:rsidR="00B47427" w:rsidRDefault="001A7F71">
            <w:pPr>
              <w:jc w:val="center"/>
              <w:rPr>
                <w:rFonts w:ascii="宋体" w:hAnsi="宋体" w:hint="eastAsia"/>
                <w:szCs w:val="21"/>
              </w:rPr>
            </w:pPr>
            <w:r>
              <w:rPr>
                <w:rFonts w:ascii="宋体" w:hAnsi="宋体" w:hint="eastAsia"/>
                <w:szCs w:val="21"/>
              </w:rPr>
              <w:t>主要实训项目</w:t>
            </w:r>
          </w:p>
        </w:tc>
        <w:tc>
          <w:tcPr>
            <w:tcW w:w="779" w:type="pct"/>
            <w:shd w:val="clear" w:color="auto" w:fill="auto"/>
            <w:vAlign w:val="center"/>
          </w:tcPr>
          <w:p w14:paraId="23C7A1D9" w14:textId="77777777" w:rsidR="00B47427" w:rsidRDefault="001A7F71">
            <w:pPr>
              <w:jc w:val="center"/>
              <w:rPr>
                <w:rFonts w:ascii="宋体" w:hAnsi="宋体" w:hint="eastAsia"/>
                <w:szCs w:val="21"/>
              </w:rPr>
            </w:pPr>
            <w:r>
              <w:rPr>
                <w:rFonts w:ascii="宋体" w:hAnsi="宋体" w:hint="eastAsia"/>
                <w:szCs w:val="21"/>
              </w:rPr>
              <w:t>实训设备</w:t>
            </w:r>
          </w:p>
        </w:tc>
        <w:tc>
          <w:tcPr>
            <w:tcW w:w="1624" w:type="pct"/>
            <w:shd w:val="clear" w:color="auto" w:fill="auto"/>
            <w:vAlign w:val="center"/>
          </w:tcPr>
          <w:p w14:paraId="3C98BD2D" w14:textId="77777777" w:rsidR="00B47427" w:rsidRDefault="001A7F71">
            <w:pPr>
              <w:jc w:val="center"/>
              <w:rPr>
                <w:rFonts w:ascii="宋体" w:hAnsi="宋体" w:hint="eastAsia"/>
                <w:szCs w:val="21"/>
              </w:rPr>
            </w:pPr>
            <w:r>
              <w:rPr>
                <w:rFonts w:ascii="宋体" w:hAnsi="宋体" w:hint="eastAsia"/>
                <w:szCs w:val="21"/>
              </w:rPr>
              <w:t>实训指导及实训实习管理模式</w:t>
            </w:r>
          </w:p>
        </w:tc>
      </w:tr>
      <w:tr w:rsidR="00B47427" w14:paraId="0A5B3AB0" w14:textId="77777777">
        <w:trPr>
          <w:trHeight w:val="459"/>
          <w:jc w:val="center"/>
        </w:trPr>
        <w:tc>
          <w:tcPr>
            <w:tcW w:w="438" w:type="pct"/>
            <w:shd w:val="clear" w:color="auto" w:fill="auto"/>
            <w:vAlign w:val="center"/>
          </w:tcPr>
          <w:p w14:paraId="3368A96C" w14:textId="77777777" w:rsidR="00B47427" w:rsidRDefault="001A7F71">
            <w:pPr>
              <w:jc w:val="center"/>
              <w:rPr>
                <w:rFonts w:ascii="宋体" w:hAnsi="宋体" w:hint="eastAsia"/>
                <w:szCs w:val="21"/>
              </w:rPr>
            </w:pPr>
            <w:r>
              <w:rPr>
                <w:rFonts w:ascii="宋体" w:hAnsi="宋体" w:hint="eastAsia"/>
                <w:szCs w:val="21"/>
              </w:rPr>
              <w:t>1</w:t>
            </w:r>
          </w:p>
        </w:tc>
        <w:tc>
          <w:tcPr>
            <w:tcW w:w="1052" w:type="pct"/>
            <w:shd w:val="clear" w:color="auto" w:fill="auto"/>
          </w:tcPr>
          <w:p w14:paraId="5138636F" w14:textId="77777777" w:rsidR="00B47427" w:rsidRDefault="001A7F71">
            <w:pPr>
              <w:rPr>
                <w:rFonts w:ascii="宋体" w:hAnsi="宋体" w:hint="eastAsia"/>
                <w:szCs w:val="21"/>
              </w:rPr>
            </w:pPr>
            <w:r>
              <w:rPr>
                <w:rFonts w:ascii="宋体" w:hAnsi="宋体" w:hint="eastAsia"/>
                <w:szCs w:val="21"/>
              </w:rPr>
              <w:t>徐工重型机械有限公司</w:t>
            </w:r>
          </w:p>
        </w:tc>
        <w:tc>
          <w:tcPr>
            <w:tcW w:w="1105" w:type="pct"/>
            <w:shd w:val="clear" w:color="auto" w:fill="auto"/>
            <w:vAlign w:val="center"/>
          </w:tcPr>
          <w:p w14:paraId="7B4B72EF" w14:textId="77777777" w:rsidR="00B47427" w:rsidRDefault="001A7F71">
            <w:pPr>
              <w:jc w:val="center"/>
              <w:rPr>
                <w:rFonts w:ascii="宋体" w:hAnsi="宋体" w:hint="eastAsia"/>
                <w:szCs w:val="21"/>
              </w:rPr>
            </w:pPr>
            <w:r>
              <w:rPr>
                <w:rFonts w:ascii="宋体" w:hAnsi="宋体" w:hint="eastAsia"/>
                <w:szCs w:val="21"/>
              </w:rPr>
              <w:t>企业课程+顶岗实习</w:t>
            </w:r>
          </w:p>
        </w:tc>
        <w:tc>
          <w:tcPr>
            <w:tcW w:w="779" w:type="pct"/>
            <w:shd w:val="clear" w:color="auto" w:fill="auto"/>
            <w:vAlign w:val="center"/>
          </w:tcPr>
          <w:p w14:paraId="18854452" w14:textId="77777777" w:rsidR="00B47427" w:rsidRDefault="001A7F71">
            <w:pPr>
              <w:jc w:val="center"/>
              <w:rPr>
                <w:rFonts w:ascii="宋体" w:hAnsi="宋体" w:hint="eastAsia"/>
                <w:szCs w:val="21"/>
              </w:rPr>
            </w:pPr>
            <w:r>
              <w:rPr>
                <w:rFonts w:ascii="宋体" w:hAnsi="宋体" w:hint="eastAsia"/>
                <w:szCs w:val="21"/>
              </w:rPr>
              <w:t>电脑及绘图软件、三坐标测量机</w:t>
            </w:r>
          </w:p>
        </w:tc>
        <w:tc>
          <w:tcPr>
            <w:tcW w:w="1624" w:type="pct"/>
            <w:shd w:val="clear" w:color="auto" w:fill="auto"/>
            <w:vAlign w:val="center"/>
          </w:tcPr>
          <w:p w14:paraId="4B9ABD41" w14:textId="77777777" w:rsidR="00B47427" w:rsidRDefault="001A7F71">
            <w:pPr>
              <w:jc w:val="center"/>
              <w:rPr>
                <w:rFonts w:ascii="宋体" w:hAnsi="宋体" w:hint="eastAsia"/>
                <w:szCs w:val="21"/>
              </w:rPr>
            </w:pPr>
            <w:r>
              <w:rPr>
                <w:rFonts w:ascii="宋体" w:hAnsi="宋体" w:hint="eastAsia"/>
                <w:szCs w:val="21"/>
              </w:rPr>
              <w:t>企业+校内巡回指导教师</w:t>
            </w:r>
          </w:p>
        </w:tc>
      </w:tr>
      <w:tr w:rsidR="00B47427" w14:paraId="3A20C7C2" w14:textId="77777777">
        <w:trPr>
          <w:jc w:val="center"/>
        </w:trPr>
        <w:tc>
          <w:tcPr>
            <w:tcW w:w="438" w:type="pct"/>
            <w:shd w:val="clear" w:color="auto" w:fill="auto"/>
            <w:vAlign w:val="center"/>
          </w:tcPr>
          <w:p w14:paraId="68E71DC5" w14:textId="77777777" w:rsidR="00B47427" w:rsidRDefault="001A7F71">
            <w:pPr>
              <w:jc w:val="center"/>
              <w:rPr>
                <w:rFonts w:ascii="宋体" w:hAnsi="宋体" w:hint="eastAsia"/>
                <w:szCs w:val="21"/>
              </w:rPr>
            </w:pPr>
            <w:r>
              <w:rPr>
                <w:rFonts w:ascii="宋体" w:hAnsi="宋体" w:hint="eastAsia"/>
                <w:szCs w:val="21"/>
              </w:rPr>
              <w:t>2</w:t>
            </w:r>
          </w:p>
        </w:tc>
        <w:tc>
          <w:tcPr>
            <w:tcW w:w="1052" w:type="pct"/>
            <w:shd w:val="clear" w:color="auto" w:fill="auto"/>
          </w:tcPr>
          <w:p w14:paraId="056DF260" w14:textId="77777777" w:rsidR="00B47427" w:rsidRDefault="001A7F71">
            <w:pPr>
              <w:rPr>
                <w:rFonts w:ascii="宋体" w:hAnsi="宋体" w:hint="eastAsia"/>
                <w:szCs w:val="21"/>
              </w:rPr>
            </w:pPr>
            <w:r>
              <w:rPr>
                <w:rFonts w:ascii="宋体" w:hAnsi="宋体" w:hint="eastAsia"/>
                <w:szCs w:val="21"/>
              </w:rPr>
              <w:t>徐工液压件厂</w:t>
            </w:r>
          </w:p>
        </w:tc>
        <w:tc>
          <w:tcPr>
            <w:tcW w:w="1105" w:type="pct"/>
            <w:shd w:val="clear" w:color="auto" w:fill="auto"/>
            <w:vAlign w:val="center"/>
          </w:tcPr>
          <w:p w14:paraId="65F7FE40" w14:textId="77777777" w:rsidR="00B47427" w:rsidRDefault="001A7F71">
            <w:pPr>
              <w:jc w:val="center"/>
              <w:rPr>
                <w:rFonts w:ascii="宋体" w:hAnsi="宋体" w:hint="eastAsia"/>
                <w:szCs w:val="21"/>
              </w:rPr>
            </w:pPr>
            <w:r>
              <w:rPr>
                <w:rFonts w:ascii="宋体" w:hAnsi="宋体" w:hint="eastAsia"/>
                <w:szCs w:val="21"/>
              </w:rPr>
              <w:t>企业课程+顶岗实习</w:t>
            </w:r>
          </w:p>
        </w:tc>
        <w:tc>
          <w:tcPr>
            <w:tcW w:w="779" w:type="pct"/>
            <w:shd w:val="clear" w:color="auto" w:fill="auto"/>
            <w:vAlign w:val="center"/>
          </w:tcPr>
          <w:p w14:paraId="75E1D1FC" w14:textId="77777777" w:rsidR="00B47427" w:rsidRDefault="001A7F71">
            <w:pPr>
              <w:jc w:val="center"/>
              <w:rPr>
                <w:rFonts w:ascii="宋体" w:hAnsi="宋体" w:hint="eastAsia"/>
                <w:szCs w:val="21"/>
              </w:rPr>
            </w:pPr>
            <w:r>
              <w:rPr>
                <w:rFonts w:ascii="宋体" w:hAnsi="宋体" w:hint="eastAsia"/>
                <w:szCs w:val="21"/>
              </w:rPr>
              <w:t>电脑及绘图软件</w:t>
            </w:r>
          </w:p>
        </w:tc>
        <w:tc>
          <w:tcPr>
            <w:tcW w:w="1624" w:type="pct"/>
            <w:shd w:val="clear" w:color="auto" w:fill="auto"/>
            <w:vAlign w:val="center"/>
          </w:tcPr>
          <w:p w14:paraId="7341B099" w14:textId="77777777" w:rsidR="00B47427" w:rsidRDefault="001A7F71">
            <w:pPr>
              <w:jc w:val="center"/>
              <w:rPr>
                <w:rFonts w:ascii="宋体" w:hAnsi="宋体" w:hint="eastAsia"/>
                <w:szCs w:val="21"/>
              </w:rPr>
            </w:pPr>
            <w:r>
              <w:rPr>
                <w:rFonts w:ascii="宋体" w:hAnsi="宋体" w:hint="eastAsia"/>
                <w:szCs w:val="21"/>
              </w:rPr>
              <w:t>企业+校内巡回指导教师</w:t>
            </w:r>
          </w:p>
        </w:tc>
      </w:tr>
      <w:tr w:rsidR="00B47427" w14:paraId="4F810043" w14:textId="77777777">
        <w:trPr>
          <w:jc w:val="center"/>
        </w:trPr>
        <w:tc>
          <w:tcPr>
            <w:tcW w:w="438" w:type="pct"/>
            <w:shd w:val="clear" w:color="auto" w:fill="auto"/>
            <w:vAlign w:val="center"/>
          </w:tcPr>
          <w:p w14:paraId="169C1FCA" w14:textId="77777777" w:rsidR="00B47427" w:rsidRDefault="001A7F71">
            <w:pPr>
              <w:jc w:val="center"/>
              <w:rPr>
                <w:rFonts w:ascii="宋体" w:hAnsi="宋体" w:hint="eastAsia"/>
                <w:szCs w:val="21"/>
              </w:rPr>
            </w:pPr>
            <w:r>
              <w:rPr>
                <w:rFonts w:ascii="宋体" w:hAnsi="宋体" w:hint="eastAsia"/>
                <w:szCs w:val="21"/>
              </w:rPr>
              <w:t>3</w:t>
            </w:r>
          </w:p>
        </w:tc>
        <w:tc>
          <w:tcPr>
            <w:tcW w:w="1052" w:type="pct"/>
            <w:shd w:val="clear" w:color="auto" w:fill="auto"/>
          </w:tcPr>
          <w:p w14:paraId="7E7C58B4" w14:textId="77777777" w:rsidR="00B47427" w:rsidRDefault="001A7F71">
            <w:pPr>
              <w:rPr>
                <w:rFonts w:ascii="宋体" w:hAnsi="宋体" w:hint="eastAsia"/>
                <w:szCs w:val="21"/>
              </w:rPr>
            </w:pPr>
            <w:r>
              <w:rPr>
                <w:rFonts w:ascii="宋体" w:hAnsi="宋体" w:hint="eastAsia"/>
                <w:szCs w:val="21"/>
              </w:rPr>
              <w:t>徐工建机工程机械有限公</w:t>
            </w:r>
          </w:p>
        </w:tc>
        <w:tc>
          <w:tcPr>
            <w:tcW w:w="1105" w:type="pct"/>
            <w:shd w:val="clear" w:color="auto" w:fill="auto"/>
            <w:vAlign w:val="center"/>
          </w:tcPr>
          <w:p w14:paraId="0363E6CF" w14:textId="77777777" w:rsidR="00B47427" w:rsidRDefault="001A7F71">
            <w:pPr>
              <w:jc w:val="center"/>
              <w:rPr>
                <w:rFonts w:ascii="宋体" w:hAnsi="宋体" w:hint="eastAsia"/>
                <w:szCs w:val="21"/>
              </w:rPr>
            </w:pPr>
            <w:r>
              <w:rPr>
                <w:rFonts w:ascii="宋体" w:hAnsi="宋体" w:hint="eastAsia"/>
                <w:szCs w:val="21"/>
              </w:rPr>
              <w:t>企业课程+顶岗实习</w:t>
            </w:r>
          </w:p>
        </w:tc>
        <w:tc>
          <w:tcPr>
            <w:tcW w:w="779" w:type="pct"/>
            <w:shd w:val="clear" w:color="auto" w:fill="auto"/>
            <w:vAlign w:val="center"/>
          </w:tcPr>
          <w:p w14:paraId="2A9A3897" w14:textId="77777777" w:rsidR="00B47427" w:rsidRDefault="001A7F71">
            <w:pPr>
              <w:jc w:val="center"/>
              <w:rPr>
                <w:rFonts w:ascii="宋体" w:hAnsi="宋体" w:hint="eastAsia"/>
                <w:szCs w:val="21"/>
              </w:rPr>
            </w:pPr>
            <w:r>
              <w:rPr>
                <w:rFonts w:ascii="宋体" w:hAnsi="宋体" w:hint="eastAsia"/>
                <w:szCs w:val="21"/>
              </w:rPr>
              <w:t>电脑及绘图软件</w:t>
            </w:r>
          </w:p>
        </w:tc>
        <w:tc>
          <w:tcPr>
            <w:tcW w:w="1624" w:type="pct"/>
            <w:shd w:val="clear" w:color="auto" w:fill="auto"/>
            <w:vAlign w:val="center"/>
          </w:tcPr>
          <w:p w14:paraId="7979C4D4" w14:textId="77777777" w:rsidR="00B47427" w:rsidRDefault="001A7F71">
            <w:pPr>
              <w:jc w:val="center"/>
              <w:rPr>
                <w:rFonts w:ascii="宋体" w:hAnsi="宋体" w:hint="eastAsia"/>
                <w:szCs w:val="21"/>
              </w:rPr>
            </w:pPr>
            <w:r>
              <w:rPr>
                <w:rFonts w:ascii="宋体" w:hAnsi="宋体" w:hint="eastAsia"/>
                <w:szCs w:val="21"/>
              </w:rPr>
              <w:t>企业+校内巡回指导教师</w:t>
            </w:r>
          </w:p>
        </w:tc>
      </w:tr>
      <w:tr w:rsidR="00B47427" w14:paraId="4FBD7C5A" w14:textId="77777777">
        <w:trPr>
          <w:jc w:val="center"/>
        </w:trPr>
        <w:tc>
          <w:tcPr>
            <w:tcW w:w="438" w:type="pct"/>
            <w:shd w:val="clear" w:color="auto" w:fill="auto"/>
            <w:vAlign w:val="center"/>
          </w:tcPr>
          <w:p w14:paraId="22F3DEF0" w14:textId="77777777" w:rsidR="00B47427" w:rsidRDefault="001A7F71">
            <w:pPr>
              <w:jc w:val="center"/>
              <w:rPr>
                <w:rFonts w:ascii="宋体" w:hAnsi="宋体" w:hint="eastAsia"/>
                <w:szCs w:val="21"/>
              </w:rPr>
            </w:pPr>
            <w:r>
              <w:rPr>
                <w:rFonts w:ascii="宋体" w:hAnsi="宋体" w:hint="eastAsia"/>
                <w:szCs w:val="21"/>
              </w:rPr>
              <w:t>4</w:t>
            </w:r>
          </w:p>
        </w:tc>
        <w:tc>
          <w:tcPr>
            <w:tcW w:w="1052" w:type="pct"/>
            <w:shd w:val="clear" w:color="auto" w:fill="auto"/>
          </w:tcPr>
          <w:p w14:paraId="00BC5371" w14:textId="77777777" w:rsidR="00B47427" w:rsidRDefault="001A7F71">
            <w:pPr>
              <w:rPr>
                <w:rFonts w:ascii="宋体" w:hAnsi="宋体" w:hint="eastAsia"/>
                <w:szCs w:val="21"/>
              </w:rPr>
            </w:pPr>
            <w:r>
              <w:rPr>
                <w:rFonts w:ascii="宋体" w:hAnsi="宋体" w:hint="eastAsia"/>
                <w:szCs w:val="21"/>
              </w:rPr>
              <w:t>徐工履带底盘有限公司</w:t>
            </w:r>
          </w:p>
        </w:tc>
        <w:tc>
          <w:tcPr>
            <w:tcW w:w="1105" w:type="pct"/>
            <w:shd w:val="clear" w:color="auto" w:fill="auto"/>
            <w:vAlign w:val="center"/>
          </w:tcPr>
          <w:p w14:paraId="53D9B6A5" w14:textId="77777777" w:rsidR="00B47427" w:rsidRDefault="001A7F71">
            <w:pPr>
              <w:jc w:val="center"/>
              <w:rPr>
                <w:rFonts w:ascii="宋体" w:hAnsi="宋体" w:hint="eastAsia"/>
                <w:szCs w:val="21"/>
              </w:rPr>
            </w:pPr>
            <w:r>
              <w:rPr>
                <w:rFonts w:ascii="宋体" w:hAnsi="宋体" w:hint="eastAsia"/>
                <w:szCs w:val="21"/>
              </w:rPr>
              <w:t>企业课程+顶岗实习</w:t>
            </w:r>
          </w:p>
        </w:tc>
        <w:tc>
          <w:tcPr>
            <w:tcW w:w="779" w:type="pct"/>
            <w:shd w:val="clear" w:color="auto" w:fill="auto"/>
            <w:vAlign w:val="center"/>
          </w:tcPr>
          <w:p w14:paraId="6240B24E" w14:textId="77777777" w:rsidR="00B47427" w:rsidRDefault="001A7F71">
            <w:pPr>
              <w:jc w:val="center"/>
              <w:rPr>
                <w:rFonts w:ascii="宋体" w:hAnsi="宋体" w:hint="eastAsia"/>
                <w:szCs w:val="21"/>
              </w:rPr>
            </w:pPr>
            <w:r>
              <w:rPr>
                <w:rFonts w:ascii="宋体" w:hAnsi="宋体" w:hint="eastAsia"/>
                <w:szCs w:val="21"/>
              </w:rPr>
              <w:t>电脑及绘图软件</w:t>
            </w:r>
          </w:p>
        </w:tc>
        <w:tc>
          <w:tcPr>
            <w:tcW w:w="1624" w:type="pct"/>
            <w:shd w:val="clear" w:color="auto" w:fill="auto"/>
            <w:vAlign w:val="center"/>
          </w:tcPr>
          <w:p w14:paraId="670541E3" w14:textId="77777777" w:rsidR="00B47427" w:rsidRDefault="001A7F71">
            <w:pPr>
              <w:jc w:val="center"/>
              <w:rPr>
                <w:rFonts w:ascii="宋体" w:hAnsi="宋体" w:hint="eastAsia"/>
                <w:szCs w:val="21"/>
              </w:rPr>
            </w:pPr>
            <w:r>
              <w:rPr>
                <w:rFonts w:ascii="宋体" w:hAnsi="宋体" w:hint="eastAsia"/>
                <w:szCs w:val="21"/>
              </w:rPr>
              <w:t>企业+校内巡回指导教师</w:t>
            </w:r>
          </w:p>
        </w:tc>
      </w:tr>
      <w:tr w:rsidR="00B47427" w14:paraId="5C2BF506" w14:textId="77777777">
        <w:trPr>
          <w:trHeight w:val="327"/>
          <w:jc w:val="center"/>
        </w:trPr>
        <w:tc>
          <w:tcPr>
            <w:tcW w:w="438" w:type="pct"/>
            <w:shd w:val="clear" w:color="auto" w:fill="auto"/>
            <w:vAlign w:val="center"/>
          </w:tcPr>
          <w:p w14:paraId="33586F33" w14:textId="77777777" w:rsidR="00B47427" w:rsidRDefault="001A7F71">
            <w:pPr>
              <w:jc w:val="center"/>
              <w:rPr>
                <w:rFonts w:ascii="宋体" w:hAnsi="宋体" w:hint="eastAsia"/>
                <w:szCs w:val="21"/>
              </w:rPr>
            </w:pPr>
            <w:r>
              <w:rPr>
                <w:rFonts w:ascii="宋体" w:hAnsi="宋体" w:hint="eastAsia"/>
                <w:szCs w:val="21"/>
              </w:rPr>
              <w:t>5</w:t>
            </w:r>
          </w:p>
        </w:tc>
        <w:tc>
          <w:tcPr>
            <w:tcW w:w="1052" w:type="pct"/>
            <w:shd w:val="clear" w:color="auto" w:fill="auto"/>
          </w:tcPr>
          <w:p w14:paraId="62AEBD95" w14:textId="77777777" w:rsidR="00B47427" w:rsidRDefault="001A7F71">
            <w:pPr>
              <w:rPr>
                <w:rFonts w:ascii="宋体" w:hAnsi="宋体" w:hint="eastAsia"/>
                <w:szCs w:val="21"/>
              </w:rPr>
            </w:pPr>
            <w:r>
              <w:rPr>
                <w:rFonts w:ascii="宋体" w:hAnsi="宋体" w:hint="eastAsia"/>
                <w:szCs w:val="21"/>
              </w:rPr>
              <w:t>徐州罗特艾德回转支承有限公司</w:t>
            </w:r>
          </w:p>
        </w:tc>
        <w:tc>
          <w:tcPr>
            <w:tcW w:w="1105" w:type="pct"/>
            <w:shd w:val="clear" w:color="auto" w:fill="auto"/>
            <w:vAlign w:val="center"/>
          </w:tcPr>
          <w:p w14:paraId="64ABF6F6" w14:textId="77777777" w:rsidR="00B47427" w:rsidRDefault="001A7F71">
            <w:pPr>
              <w:jc w:val="center"/>
              <w:rPr>
                <w:rFonts w:ascii="宋体" w:hAnsi="宋体" w:hint="eastAsia"/>
                <w:szCs w:val="21"/>
              </w:rPr>
            </w:pPr>
            <w:r>
              <w:rPr>
                <w:rFonts w:ascii="宋体" w:hAnsi="宋体" w:hint="eastAsia"/>
                <w:szCs w:val="21"/>
              </w:rPr>
              <w:t>企业课程+顶岗实习</w:t>
            </w:r>
          </w:p>
        </w:tc>
        <w:tc>
          <w:tcPr>
            <w:tcW w:w="779" w:type="pct"/>
            <w:shd w:val="clear" w:color="auto" w:fill="auto"/>
            <w:vAlign w:val="center"/>
          </w:tcPr>
          <w:p w14:paraId="342E228B" w14:textId="77777777" w:rsidR="00B47427" w:rsidRDefault="001A7F71">
            <w:pPr>
              <w:jc w:val="center"/>
              <w:rPr>
                <w:rFonts w:ascii="宋体" w:hAnsi="宋体" w:hint="eastAsia"/>
                <w:szCs w:val="21"/>
              </w:rPr>
            </w:pPr>
            <w:r>
              <w:rPr>
                <w:rFonts w:ascii="宋体" w:hAnsi="宋体" w:hint="eastAsia"/>
                <w:szCs w:val="21"/>
              </w:rPr>
              <w:t>电脑及绘图软件</w:t>
            </w:r>
          </w:p>
        </w:tc>
        <w:tc>
          <w:tcPr>
            <w:tcW w:w="1624" w:type="pct"/>
            <w:shd w:val="clear" w:color="auto" w:fill="auto"/>
            <w:vAlign w:val="center"/>
          </w:tcPr>
          <w:p w14:paraId="68F00CE7" w14:textId="77777777" w:rsidR="00B47427" w:rsidRDefault="001A7F71">
            <w:pPr>
              <w:jc w:val="center"/>
              <w:rPr>
                <w:rFonts w:ascii="宋体" w:hAnsi="宋体" w:hint="eastAsia"/>
                <w:szCs w:val="21"/>
              </w:rPr>
            </w:pPr>
            <w:r>
              <w:rPr>
                <w:rFonts w:ascii="宋体" w:hAnsi="宋体" w:hint="eastAsia"/>
                <w:szCs w:val="21"/>
              </w:rPr>
              <w:t>企业+校内巡回指导教师</w:t>
            </w:r>
          </w:p>
        </w:tc>
      </w:tr>
      <w:tr w:rsidR="00B47427" w14:paraId="5BEF9AC5" w14:textId="77777777">
        <w:trPr>
          <w:trHeight w:val="327"/>
          <w:jc w:val="center"/>
        </w:trPr>
        <w:tc>
          <w:tcPr>
            <w:tcW w:w="438" w:type="pct"/>
            <w:shd w:val="clear" w:color="auto" w:fill="auto"/>
            <w:vAlign w:val="center"/>
          </w:tcPr>
          <w:p w14:paraId="1D63D1BB" w14:textId="77777777" w:rsidR="00B47427" w:rsidRDefault="001A7F71">
            <w:pPr>
              <w:jc w:val="center"/>
              <w:rPr>
                <w:rFonts w:ascii="宋体" w:hAnsi="宋体" w:hint="eastAsia"/>
                <w:szCs w:val="21"/>
              </w:rPr>
            </w:pPr>
            <w:r>
              <w:rPr>
                <w:rFonts w:ascii="宋体" w:hAnsi="宋体" w:hint="eastAsia"/>
                <w:szCs w:val="21"/>
              </w:rPr>
              <w:t>6</w:t>
            </w:r>
          </w:p>
        </w:tc>
        <w:tc>
          <w:tcPr>
            <w:tcW w:w="1052" w:type="pct"/>
            <w:shd w:val="clear" w:color="auto" w:fill="auto"/>
          </w:tcPr>
          <w:p w14:paraId="1971B1A7" w14:textId="77777777" w:rsidR="00B47427" w:rsidRDefault="001A7F71">
            <w:pPr>
              <w:rPr>
                <w:rFonts w:ascii="宋体" w:hAnsi="宋体" w:hint="eastAsia"/>
                <w:szCs w:val="21"/>
              </w:rPr>
            </w:pPr>
            <w:r>
              <w:rPr>
                <w:rFonts w:ascii="宋体" w:hAnsi="宋体" w:hint="eastAsia"/>
                <w:szCs w:val="21"/>
              </w:rPr>
              <w:t>徐工挖掘机械有限公司</w:t>
            </w:r>
          </w:p>
        </w:tc>
        <w:tc>
          <w:tcPr>
            <w:tcW w:w="1105" w:type="pct"/>
            <w:shd w:val="clear" w:color="auto" w:fill="auto"/>
            <w:vAlign w:val="center"/>
          </w:tcPr>
          <w:p w14:paraId="39B9086B" w14:textId="77777777" w:rsidR="00B47427" w:rsidRDefault="001A7F71">
            <w:pPr>
              <w:jc w:val="center"/>
              <w:rPr>
                <w:rFonts w:ascii="宋体" w:hAnsi="宋体" w:hint="eastAsia"/>
                <w:szCs w:val="21"/>
              </w:rPr>
            </w:pPr>
            <w:r>
              <w:rPr>
                <w:rFonts w:ascii="宋体" w:hAnsi="宋体" w:hint="eastAsia"/>
                <w:szCs w:val="21"/>
              </w:rPr>
              <w:t>企业课程+顶岗实习</w:t>
            </w:r>
          </w:p>
        </w:tc>
        <w:tc>
          <w:tcPr>
            <w:tcW w:w="779" w:type="pct"/>
            <w:shd w:val="clear" w:color="auto" w:fill="auto"/>
            <w:vAlign w:val="center"/>
          </w:tcPr>
          <w:p w14:paraId="0A84C5EB" w14:textId="77777777" w:rsidR="00B47427" w:rsidRDefault="001A7F71">
            <w:pPr>
              <w:jc w:val="center"/>
              <w:rPr>
                <w:rFonts w:ascii="宋体" w:hAnsi="宋体" w:hint="eastAsia"/>
                <w:szCs w:val="21"/>
              </w:rPr>
            </w:pPr>
            <w:r>
              <w:rPr>
                <w:rFonts w:ascii="宋体" w:hAnsi="宋体" w:hint="eastAsia"/>
                <w:szCs w:val="21"/>
              </w:rPr>
              <w:t>电脑及绘图软件</w:t>
            </w:r>
          </w:p>
        </w:tc>
        <w:tc>
          <w:tcPr>
            <w:tcW w:w="1624" w:type="pct"/>
            <w:shd w:val="clear" w:color="auto" w:fill="auto"/>
            <w:vAlign w:val="center"/>
          </w:tcPr>
          <w:p w14:paraId="22A98211" w14:textId="77777777" w:rsidR="00B47427" w:rsidRDefault="001A7F71">
            <w:pPr>
              <w:jc w:val="center"/>
              <w:rPr>
                <w:rFonts w:ascii="宋体" w:hAnsi="宋体" w:hint="eastAsia"/>
                <w:szCs w:val="21"/>
              </w:rPr>
            </w:pPr>
            <w:r>
              <w:rPr>
                <w:rFonts w:ascii="宋体" w:hAnsi="宋体" w:hint="eastAsia"/>
                <w:szCs w:val="21"/>
              </w:rPr>
              <w:t>企业+校内巡回指导教师</w:t>
            </w:r>
          </w:p>
        </w:tc>
      </w:tr>
      <w:tr w:rsidR="00B47427" w14:paraId="02A474D5" w14:textId="77777777">
        <w:trPr>
          <w:trHeight w:val="327"/>
          <w:jc w:val="center"/>
        </w:trPr>
        <w:tc>
          <w:tcPr>
            <w:tcW w:w="438" w:type="pct"/>
            <w:shd w:val="clear" w:color="auto" w:fill="auto"/>
            <w:vAlign w:val="center"/>
          </w:tcPr>
          <w:p w14:paraId="1211542E" w14:textId="77777777" w:rsidR="00B47427" w:rsidRDefault="001A7F71">
            <w:pPr>
              <w:jc w:val="center"/>
              <w:rPr>
                <w:rFonts w:ascii="宋体" w:hAnsi="宋体" w:hint="eastAsia"/>
                <w:szCs w:val="21"/>
              </w:rPr>
            </w:pPr>
            <w:r>
              <w:rPr>
                <w:rFonts w:ascii="宋体" w:hAnsi="宋体" w:hint="eastAsia"/>
                <w:szCs w:val="21"/>
              </w:rPr>
              <w:t>7</w:t>
            </w:r>
          </w:p>
        </w:tc>
        <w:tc>
          <w:tcPr>
            <w:tcW w:w="1052" w:type="pct"/>
            <w:shd w:val="clear" w:color="auto" w:fill="auto"/>
          </w:tcPr>
          <w:p w14:paraId="3DD72FAB" w14:textId="77777777" w:rsidR="00B47427" w:rsidRDefault="001A7F71">
            <w:pPr>
              <w:rPr>
                <w:rFonts w:ascii="宋体" w:hAnsi="宋体" w:hint="eastAsia"/>
                <w:szCs w:val="21"/>
              </w:rPr>
            </w:pPr>
            <w:r>
              <w:rPr>
                <w:rFonts w:ascii="宋体" w:hAnsi="宋体" w:hint="eastAsia"/>
                <w:szCs w:val="21"/>
              </w:rPr>
              <w:t>卡特彼勒（徐州）有限公司</w:t>
            </w:r>
          </w:p>
        </w:tc>
        <w:tc>
          <w:tcPr>
            <w:tcW w:w="1105" w:type="pct"/>
            <w:shd w:val="clear" w:color="auto" w:fill="auto"/>
            <w:vAlign w:val="center"/>
          </w:tcPr>
          <w:p w14:paraId="034C8D7D" w14:textId="77777777" w:rsidR="00B47427" w:rsidRDefault="001A7F71">
            <w:pPr>
              <w:jc w:val="center"/>
              <w:rPr>
                <w:rFonts w:ascii="宋体" w:hAnsi="宋体" w:hint="eastAsia"/>
                <w:szCs w:val="21"/>
              </w:rPr>
            </w:pPr>
            <w:r>
              <w:rPr>
                <w:rFonts w:ascii="宋体" w:hAnsi="宋体" w:hint="eastAsia"/>
                <w:szCs w:val="21"/>
              </w:rPr>
              <w:t>企业课程+顶岗实习</w:t>
            </w:r>
          </w:p>
        </w:tc>
        <w:tc>
          <w:tcPr>
            <w:tcW w:w="779" w:type="pct"/>
            <w:shd w:val="clear" w:color="auto" w:fill="auto"/>
            <w:vAlign w:val="center"/>
          </w:tcPr>
          <w:p w14:paraId="2ADCAA23" w14:textId="77777777" w:rsidR="00B47427" w:rsidRDefault="001A7F71">
            <w:pPr>
              <w:jc w:val="center"/>
              <w:rPr>
                <w:rFonts w:ascii="宋体" w:hAnsi="宋体" w:hint="eastAsia"/>
                <w:szCs w:val="21"/>
              </w:rPr>
            </w:pPr>
            <w:r>
              <w:rPr>
                <w:rFonts w:ascii="宋体" w:hAnsi="宋体" w:hint="eastAsia"/>
                <w:szCs w:val="21"/>
              </w:rPr>
              <w:t>电脑及绘图软件</w:t>
            </w:r>
          </w:p>
        </w:tc>
        <w:tc>
          <w:tcPr>
            <w:tcW w:w="1624" w:type="pct"/>
            <w:shd w:val="clear" w:color="auto" w:fill="auto"/>
            <w:vAlign w:val="center"/>
          </w:tcPr>
          <w:p w14:paraId="6E77BD42" w14:textId="77777777" w:rsidR="00B47427" w:rsidRDefault="001A7F71">
            <w:pPr>
              <w:jc w:val="center"/>
              <w:rPr>
                <w:rFonts w:ascii="宋体" w:hAnsi="宋体" w:hint="eastAsia"/>
                <w:szCs w:val="21"/>
              </w:rPr>
            </w:pPr>
            <w:r>
              <w:rPr>
                <w:rFonts w:ascii="宋体" w:hAnsi="宋体" w:hint="eastAsia"/>
                <w:szCs w:val="21"/>
              </w:rPr>
              <w:t>企业+校内巡回指导教师</w:t>
            </w:r>
          </w:p>
        </w:tc>
      </w:tr>
      <w:tr w:rsidR="00B47427" w14:paraId="68C543CD" w14:textId="77777777">
        <w:trPr>
          <w:trHeight w:val="327"/>
          <w:jc w:val="center"/>
        </w:trPr>
        <w:tc>
          <w:tcPr>
            <w:tcW w:w="438" w:type="pct"/>
            <w:shd w:val="clear" w:color="auto" w:fill="auto"/>
            <w:vAlign w:val="center"/>
          </w:tcPr>
          <w:p w14:paraId="7A22B98F" w14:textId="77777777" w:rsidR="00B47427" w:rsidRDefault="001A7F71">
            <w:pPr>
              <w:jc w:val="center"/>
              <w:rPr>
                <w:rFonts w:ascii="宋体" w:hAnsi="宋体" w:hint="eastAsia"/>
                <w:szCs w:val="21"/>
              </w:rPr>
            </w:pPr>
            <w:r>
              <w:rPr>
                <w:rFonts w:ascii="宋体" w:hAnsi="宋体" w:hint="eastAsia"/>
                <w:szCs w:val="21"/>
              </w:rPr>
              <w:t>8</w:t>
            </w:r>
          </w:p>
        </w:tc>
        <w:tc>
          <w:tcPr>
            <w:tcW w:w="1052" w:type="pct"/>
            <w:shd w:val="clear" w:color="auto" w:fill="auto"/>
          </w:tcPr>
          <w:p w14:paraId="2135AD45" w14:textId="77777777" w:rsidR="00B47427" w:rsidRDefault="001A7F71">
            <w:pPr>
              <w:rPr>
                <w:rFonts w:ascii="宋体" w:hAnsi="宋体" w:hint="eastAsia"/>
                <w:szCs w:val="21"/>
              </w:rPr>
            </w:pPr>
            <w:r>
              <w:rPr>
                <w:rFonts w:ascii="宋体" w:hAnsi="宋体" w:hint="eastAsia"/>
                <w:szCs w:val="21"/>
              </w:rPr>
              <w:t>徐州巴特重型机械有限公司</w:t>
            </w:r>
          </w:p>
        </w:tc>
        <w:tc>
          <w:tcPr>
            <w:tcW w:w="1105" w:type="pct"/>
            <w:shd w:val="clear" w:color="auto" w:fill="auto"/>
            <w:vAlign w:val="center"/>
          </w:tcPr>
          <w:p w14:paraId="23450676" w14:textId="77777777" w:rsidR="00B47427" w:rsidRDefault="001A7F71">
            <w:pPr>
              <w:jc w:val="center"/>
              <w:rPr>
                <w:rFonts w:ascii="宋体" w:hAnsi="宋体" w:hint="eastAsia"/>
                <w:szCs w:val="21"/>
              </w:rPr>
            </w:pPr>
            <w:r>
              <w:rPr>
                <w:rFonts w:ascii="宋体" w:hAnsi="宋体" w:hint="eastAsia"/>
                <w:szCs w:val="21"/>
              </w:rPr>
              <w:t>企业课程+顶岗实习</w:t>
            </w:r>
          </w:p>
        </w:tc>
        <w:tc>
          <w:tcPr>
            <w:tcW w:w="779" w:type="pct"/>
            <w:shd w:val="clear" w:color="auto" w:fill="auto"/>
            <w:vAlign w:val="center"/>
          </w:tcPr>
          <w:p w14:paraId="2A15A0E7" w14:textId="77777777" w:rsidR="00B47427" w:rsidRDefault="001A7F71">
            <w:pPr>
              <w:jc w:val="center"/>
              <w:rPr>
                <w:rFonts w:ascii="宋体" w:hAnsi="宋体" w:hint="eastAsia"/>
                <w:szCs w:val="21"/>
              </w:rPr>
            </w:pPr>
            <w:r>
              <w:rPr>
                <w:rFonts w:ascii="宋体" w:hAnsi="宋体" w:hint="eastAsia"/>
                <w:szCs w:val="21"/>
              </w:rPr>
              <w:t>电脑及绘图软件</w:t>
            </w:r>
          </w:p>
        </w:tc>
        <w:tc>
          <w:tcPr>
            <w:tcW w:w="1624" w:type="pct"/>
            <w:shd w:val="clear" w:color="auto" w:fill="auto"/>
            <w:vAlign w:val="center"/>
          </w:tcPr>
          <w:p w14:paraId="1ACA9510" w14:textId="77777777" w:rsidR="00B47427" w:rsidRDefault="001A7F71">
            <w:pPr>
              <w:jc w:val="center"/>
              <w:rPr>
                <w:rFonts w:ascii="宋体" w:hAnsi="宋体" w:hint="eastAsia"/>
                <w:szCs w:val="21"/>
              </w:rPr>
            </w:pPr>
            <w:r>
              <w:rPr>
                <w:rFonts w:ascii="宋体" w:hAnsi="宋体" w:hint="eastAsia"/>
                <w:szCs w:val="21"/>
              </w:rPr>
              <w:t>企业+校内巡回指导教师</w:t>
            </w:r>
          </w:p>
        </w:tc>
      </w:tr>
    </w:tbl>
    <w:p w14:paraId="72C70A21" w14:textId="77777777" w:rsidR="00B47427" w:rsidRDefault="00B47427">
      <w:pPr>
        <w:ind w:firstLineChars="200" w:firstLine="480"/>
        <w:rPr>
          <w:rFonts w:ascii="宋体" w:hAnsi="宋体" w:cs="宋体" w:hint="eastAsia"/>
          <w:bCs/>
          <w:kern w:val="0"/>
          <w:sz w:val="24"/>
          <w:szCs w:val="24"/>
        </w:rPr>
      </w:pPr>
    </w:p>
    <w:p w14:paraId="58DC7B17" w14:textId="77777777" w:rsidR="00B47427" w:rsidRDefault="001A7F71">
      <w:pPr>
        <w:spacing w:line="360" w:lineRule="auto"/>
        <w:ind w:firstLineChars="200" w:firstLine="480"/>
        <w:rPr>
          <w:rFonts w:ascii="宋体" w:hAnsi="宋体" w:cs="宋体" w:hint="eastAsia"/>
          <w:bCs/>
          <w:kern w:val="0"/>
          <w:sz w:val="24"/>
          <w:szCs w:val="24"/>
        </w:rPr>
      </w:pPr>
      <w:r>
        <w:rPr>
          <w:rFonts w:ascii="宋体" w:hAnsi="宋体" w:cs="宋体"/>
          <w:bCs/>
          <w:kern w:val="0"/>
          <w:sz w:val="24"/>
          <w:szCs w:val="24"/>
        </w:rPr>
        <w:t>4.</w:t>
      </w:r>
      <w:r>
        <w:rPr>
          <w:rFonts w:ascii="宋体" w:hAnsi="宋体" w:cs="宋体" w:hint="eastAsia"/>
          <w:bCs/>
          <w:kern w:val="0"/>
          <w:sz w:val="24"/>
          <w:szCs w:val="24"/>
        </w:rPr>
        <w:t>信息化条件</w:t>
      </w:r>
    </w:p>
    <w:p w14:paraId="1D6AF8CD" w14:textId="77777777" w:rsidR="00B47427" w:rsidRDefault="001A7F71">
      <w:pPr>
        <w:overflowPunct w:val="0"/>
        <w:adjustRightInd w:val="0"/>
        <w:spacing w:line="360" w:lineRule="auto"/>
        <w:ind w:firstLineChars="200" w:firstLine="480"/>
        <w:outlineLvl w:val="0"/>
        <w:rPr>
          <w:rFonts w:ascii="宋体" w:hAnsi="宋体" w:hint="eastAsia"/>
          <w:sz w:val="24"/>
        </w:rPr>
      </w:pPr>
      <w:r>
        <w:rPr>
          <w:rFonts w:ascii="宋体" w:hAnsi="宋体" w:hint="eastAsia"/>
          <w:sz w:val="24"/>
          <w:szCs w:val="24"/>
        </w:rPr>
        <w:t>拥有智慧教室1个，同时</w:t>
      </w:r>
      <w:r>
        <w:rPr>
          <w:rFonts w:ascii="宋体" w:hAnsi="宋体" w:hint="eastAsia"/>
          <w:sz w:val="24"/>
        </w:rPr>
        <w:t>具有一套产品数据管理库，可利用数据库加强对于文档，图纸，数据的高效利用，使学生进一步认识工作流程规范化的重要性；拥有工作站4台，辅助教师学生能够完成更为复杂产品建模仿真需求；鼓励教师开发并利用信息化教学资源、教学平台，创新教学方法，引导学生利用信息化教学条件自主</w:t>
      </w:r>
      <w:r>
        <w:rPr>
          <w:rFonts w:ascii="宋体" w:hAnsi="宋体" w:hint="eastAsia"/>
          <w:sz w:val="24"/>
        </w:rPr>
        <w:lastRenderedPageBreak/>
        <w:t>学习，提升教学效果。</w:t>
      </w:r>
    </w:p>
    <w:p w14:paraId="2BD782FA" w14:textId="77777777" w:rsidR="00B47427" w:rsidRDefault="001A7F71">
      <w:pPr>
        <w:spacing w:line="360" w:lineRule="auto"/>
        <w:ind w:firstLineChars="200" w:firstLine="480"/>
        <w:rPr>
          <w:rFonts w:ascii="宋体" w:hAnsi="宋体" w:hint="eastAsia"/>
          <w:sz w:val="24"/>
          <w:szCs w:val="24"/>
        </w:rPr>
      </w:pPr>
      <w:r>
        <w:rPr>
          <w:rFonts w:ascii="宋体" w:hAnsi="宋体" w:hint="eastAsia"/>
          <w:sz w:val="24"/>
          <w:szCs w:val="24"/>
        </w:rPr>
        <w:t>（三）教学资源</w:t>
      </w:r>
    </w:p>
    <w:p w14:paraId="05C874A2" w14:textId="77777777" w:rsidR="00B47427" w:rsidRDefault="001A7F71">
      <w:pPr>
        <w:overflowPunct w:val="0"/>
        <w:adjustRightInd w:val="0"/>
        <w:spacing w:line="360" w:lineRule="auto"/>
        <w:ind w:firstLineChars="200" w:firstLine="480"/>
        <w:outlineLvl w:val="0"/>
        <w:rPr>
          <w:rFonts w:ascii="宋体" w:hAnsi="宋体" w:hint="eastAsia"/>
          <w:sz w:val="24"/>
        </w:rPr>
      </w:pPr>
      <w:r>
        <w:rPr>
          <w:rFonts w:ascii="宋体" w:hAnsi="宋体" w:hint="eastAsia"/>
          <w:sz w:val="24"/>
        </w:rPr>
        <w:t>1.教材选用基本要求</w:t>
      </w:r>
    </w:p>
    <w:p w14:paraId="762F2D16" w14:textId="77777777" w:rsidR="00B47427" w:rsidRDefault="001A7F71">
      <w:pPr>
        <w:overflowPunct w:val="0"/>
        <w:adjustRightInd w:val="0"/>
        <w:spacing w:line="360" w:lineRule="auto"/>
        <w:ind w:firstLineChars="200" w:firstLine="480"/>
        <w:outlineLvl w:val="0"/>
        <w:rPr>
          <w:rFonts w:ascii="宋体" w:hAnsi="宋体" w:hint="eastAsia"/>
          <w:sz w:val="24"/>
        </w:rPr>
      </w:pPr>
      <w:r>
        <w:rPr>
          <w:rFonts w:ascii="宋体" w:hAnsi="宋体" w:hint="eastAsia"/>
          <w:sz w:val="24"/>
        </w:rPr>
        <w:t>按照国家规定选用优质教材，禁止不合格的教材进入课堂。学校建立专业教师、行业专家和教研人员等参与的教材选用机构，完善教材选用制度，经过规范程序择优选用教材。</w:t>
      </w:r>
    </w:p>
    <w:p w14:paraId="0AE194B7" w14:textId="77777777" w:rsidR="00B47427" w:rsidRDefault="001A7F71">
      <w:pPr>
        <w:overflowPunct w:val="0"/>
        <w:adjustRightInd w:val="0"/>
        <w:spacing w:line="360" w:lineRule="auto"/>
        <w:ind w:firstLineChars="200" w:firstLine="480"/>
        <w:outlineLvl w:val="0"/>
        <w:rPr>
          <w:rFonts w:ascii="宋体" w:hAnsi="宋体" w:hint="eastAsia"/>
          <w:sz w:val="24"/>
        </w:rPr>
      </w:pPr>
      <w:r>
        <w:rPr>
          <w:rFonts w:ascii="宋体" w:hAnsi="宋体" w:hint="eastAsia"/>
          <w:sz w:val="24"/>
        </w:rPr>
        <w:t>2.图书文献配备基本要求</w:t>
      </w:r>
    </w:p>
    <w:p w14:paraId="0B12DD5E" w14:textId="77777777" w:rsidR="00B47427" w:rsidRDefault="001A7F71">
      <w:pPr>
        <w:overflowPunct w:val="0"/>
        <w:adjustRightInd w:val="0"/>
        <w:spacing w:line="360" w:lineRule="auto"/>
        <w:ind w:firstLineChars="200" w:firstLine="480"/>
        <w:outlineLvl w:val="0"/>
        <w:rPr>
          <w:rFonts w:ascii="宋体" w:hAnsi="宋体" w:hint="eastAsia"/>
          <w:sz w:val="24"/>
        </w:rPr>
      </w:pPr>
      <w:r>
        <w:rPr>
          <w:rFonts w:ascii="宋体" w:hAnsi="宋体" w:hint="eastAsia"/>
          <w:sz w:val="24"/>
        </w:rPr>
        <w:t>图书文献能满足人才培养、专业建设、教科研等工作的需要，方便师生查询、借阅。 专业类图书文献主要包括：装备制造行业政策法规、行业标准、技术规范以及机械工程手册、机械设计手册、加工工艺手册等；工业设计专业类图书和实物案例类图书；5 种以上工业设计专业学术期刊。</w:t>
      </w:r>
    </w:p>
    <w:p w14:paraId="6DC30B0E" w14:textId="77777777" w:rsidR="00B47427" w:rsidRDefault="001A7F71">
      <w:pPr>
        <w:overflowPunct w:val="0"/>
        <w:adjustRightInd w:val="0"/>
        <w:spacing w:line="360" w:lineRule="auto"/>
        <w:ind w:firstLineChars="200" w:firstLine="480"/>
        <w:outlineLvl w:val="0"/>
        <w:rPr>
          <w:rFonts w:ascii="宋体" w:hAnsi="宋体" w:hint="eastAsia"/>
          <w:sz w:val="24"/>
        </w:rPr>
      </w:pPr>
      <w:r>
        <w:rPr>
          <w:rFonts w:ascii="宋体" w:hAnsi="宋体" w:hint="eastAsia"/>
          <w:sz w:val="24"/>
        </w:rPr>
        <w:t>3.数字教学资源配置基本要求</w:t>
      </w:r>
    </w:p>
    <w:p w14:paraId="6E8C02DB" w14:textId="77777777" w:rsidR="00B47427" w:rsidRDefault="001A7F71">
      <w:pPr>
        <w:overflowPunct w:val="0"/>
        <w:adjustRightInd w:val="0"/>
        <w:spacing w:line="360" w:lineRule="auto"/>
        <w:ind w:firstLineChars="200" w:firstLine="480"/>
        <w:outlineLvl w:val="0"/>
        <w:rPr>
          <w:rFonts w:ascii="宋体" w:hAnsi="宋体" w:hint="eastAsia"/>
          <w:sz w:val="24"/>
        </w:rPr>
      </w:pPr>
      <w:r>
        <w:rPr>
          <w:rFonts w:ascii="宋体" w:hAnsi="宋体" w:hint="eastAsia"/>
          <w:sz w:val="24"/>
        </w:rPr>
        <w:t>配备与本专业有关的音视频素材、教学课件、数字化教学案例库、虚拟仿真软件、数字教材等专业教学资源库，应种类丰富、形式多样、使用便捷、动态更新、能满足教学要求。</w:t>
      </w:r>
    </w:p>
    <w:p w14:paraId="0C56859F" w14:textId="77777777" w:rsidR="00B47427" w:rsidRDefault="001A7F71">
      <w:pPr>
        <w:spacing w:line="360" w:lineRule="auto"/>
        <w:ind w:firstLineChars="200" w:firstLine="480"/>
        <w:rPr>
          <w:rFonts w:ascii="宋体" w:hAnsi="宋体" w:hint="eastAsia"/>
          <w:sz w:val="24"/>
          <w:szCs w:val="24"/>
        </w:rPr>
      </w:pPr>
      <w:r>
        <w:rPr>
          <w:rFonts w:ascii="宋体" w:hAnsi="宋体" w:hint="eastAsia"/>
          <w:sz w:val="24"/>
          <w:szCs w:val="24"/>
        </w:rPr>
        <w:t>（四）教学方法</w:t>
      </w:r>
    </w:p>
    <w:p w14:paraId="6E50D430" w14:textId="77777777" w:rsidR="00B47427" w:rsidRDefault="001A7F71">
      <w:pPr>
        <w:spacing w:line="360" w:lineRule="auto"/>
        <w:ind w:firstLineChars="200" w:firstLine="480"/>
        <w:rPr>
          <w:rFonts w:ascii="宋体" w:hAnsi="宋体" w:hint="eastAsia"/>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 xml:space="preserve"> 教学模式</w:t>
      </w:r>
    </w:p>
    <w:p w14:paraId="2DE934D1" w14:textId="77777777" w:rsidR="00B47427" w:rsidRDefault="001A7F71">
      <w:pPr>
        <w:overflowPunct w:val="0"/>
        <w:adjustRightInd w:val="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根据学校教学实际，确立“学生主体、能力本位、项目载体、任务驱动、分层引导”的一体化模块式教学模式，着重突破以下几个问题：①改变目前理论教学与实习教学脱节的现状，推进岗位需求的理论知识与实践技能的融合，实现“教、学、做”一体化，提升学生的职业能力。②建立突出职业能力培养的课程体系，将职业能力转化为教学目标，将获得能力所需时间转化为教学学时。③将素质教育和技能培训有机结合，增强学生的就业竞争力。</w:t>
      </w:r>
    </w:p>
    <w:p w14:paraId="669C07AC" w14:textId="77777777" w:rsidR="00B47427" w:rsidRDefault="001A7F71">
      <w:pPr>
        <w:spacing w:line="360" w:lineRule="auto"/>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教学方法手段（展示教改亮点，如：“理实一体化教学、任务驱动，项目导向”教学方法、情景体验、案例教学法等）</w:t>
      </w:r>
    </w:p>
    <w:p w14:paraId="0ADF31D9" w14:textId="77777777" w:rsidR="00B47427" w:rsidRDefault="001A7F71">
      <w:pPr>
        <w:spacing w:line="360" w:lineRule="auto"/>
        <w:ind w:firstLineChars="200" w:firstLine="480"/>
        <w:rPr>
          <w:rFonts w:ascii="宋体" w:hAnsi="宋体" w:hint="eastAsia"/>
          <w:sz w:val="24"/>
          <w:szCs w:val="24"/>
        </w:rPr>
      </w:pPr>
      <w:r>
        <w:rPr>
          <w:rFonts w:ascii="宋体" w:hAnsi="宋体" w:hint="eastAsia"/>
          <w:sz w:val="24"/>
          <w:szCs w:val="24"/>
        </w:rPr>
        <w:t>（1）教学方法</w:t>
      </w:r>
    </w:p>
    <w:p w14:paraId="2F87F593" w14:textId="77777777" w:rsidR="00B47427" w:rsidRDefault="001A7F71">
      <w:pPr>
        <w:overflowPunct w:val="0"/>
        <w:adjustRightInd w:val="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根据职业教育特点和规律，结合课程内容特点和教学目标，以学生为中心，根据学生特点，灵活采用基于工作过程的现场教学、案例教学、项目导向教学、探究式教学、任务驱动教学等教学方法。</w:t>
      </w:r>
    </w:p>
    <w:p w14:paraId="0DE4D488" w14:textId="77777777" w:rsidR="00B47427" w:rsidRDefault="001A7F71">
      <w:pPr>
        <w:spacing w:line="360" w:lineRule="auto"/>
        <w:ind w:firstLineChars="200" w:firstLine="480"/>
        <w:rPr>
          <w:rFonts w:ascii="宋体" w:hAnsi="宋体" w:hint="eastAsia"/>
          <w:sz w:val="24"/>
          <w:szCs w:val="24"/>
        </w:rPr>
      </w:pPr>
      <w:r>
        <w:rPr>
          <w:rFonts w:ascii="宋体" w:hAnsi="宋体" w:hint="eastAsia"/>
          <w:sz w:val="24"/>
          <w:szCs w:val="24"/>
        </w:rPr>
        <w:lastRenderedPageBreak/>
        <w:t>（2）教学手段</w:t>
      </w:r>
    </w:p>
    <w:p w14:paraId="1EBA2DDD" w14:textId="77777777" w:rsidR="00B47427" w:rsidRDefault="001A7F71">
      <w:pPr>
        <w:overflowPunct w:val="0"/>
        <w:adjustRightInd w:val="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根据职业教育特点和规律，结合课程内容特点和教学目标，教学方法和手段符合</w:t>
      </w:r>
      <w:r>
        <w:rPr>
          <w:rFonts w:asciiTheme="minorEastAsia" w:eastAsiaTheme="minorEastAsia" w:hAnsiTheme="minorEastAsia"/>
          <w:sz w:val="24"/>
          <w:szCs w:val="24"/>
        </w:rPr>
        <w:t>“</w:t>
      </w:r>
      <w:r>
        <w:rPr>
          <w:rFonts w:asciiTheme="minorEastAsia" w:eastAsiaTheme="minorEastAsia" w:hAnsiTheme="minorEastAsia" w:hint="eastAsia"/>
          <w:sz w:val="24"/>
          <w:szCs w:val="24"/>
        </w:rPr>
        <w:t>教学做合一</w:t>
      </w:r>
      <w:r>
        <w:rPr>
          <w:rFonts w:asciiTheme="minorEastAsia" w:eastAsiaTheme="minorEastAsia" w:hAnsiTheme="minorEastAsia"/>
          <w:sz w:val="24"/>
          <w:szCs w:val="24"/>
        </w:rPr>
        <w:t>”</w:t>
      </w:r>
      <w:r>
        <w:rPr>
          <w:rFonts w:asciiTheme="minorEastAsia" w:eastAsiaTheme="minorEastAsia" w:hAnsiTheme="minorEastAsia" w:hint="eastAsia"/>
          <w:sz w:val="24"/>
          <w:szCs w:val="24"/>
        </w:rPr>
        <w:t>的原则，提倡</w:t>
      </w:r>
      <w:r>
        <w:rPr>
          <w:rFonts w:asciiTheme="minorEastAsia" w:eastAsiaTheme="minorEastAsia" w:hAnsiTheme="minorEastAsia"/>
          <w:sz w:val="24"/>
          <w:szCs w:val="24"/>
        </w:rPr>
        <w:t>“</w:t>
      </w:r>
      <w:r>
        <w:rPr>
          <w:rFonts w:asciiTheme="minorEastAsia" w:eastAsiaTheme="minorEastAsia" w:hAnsiTheme="minorEastAsia" w:hint="eastAsia"/>
          <w:sz w:val="24"/>
          <w:szCs w:val="24"/>
        </w:rPr>
        <w:t>理实一体化</w:t>
      </w:r>
      <w:r>
        <w:rPr>
          <w:rFonts w:asciiTheme="minorEastAsia" w:eastAsiaTheme="minorEastAsia" w:hAnsiTheme="minorEastAsia"/>
          <w:sz w:val="24"/>
          <w:szCs w:val="24"/>
        </w:rPr>
        <w:t>”</w:t>
      </w:r>
      <w:r>
        <w:rPr>
          <w:rFonts w:asciiTheme="minorEastAsia" w:eastAsiaTheme="minorEastAsia" w:hAnsiTheme="minorEastAsia" w:hint="eastAsia"/>
          <w:sz w:val="24"/>
          <w:szCs w:val="24"/>
        </w:rPr>
        <w:t>教学；充分利用网络学习资源和现代教育技术，创新教学手段与方法。根据教学内容、特点、要求和目的，采取集中与分组相结合、校内与校外相结合、多媒体教室与一体化教室相结合等灵活多样的教学组织形式。</w:t>
      </w:r>
    </w:p>
    <w:p w14:paraId="677E438F" w14:textId="77777777" w:rsidR="00B47427" w:rsidRDefault="001A7F71">
      <w:pPr>
        <w:spacing w:line="360" w:lineRule="auto"/>
        <w:ind w:firstLineChars="200" w:firstLine="480"/>
        <w:rPr>
          <w:rFonts w:ascii="宋体" w:hAnsi="宋体" w:hint="eastAsia"/>
          <w:sz w:val="24"/>
          <w:szCs w:val="24"/>
        </w:rPr>
      </w:pPr>
      <w:r>
        <w:rPr>
          <w:rFonts w:ascii="宋体" w:hAnsi="宋体" w:hint="eastAsia"/>
          <w:sz w:val="24"/>
          <w:szCs w:val="24"/>
        </w:rPr>
        <w:t>（五）学习评价</w:t>
      </w:r>
    </w:p>
    <w:p w14:paraId="71F2C1B4" w14:textId="77777777" w:rsidR="00B47427" w:rsidRDefault="001A7F71">
      <w:pPr>
        <w:spacing w:line="360" w:lineRule="auto"/>
        <w:ind w:firstLineChars="200" w:firstLine="480"/>
        <w:rPr>
          <w:rFonts w:ascii="宋体" w:hAnsi="宋体" w:hint="eastAsia"/>
          <w:sz w:val="24"/>
          <w:szCs w:val="24"/>
        </w:rPr>
      </w:pPr>
      <w:r>
        <w:rPr>
          <w:rFonts w:asciiTheme="minorEastAsia" w:eastAsiaTheme="minorEastAsia" w:hAnsiTheme="minorEastAsia" w:hint="eastAsia"/>
          <w:sz w:val="24"/>
          <w:szCs w:val="24"/>
        </w:rPr>
        <w:t>根据各门课程可以选用平时过程考核和最终考核进行综合教学评价，其中平时过程考核包括上课考勤、课堂笔记、课后作业、回答问题等方式评价，最终考核包括闭卷考试、开卷考试、课程小论文、课程答辩等方式评价。</w:t>
      </w:r>
    </w:p>
    <w:p w14:paraId="08FE00CB" w14:textId="77777777" w:rsidR="00B47427" w:rsidRDefault="001A7F71">
      <w:pPr>
        <w:spacing w:line="360" w:lineRule="auto"/>
        <w:ind w:firstLineChars="200" w:firstLine="480"/>
        <w:rPr>
          <w:rFonts w:ascii="宋体" w:hAnsi="宋体" w:hint="eastAsia"/>
          <w:sz w:val="24"/>
          <w:szCs w:val="24"/>
        </w:rPr>
      </w:pPr>
      <w:r>
        <w:rPr>
          <w:rFonts w:ascii="宋体" w:hAnsi="宋体" w:hint="eastAsia"/>
          <w:sz w:val="24"/>
          <w:szCs w:val="24"/>
        </w:rPr>
        <w:t>（六）质量管理</w:t>
      </w:r>
    </w:p>
    <w:p w14:paraId="13711C87" w14:textId="77777777" w:rsidR="00B47427" w:rsidRDefault="001A7F71">
      <w:pPr>
        <w:overflowPunct w:val="0"/>
        <w:adjustRightInd w:val="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学校和二级院系建立</w:t>
      </w:r>
      <w:r>
        <w:rPr>
          <w:rFonts w:asciiTheme="minorEastAsia" w:eastAsiaTheme="minorEastAsia" w:hAnsiTheme="minorEastAsia" w:hint="eastAsia"/>
          <w:color w:val="FF0000"/>
          <w:sz w:val="24"/>
          <w:szCs w:val="24"/>
        </w:rPr>
        <w:t>有</w:t>
      </w:r>
      <w:r>
        <w:rPr>
          <w:rFonts w:asciiTheme="minorEastAsia" w:eastAsiaTheme="minorEastAsia" w:hAnsiTheme="minorEastAsia"/>
          <w:sz w:val="24"/>
          <w:szCs w:val="24"/>
        </w:rPr>
        <w:t>专业建设和教学质量诊断与改进机制</w:t>
      </w:r>
      <w:r>
        <w:rPr>
          <w:rFonts w:asciiTheme="minorEastAsia" w:eastAsiaTheme="minorEastAsia" w:hAnsiTheme="minorEastAsia" w:hint="eastAsia"/>
          <w:sz w:val="24"/>
          <w:szCs w:val="24"/>
        </w:rPr>
        <w:t>，</w:t>
      </w:r>
      <w:r>
        <w:rPr>
          <w:rFonts w:asciiTheme="minorEastAsia" w:eastAsiaTheme="minorEastAsia" w:hAnsiTheme="minorEastAsia"/>
          <w:sz w:val="24"/>
          <w:szCs w:val="24"/>
        </w:rPr>
        <w:t>健全专业教学质量监控管理制度</w:t>
      </w:r>
      <w:r>
        <w:rPr>
          <w:rFonts w:asciiTheme="minorEastAsia" w:eastAsiaTheme="minorEastAsia" w:hAnsiTheme="minorEastAsia" w:hint="eastAsia"/>
          <w:sz w:val="24"/>
          <w:szCs w:val="24"/>
        </w:rPr>
        <w:t>，</w:t>
      </w:r>
      <w:r>
        <w:rPr>
          <w:rFonts w:asciiTheme="minorEastAsia" w:eastAsiaTheme="minorEastAsia" w:hAnsiTheme="minorEastAsia"/>
          <w:sz w:val="24"/>
          <w:szCs w:val="24"/>
        </w:rPr>
        <w:t>完善课堂教学</w:t>
      </w:r>
      <w:r>
        <w:rPr>
          <w:rFonts w:asciiTheme="minorEastAsia" w:eastAsiaTheme="minorEastAsia" w:hAnsiTheme="minorEastAsia" w:hint="eastAsia"/>
          <w:sz w:val="24"/>
          <w:szCs w:val="24"/>
        </w:rPr>
        <w:t>、</w:t>
      </w:r>
      <w:r>
        <w:rPr>
          <w:rFonts w:asciiTheme="minorEastAsia" w:eastAsiaTheme="minorEastAsia" w:hAnsiTheme="minorEastAsia"/>
          <w:sz w:val="24"/>
          <w:szCs w:val="24"/>
        </w:rPr>
        <w:t>教学评价</w:t>
      </w:r>
      <w:r>
        <w:rPr>
          <w:rFonts w:asciiTheme="minorEastAsia" w:eastAsiaTheme="minorEastAsia" w:hAnsiTheme="minorEastAsia" w:hint="eastAsia"/>
          <w:sz w:val="24"/>
          <w:szCs w:val="24"/>
        </w:rPr>
        <w:t>、</w:t>
      </w:r>
      <w:r>
        <w:rPr>
          <w:rFonts w:asciiTheme="minorEastAsia" w:eastAsiaTheme="minorEastAsia" w:hAnsiTheme="minorEastAsia"/>
          <w:sz w:val="24"/>
          <w:szCs w:val="24"/>
        </w:rPr>
        <w:t>实习实训</w:t>
      </w:r>
      <w:r>
        <w:rPr>
          <w:rFonts w:asciiTheme="minorEastAsia" w:eastAsiaTheme="minorEastAsia" w:hAnsiTheme="minorEastAsia" w:hint="eastAsia"/>
          <w:sz w:val="24"/>
          <w:szCs w:val="24"/>
        </w:rPr>
        <w:t>、</w:t>
      </w:r>
      <w:r>
        <w:rPr>
          <w:rFonts w:asciiTheme="minorEastAsia" w:eastAsiaTheme="minorEastAsia" w:hAnsiTheme="minorEastAsia"/>
          <w:sz w:val="24"/>
          <w:szCs w:val="24"/>
        </w:rPr>
        <w:t>毕业设计以及专业调研</w:t>
      </w:r>
      <w:r>
        <w:rPr>
          <w:rFonts w:asciiTheme="minorEastAsia" w:eastAsiaTheme="minorEastAsia" w:hAnsiTheme="minorEastAsia" w:hint="eastAsia"/>
          <w:sz w:val="24"/>
          <w:szCs w:val="24"/>
        </w:rPr>
        <w:t>、</w:t>
      </w:r>
      <w:r>
        <w:rPr>
          <w:rFonts w:asciiTheme="minorEastAsia" w:eastAsiaTheme="minorEastAsia" w:hAnsiTheme="minorEastAsia"/>
          <w:sz w:val="24"/>
          <w:szCs w:val="24"/>
        </w:rPr>
        <w:t>人才培养方案更新</w:t>
      </w:r>
      <w:r>
        <w:rPr>
          <w:rFonts w:asciiTheme="minorEastAsia" w:eastAsiaTheme="minorEastAsia" w:hAnsiTheme="minorEastAsia" w:hint="eastAsia"/>
          <w:sz w:val="24"/>
          <w:szCs w:val="24"/>
        </w:rPr>
        <w:t>、</w:t>
      </w:r>
      <w:r>
        <w:rPr>
          <w:rFonts w:asciiTheme="minorEastAsia" w:eastAsiaTheme="minorEastAsia" w:hAnsiTheme="minorEastAsia"/>
          <w:sz w:val="24"/>
          <w:szCs w:val="24"/>
        </w:rPr>
        <w:t>资源建设等方面质量标准建设</w:t>
      </w:r>
      <w:r>
        <w:rPr>
          <w:rFonts w:asciiTheme="minorEastAsia" w:eastAsiaTheme="minorEastAsia" w:hAnsiTheme="minorEastAsia" w:hint="eastAsia"/>
          <w:sz w:val="24"/>
          <w:szCs w:val="24"/>
        </w:rPr>
        <w:t>，</w:t>
      </w:r>
      <w:r>
        <w:rPr>
          <w:rFonts w:asciiTheme="minorEastAsia" w:eastAsiaTheme="minorEastAsia" w:hAnsiTheme="minorEastAsia"/>
          <w:sz w:val="24"/>
          <w:szCs w:val="24"/>
        </w:rPr>
        <w:t>通过教学实施</w:t>
      </w:r>
      <w:r>
        <w:rPr>
          <w:rFonts w:asciiTheme="minorEastAsia" w:eastAsiaTheme="minorEastAsia" w:hAnsiTheme="minorEastAsia" w:hint="eastAsia"/>
          <w:sz w:val="24"/>
          <w:szCs w:val="24"/>
        </w:rPr>
        <w:t>、</w:t>
      </w:r>
      <w:r>
        <w:rPr>
          <w:rFonts w:asciiTheme="minorEastAsia" w:eastAsiaTheme="minorEastAsia" w:hAnsiTheme="minorEastAsia"/>
          <w:sz w:val="24"/>
          <w:szCs w:val="24"/>
        </w:rPr>
        <w:t>过程监控</w:t>
      </w:r>
      <w:r>
        <w:rPr>
          <w:rFonts w:asciiTheme="minorEastAsia" w:eastAsiaTheme="minorEastAsia" w:hAnsiTheme="minorEastAsia" w:hint="eastAsia"/>
          <w:sz w:val="24"/>
          <w:szCs w:val="24"/>
        </w:rPr>
        <w:t>、</w:t>
      </w:r>
      <w:r>
        <w:rPr>
          <w:rFonts w:asciiTheme="minorEastAsia" w:eastAsiaTheme="minorEastAsia" w:hAnsiTheme="minorEastAsia"/>
          <w:sz w:val="24"/>
          <w:szCs w:val="24"/>
        </w:rPr>
        <w:t>质量评价和持续改进</w:t>
      </w:r>
      <w:r>
        <w:rPr>
          <w:rFonts w:asciiTheme="minorEastAsia" w:eastAsiaTheme="minorEastAsia" w:hAnsiTheme="minorEastAsia" w:hint="eastAsia"/>
          <w:sz w:val="24"/>
          <w:szCs w:val="24"/>
        </w:rPr>
        <w:t>，</w:t>
      </w:r>
      <w:r>
        <w:rPr>
          <w:rFonts w:asciiTheme="minorEastAsia" w:eastAsiaTheme="minorEastAsia" w:hAnsiTheme="minorEastAsia"/>
          <w:sz w:val="24"/>
          <w:szCs w:val="24"/>
        </w:rPr>
        <w:t>达成人才培养规格</w:t>
      </w:r>
      <w:r>
        <w:rPr>
          <w:rFonts w:asciiTheme="minorEastAsia" w:eastAsiaTheme="minorEastAsia" w:hAnsiTheme="minorEastAsia" w:hint="eastAsia"/>
          <w:sz w:val="24"/>
          <w:szCs w:val="24"/>
        </w:rPr>
        <w:t>。</w:t>
      </w:r>
    </w:p>
    <w:p w14:paraId="75602408" w14:textId="77777777" w:rsidR="00B47427" w:rsidRDefault="001A7F71">
      <w:pPr>
        <w:overflowPunct w:val="0"/>
        <w:adjustRightInd w:val="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学校和二级院系</w:t>
      </w:r>
      <w:r>
        <w:rPr>
          <w:rFonts w:asciiTheme="minorEastAsia" w:eastAsiaTheme="minorEastAsia" w:hAnsiTheme="minorEastAsia" w:hint="eastAsia"/>
          <w:color w:val="FF0000"/>
          <w:sz w:val="24"/>
          <w:szCs w:val="24"/>
        </w:rPr>
        <w:t>具备</w:t>
      </w:r>
      <w:r>
        <w:rPr>
          <w:rFonts w:asciiTheme="minorEastAsia" w:eastAsiaTheme="minorEastAsia" w:hAnsiTheme="minorEastAsia"/>
          <w:sz w:val="24"/>
          <w:szCs w:val="24"/>
        </w:rPr>
        <w:t>完善教学管理机制</w:t>
      </w:r>
      <w:r>
        <w:rPr>
          <w:rFonts w:asciiTheme="minorEastAsia" w:eastAsiaTheme="minorEastAsia" w:hAnsiTheme="minorEastAsia" w:hint="eastAsia"/>
          <w:sz w:val="24"/>
          <w:szCs w:val="24"/>
        </w:rPr>
        <w:t>，</w:t>
      </w:r>
      <w:r>
        <w:rPr>
          <w:rFonts w:asciiTheme="minorEastAsia" w:eastAsiaTheme="minorEastAsia" w:hAnsiTheme="minorEastAsia"/>
          <w:sz w:val="24"/>
          <w:szCs w:val="24"/>
        </w:rPr>
        <w:t>加强</w:t>
      </w:r>
      <w:r>
        <w:rPr>
          <w:rFonts w:asciiTheme="minorEastAsia" w:eastAsiaTheme="minorEastAsia" w:hAnsiTheme="minorEastAsia" w:hint="eastAsia"/>
          <w:sz w:val="24"/>
          <w:szCs w:val="24"/>
        </w:rPr>
        <w:t>日</w:t>
      </w:r>
      <w:r>
        <w:rPr>
          <w:rFonts w:asciiTheme="minorEastAsia" w:eastAsiaTheme="minorEastAsia" w:hAnsiTheme="minorEastAsia"/>
          <w:sz w:val="24"/>
          <w:szCs w:val="24"/>
        </w:rPr>
        <w:t>常教学组织运行与管理</w:t>
      </w:r>
      <w:r>
        <w:rPr>
          <w:rFonts w:asciiTheme="minorEastAsia" w:eastAsiaTheme="minorEastAsia" w:hAnsiTheme="minorEastAsia" w:hint="eastAsia"/>
          <w:sz w:val="24"/>
          <w:szCs w:val="24"/>
        </w:rPr>
        <w:t>，</w:t>
      </w:r>
      <w:r>
        <w:rPr>
          <w:rFonts w:asciiTheme="minorEastAsia" w:eastAsiaTheme="minorEastAsia" w:hAnsiTheme="minorEastAsia"/>
          <w:sz w:val="24"/>
          <w:szCs w:val="24"/>
        </w:rPr>
        <w:t>定期开展课程建设水平和教学质量诊断与改进</w:t>
      </w:r>
      <w:r>
        <w:rPr>
          <w:rFonts w:asciiTheme="minorEastAsia" w:eastAsiaTheme="minorEastAsia" w:hAnsiTheme="minorEastAsia" w:hint="eastAsia"/>
          <w:sz w:val="24"/>
          <w:szCs w:val="24"/>
        </w:rPr>
        <w:t>，</w:t>
      </w:r>
      <w:r>
        <w:rPr>
          <w:rFonts w:asciiTheme="minorEastAsia" w:eastAsiaTheme="minorEastAsia" w:hAnsiTheme="minorEastAsia"/>
          <w:sz w:val="24"/>
          <w:szCs w:val="24"/>
        </w:rPr>
        <w:t>建立健全巡课</w:t>
      </w:r>
      <w:r>
        <w:rPr>
          <w:rFonts w:asciiTheme="minorEastAsia" w:eastAsiaTheme="minorEastAsia" w:hAnsiTheme="minorEastAsia" w:hint="eastAsia"/>
          <w:sz w:val="24"/>
          <w:szCs w:val="24"/>
        </w:rPr>
        <w:t>、</w:t>
      </w:r>
      <w:r>
        <w:rPr>
          <w:rFonts w:asciiTheme="minorEastAsia" w:eastAsiaTheme="minorEastAsia" w:hAnsiTheme="minorEastAsia"/>
          <w:sz w:val="24"/>
          <w:szCs w:val="24"/>
        </w:rPr>
        <w:t>听课</w:t>
      </w:r>
      <w:r>
        <w:rPr>
          <w:rFonts w:asciiTheme="minorEastAsia" w:eastAsiaTheme="minorEastAsia" w:hAnsiTheme="minorEastAsia" w:hint="eastAsia"/>
          <w:sz w:val="24"/>
          <w:szCs w:val="24"/>
        </w:rPr>
        <w:t>、</w:t>
      </w:r>
      <w:r>
        <w:rPr>
          <w:rFonts w:asciiTheme="minorEastAsia" w:eastAsiaTheme="minorEastAsia" w:hAnsiTheme="minorEastAsia"/>
          <w:sz w:val="24"/>
          <w:szCs w:val="24"/>
        </w:rPr>
        <w:t>评教</w:t>
      </w:r>
      <w:r>
        <w:rPr>
          <w:rFonts w:asciiTheme="minorEastAsia" w:eastAsiaTheme="minorEastAsia" w:hAnsiTheme="minorEastAsia" w:hint="eastAsia"/>
          <w:sz w:val="24"/>
          <w:szCs w:val="24"/>
        </w:rPr>
        <w:t>、</w:t>
      </w:r>
      <w:r>
        <w:rPr>
          <w:rFonts w:asciiTheme="minorEastAsia" w:eastAsiaTheme="minorEastAsia" w:hAnsiTheme="minorEastAsia"/>
          <w:sz w:val="24"/>
          <w:szCs w:val="24"/>
        </w:rPr>
        <w:t>评学等制度</w:t>
      </w:r>
      <w:r>
        <w:rPr>
          <w:rFonts w:asciiTheme="minorEastAsia" w:eastAsiaTheme="minorEastAsia" w:hAnsiTheme="minorEastAsia" w:hint="eastAsia"/>
          <w:sz w:val="24"/>
          <w:szCs w:val="24"/>
        </w:rPr>
        <w:t>，</w:t>
      </w:r>
      <w:r>
        <w:rPr>
          <w:rFonts w:asciiTheme="minorEastAsia" w:eastAsiaTheme="minorEastAsia" w:hAnsiTheme="minorEastAsia"/>
          <w:sz w:val="24"/>
          <w:szCs w:val="24"/>
        </w:rPr>
        <w:t>建立与企业联动的实践教学环节督导制度</w:t>
      </w:r>
      <w:r>
        <w:rPr>
          <w:rFonts w:asciiTheme="minorEastAsia" w:eastAsiaTheme="minorEastAsia" w:hAnsiTheme="minorEastAsia" w:hint="eastAsia"/>
          <w:sz w:val="24"/>
          <w:szCs w:val="24"/>
        </w:rPr>
        <w:t>，</w:t>
      </w:r>
      <w:r>
        <w:rPr>
          <w:rFonts w:asciiTheme="minorEastAsia" w:eastAsiaTheme="minorEastAsia" w:hAnsiTheme="minorEastAsia"/>
          <w:sz w:val="24"/>
          <w:szCs w:val="24"/>
        </w:rPr>
        <w:t>严明教学纪律</w:t>
      </w:r>
      <w:r>
        <w:rPr>
          <w:rFonts w:asciiTheme="minorEastAsia" w:eastAsiaTheme="minorEastAsia" w:hAnsiTheme="minorEastAsia" w:hint="eastAsia"/>
          <w:sz w:val="24"/>
          <w:szCs w:val="24"/>
        </w:rPr>
        <w:t>，</w:t>
      </w:r>
      <w:r>
        <w:rPr>
          <w:rFonts w:asciiTheme="minorEastAsia" w:eastAsiaTheme="minorEastAsia" w:hAnsiTheme="minorEastAsia"/>
          <w:sz w:val="24"/>
          <w:szCs w:val="24"/>
        </w:rPr>
        <w:t>强化教学组织功能</w:t>
      </w:r>
      <w:r>
        <w:rPr>
          <w:rFonts w:asciiTheme="minorEastAsia" w:eastAsiaTheme="minorEastAsia" w:hAnsiTheme="minorEastAsia" w:hint="eastAsia"/>
          <w:sz w:val="24"/>
          <w:szCs w:val="24"/>
        </w:rPr>
        <w:t>，</w:t>
      </w:r>
      <w:r>
        <w:rPr>
          <w:rFonts w:asciiTheme="minorEastAsia" w:eastAsiaTheme="minorEastAsia" w:hAnsiTheme="minorEastAsia"/>
          <w:sz w:val="24"/>
          <w:szCs w:val="24"/>
        </w:rPr>
        <w:t>定期开展公开课</w:t>
      </w:r>
      <w:r>
        <w:rPr>
          <w:rFonts w:asciiTheme="minorEastAsia" w:eastAsiaTheme="minorEastAsia" w:hAnsiTheme="minorEastAsia" w:hint="eastAsia"/>
          <w:sz w:val="24"/>
          <w:szCs w:val="24"/>
        </w:rPr>
        <w:t>、</w:t>
      </w:r>
      <w:r>
        <w:rPr>
          <w:rFonts w:asciiTheme="minorEastAsia" w:eastAsiaTheme="minorEastAsia" w:hAnsiTheme="minorEastAsia" w:hint="eastAsia"/>
          <w:color w:val="FF0000"/>
          <w:sz w:val="24"/>
          <w:szCs w:val="24"/>
        </w:rPr>
        <w:t>示范课</w:t>
      </w:r>
      <w:r>
        <w:rPr>
          <w:rFonts w:asciiTheme="minorEastAsia" w:eastAsiaTheme="minorEastAsia" w:hAnsiTheme="minorEastAsia"/>
          <w:sz w:val="24"/>
          <w:szCs w:val="24"/>
        </w:rPr>
        <w:t>等教研活动</w:t>
      </w:r>
      <w:r>
        <w:rPr>
          <w:rFonts w:asciiTheme="minorEastAsia" w:eastAsiaTheme="minorEastAsia" w:hAnsiTheme="minorEastAsia" w:hint="eastAsia"/>
          <w:sz w:val="24"/>
          <w:szCs w:val="24"/>
        </w:rPr>
        <w:t>。</w:t>
      </w:r>
    </w:p>
    <w:p w14:paraId="04534191" w14:textId="77777777" w:rsidR="00B47427" w:rsidRDefault="001A7F71">
      <w:pPr>
        <w:overflowPunct w:val="0"/>
        <w:adjustRightInd w:val="0"/>
        <w:spacing w:line="360" w:lineRule="auto"/>
        <w:ind w:firstLineChars="200" w:firstLine="480"/>
        <w:rPr>
          <w:rFonts w:ascii="宋体" w:hAnsi="宋体" w:hint="eastAsia"/>
          <w:b/>
          <w:sz w:val="28"/>
          <w:szCs w:val="28"/>
        </w:rPr>
      </w:pPr>
      <w:r>
        <w:rPr>
          <w:rFonts w:asciiTheme="minorEastAsia" w:eastAsiaTheme="minorEastAsia" w:hAnsiTheme="minorEastAsia"/>
          <w:sz w:val="24"/>
          <w:szCs w:val="24"/>
        </w:rPr>
        <w:t>学校建立</w:t>
      </w:r>
      <w:r>
        <w:rPr>
          <w:rFonts w:asciiTheme="minorEastAsia" w:eastAsiaTheme="minorEastAsia" w:hAnsiTheme="minorEastAsia" w:hint="eastAsia"/>
          <w:sz w:val="24"/>
          <w:szCs w:val="24"/>
        </w:rPr>
        <w:t>了</w:t>
      </w:r>
      <w:r>
        <w:rPr>
          <w:rFonts w:asciiTheme="minorEastAsia" w:eastAsiaTheme="minorEastAsia" w:hAnsiTheme="minorEastAsia"/>
          <w:sz w:val="24"/>
          <w:szCs w:val="24"/>
        </w:rPr>
        <w:t>毕业生跟踪反馈机制及社会评价机制</w:t>
      </w:r>
      <w:r>
        <w:rPr>
          <w:rFonts w:asciiTheme="minorEastAsia" w:eastAsiaTheme="minorEastAsia" w:hAnsiTheme="minorEastAsia" w:hint="eastAsia"/>
          <w:sz w:val="24"/>
          <w:szCs w:val="24"/>
        </w:rPr>
        <w:t>，</w:t>
      </w:r>
      <w:r>
        <w:rPr>
          <w:rFonts w:asciiTheme="minorEastAsia" w:eastAsiaTheme="minorEastAsia" w:hAnsiTheme="minorEastAsia"/>
          <w:sz w:val="24"/>
          <w:szCs w:val="24"/>
        </w:rPr>
        <w:t>并对生源情况</w:t>
      </w:r>
      <w:r>
        <w:rPr>
          <w:rFonts w:asciiTheme="minorEastAsia" w:eastAsiaTheme="minorEastAsia" w:hAnsiTheme="minorEastAsia" w:hint="eastAsia"/>
          <w:sz w:val="24"/>
          <w:szCs w:val="24"/>
        </w:rPr>
        <w:t>、</w:t>
      </w:r>
      <w:r>
        <w:rPr>
          <w:rFonts w:asciiTheme="minorEastAsia" w:eastAsiaTheme="minorEastAsia" w:hAnsiTheme="minorEastAsia"/>
          <w:sz w:val="24"/>
          <w:szCs w:val="24"/>
        </w:rPr>
        <w:t>在校生学业水平</w:t>
      </w:r>
      <w:r>
        <w:rPr>
          <w:rFonts w:asciiTheme="minorEastAsia" w:eastAsiaTheme="minorEastAsia" w:hAnsiTheme="minorEastAsia" w:hint="eastAsia"/>
          <w:sz w:val="24"/>
          <w:szCs w:val="24"/>
        </w:rPr>
        <w:t>、</w:t>
      </w:r>
      <w:r>
        <w:rPr>
          <w:rFonts w:asciiTheme="minorEastAsia" w:eastAsiaTheme="minorEastAsia" w:hAnsiTheme="minorEastAsia"/>
          <w:sz w:val="24"/>
          <w:szCs w:val="24"/>
        </w:rPr>
        <w:t>毕业生就业情况等进行分析</w:t>
      </w:r>
      <w:r>
        <w:rPr>
          <w:rFonts w:asciiTheme="minorEastAsia" w:eastAsiaTheme="minorEastAsia" w:hAnsiTheme="minorEastAsia" w:hint="eastAsia"/>
          <w:sz w:val="24"/>
          <w:szCs w:val="24"/>
        </w:rPr>
        <w:t>，</w:t>
      </w:r>
      <w:r>
        <w:rPr>
          <w:rFonts w:asciiTheme="minorEastAsia" w:eastAsiaTheme="minorEastAsia" w:hAnsiTheme="minorEastAsia"/>
          <w:sz w:val="24"/>
          <w:szCs w:val="24"/>
        </w:rPr>
        <w:t>定期评价人才培养质量和培养目标达成情况</w:t>
      </w:r>
      <w:r>
        <w:rPr>
          <w:rFonts w:asciiTheme="minorEastAsia" w:eastAsiaTheme="minorEastAsia" w:hAnsiTheme="minorEastAsia" w:hint="eastAsia"/>
          <w:sz w:val="24"/>
          <w:szCs w:val="24"/>
        </w:rPr>
        <w:t>。</w:t>
      </w:r>
      <w:r>
        <w:rPr>
          <w:rFonts w:asciiTheme="minorEastAsia" w:eastAsiaTheme="minorEastAsia" w:hAnsiTheme="minorEastAsia"/>
          <w:sz w:val="24"/>
          <w:szCs w:val="24"/>
        </w:rPr>
        <w:t>专业教研组织充分利用评价分析结果有效改进专业教学</w:t>
      </w:r>
      <w:r>
        <w:rPr>
          <w:rFonts w:asciiTheme="minorEastAsia" w:eastAsiaTheme="minorEastAsia" w:hAnsiTheme="minorEastAsia" w:hint="eastAsia"/>
          <w:sz w:val="24"/>
          <w:szCs w:val="24"/>
        </w:rPr>
        <w:t>，</w:t>
      </w:r>
      <w:r>
        <w:rPr>
          <w:rFonts w:asciiTheme="minorEastAsia" w:eastAsiaTheme="minorEastAsia" w:hAnsiTheme="minorEastAsia"/>
          <w:sz w:val="24"/>
          <w:szCs w:val="24"/>
        </w:rPr>
        <w:t>持续提高人才培养质量</w:t>
      </w:r>
      <w:r>
        <w:rPr>
          <w:rFonts w:asciiTheme="minorEastAsia" w:eastAsiaTheme="minorEastAsia" w:hAnsiTheme="minorEastAsia" w:hint="eastAsia"/>
          <w:sz w:val="24"/>
          <w:szCs w:val="24"/>
        </w:rPr>
        <w:t>。</w:t>
      </w:r>
    </w:p>
    <w:p w14:paraId="0907187E" w14:textId="77777777" w:rsidR="00B47427" w:rsidRDefault="001A7F71">
      <w:pPr>
        <w:widowControl/>
        <w:spacing w:line="360" w:lineRule="auto"/>
        <w:ind w:firstLine="480"/>
        <w:jc w:val="left"/>
        <w:rPr>
          <w:rFonts w:ascii="宋体" w:hAnsi="宋体" w:cs="黑体" w:hint="eastAsia"/>
          <w:bCs/>
          <w:sz w:val="24"/>
          <w:szCs w:val="24"/>
        </w:rPr>
      </w:pPr>
      <w:r>
        <w:rPr>
          <w:rFonts w:ascii="宋体" w:hAnsi="宋体" w:hint="eastAsia"/>
          <w:b/>
          <w:sz w:val="28"/>
          <w:szCs w:val="28"/>
        </w:rPr>
        <w:t>九、毕业要求</w:t>
      </w:r>
    </w:p>
    <w:p w14:paraId="704351D1" w14:textId="7AB30952" w:rsidR="00B47427" w:rsidRDefault="001A7F71">
      <w:pPr>
        <w:widowControl/>
        <w:spacing w:line="360" w:lineRule="auto"/>
        <w:ind w:firstLine="480"/>
        <w:jc w:val="left"/>
        <w:rPr>
          <w:rFonts w:ascii="宋体" w:hAnsi="宋体" w:cs="黑体" w:hint="eastAsia"/>
          <w:bCs/>
          <w:sz w:val="24"/>
          <w:szCs w:val="24"/>
        </w:rPr>
      </w:pPr>
      <w:r>
        <w:rPr>
          <w:rFonts w:ascii="宋体" w:hAnsi="宋体" w:cs="黑体" w:hint="eastAsia"/>
          <w:bCs/>
          <w:sz w:val="24"/>
          <w:szCs w:val="24"/>
        </w:rPr>
        <w:t>修满人才培养方案规定的</w:t>
      </w:r>
      <w:r>
        <w:rPr>
          <w:rFonts w:ascii="宋体" w:hAnsi="宋体" w:cs="黑体"/>
          <w:bCs/>
          <w:sz w:val="24"/>
          <w:szCs w:val="24"/>
        </w:rPr>
        <w:t>129</w:t>
      </w:r>
      <w:r>
        <w:rPr>
          <w:rFonts w:ascii="宋体" w:hAnsi="宋体" w:cs="黑体" w:hint="eastAsia"/>
          <w:bCs/>
          <w:sz w:val="24"/>
          <w:szCs w:val="24"/>
        </w:rPr>
        <w:t>学分,其中必修课112学分,选修课</w:t>
      </w:r>
      <w:r>
        <w:rPr>
          <w:rFonts w:ascii="宋体" w:hAnsi="宋体" w:cs="黑体"/>
          <w:bCs/>
          <w:sz w:val="24"/>
          <w:szCs w:val="24"/>
        </w:rPr>
        <w:t>17</w:t>
      </w:r>
      <w:r>
        <w:rPr>
          <w:rFonts w:ascii="宋体" w:hAnsi="宋体" w:cs="黑体" w:hint="eastAsia"/>
          <w:bCs/>
          <w:sz w:val="24"/>
          <w:szCs w:val="24"/>
        </w:rPr>
        <w:t>学分，另外完成至少25个综合素质实践学分；参加毕业实习全过程，毕业综合实践报告符合规定要求；</w:t>
      </w:r>
      <w:r w:rsidR="00E65557">
        <w:rPr>
          <w:rFonts w:ascii="宋体" w:hAnsi="宋体" w:cs="黑体" w:hint="eastAsia"/>
          <w:bCs/>
          <w:sz w:val="24"/>
          <w:szCs w:val="24"/>
        </w:rPr>
        <w:t>建议</w:t>
      </w:r>
      <w:r>
        <w:rPr>
          <w:rFonts w:ascii="宋体" w:hAnsi="宋体" w:cs="黑体" w:hint="eastAsia"/>
          <w:bCs/>
          <w:sz w:val="24"/>
          <w:szCs w:val="24"/>
        </w:rPr>
        <w:t>获得本专业人才培养方案规定的机械产品三维模型设计职业技能证书（中级）或产品创意设计职业技能证书（中级）。</w:t>
      </w:r>
    </w:p>
    <w:p w14:paraId="60B05FB3" w14:textId="77777777" w:rsidR="00CD4318" w:rsidRDefault="00CD4318">
      <w:pPr>
        <w:spacing w:beforeLines="20" w:before="62"/>
        <w:ind w:firstLine="480"/>
        <w:rPr>
          <w:sz w:val="24"/>
          <w:szCs w:val="24"/>
        </w:rPr>
      </w:pPr>
    </w:p>
    <w:p w14:paraId="5F6F4141" w14:textId="77777777" w:rsidR="00CD4318" w:rsidRDefault="00CD4318">
      <w:pPr>
        <w:spacing w:beforeLines="20" w:before="62"/>
        <w:ind w:firstLine="480"/>
        <w:rPr>
          <w:sz w:val="24"/>
          <w:szCs w:val="24"/>
        </w:rPr>
      </w:pPr>
    </w:p>
    <w:p w14:paraId="728E644A" w14:textId="69543B2E" w:rsidR="00B47427" w:rsidRDefault="001A7F71">
      <w:pPr>
        <w:spacing w:beforeLines="20" w:before="62"/>
        <w:ind w:firstLine="480"/>
        <w:rPr>
          <w:sz w:val="24"/>
          <w:szCs w:val="24"/>
        </w:rPr>
      </w:pPr>
      <w:r>
        <w:rPr>
          <w:rFonts w:hint="eastAsia"/>
          <w:sz w:val="24"/>
          <w:szCs w:val="24"/>
        </w:rPr>
        <w:lastRenderedPageBreak/>
        <w:t>附</w:t>
      </w:r>
      <w:r>
        <w:rPr>
          <w:rFonts w:hint="eastAsia"/>
          <w:sz w:val="24"/>
          <w:szCs w:val="24"/>
        </w:rPr>
        <w:t xml:space="preserve"> </w:t>
      </w:r>
      <w:r>
        <w:rPr>
          <w:rFonts w:hint="eastAsia"/>
          <w:sz w:val="24"/>
          <w:szCs w:val="24"/>
        </w:rPr>
        <w:t>件</w:t>
      </w:r>
    </w:p>
    <w:tbl>
      <w:tblPr>
        <w:tblW w:w="10480" w:type="dxa"/>
        <w:jc w:val="center"/>
        <w:tblLook w:val="04A0" w:firstRow="1" w:lastRow="0" w:firstColumn="1" w:lastColumn="0" w:noHBand="0" w:noVBand="1"/>
      </w:tblPr>
      <w:tblGrid>
        <w:gridCol w:w="616"/>
        <w:gridCol w:w="416"/>
        <w:gridCol w:w="416"/>
        <w:gridCol w:w="1026"/>
        <w:gridCol w:w="1386"/>
        <w:gridCol w:w="516"/>
        <w:gridCol w:w="616"/>
        <w:gridCol w:w="536"/>
        <w:gridCol w:w="668"/>
        <w:gridCol w:w="416"/>
        <w:gridCol w:w="486"/>
        <w:gridCol w:w="416"/>
        <w:gridCol w:w="416"/>
        <w:gridCol w:w="486"/>
        <w:gridCol w:w="486"/>
        <w:gridCol w:w="416"/>
        <w:gridCol w:w="416"/>
        <w:gridCol w:w="524"/>
        <w:gridCol w:w="222"/>
      </w:tblGrid>
      <w:tr w:rsidR="00B47427" w14:paraId="303D6662" w14:textId="77777777">
        <w:trPr>
          <w:gridAfter w:val="1"/>
          <w:wAfter w:w="222" w:type="dxa"/>
          <w:trHeight w:val="348"/>
          <w:jc w:val="center"/>
        </w:trPr>
        <w:tc>
          <w:tcPr>
            <w:tcW w:w="10258" w:type="dxa"/>
            <w:gridSpan w:val="18"/>
            <w:tcBorders>
              <w:top w:val="nil"/>
              <w:left w:val="nil"/>
              <w:bottom w:val="single" w:sz="4" w:space="0" w:color="auto"/>
              <w:right w:val="nil"/>
            </w:tcBorders>
            <w:shd w:val="clear" w:color="000000" w:fill="FFFFFF"/>
            <w:noWrap/>
            <w:vAlign w:val="center"/>
          </w:tcPr>
          <w:p w14:paraId="5BAA52F5" w14:textId="31EA4BDA" w:rsidR="00B47427" w:rsidRDefault="001A7F71">
            <w:pPr>
              <w:widowControl/>
              <w:jc w:val="center"/>
              <w:rPr>
                <w:rFonts w:ascii="宋体" w:hAnsi="宋体" w:cs="宋体" w:hint="eastAsia"/>
                <w:b/>
                <w:bCs/>
                <w:kern w:val="0"/>
                <w:sz w:val="24"/>
                <w:szCs w:val="24"/>
              </w:rPr>
            </w:pPr>
            <w:bookmarkStart w:id="0" w:name="RANGE!A1:R71"/>
            <w:r>
              <w:rPr>
                <w:rFonts w:ascii="宋体" w:hAnsi="宋体" w:cs="宋体" w:hint="eastAsia"/>
                <w:b/>
                <w:bCs/>
                <w:kern w:val="0"/>
                <w:sz w:val="24"/>
                <w:szCs w:val="24"/>
              </w:rPr>
              <w:t>三年制高职工业设计专业教学计划表（202</w:t>
            </w:r>
            <w:r w:rsidR="006B4FF8">
              <w:rPr>
                <w:rFonts w:ascii="宋体" w:hAnsi="宋体" w:cs="宋体" w:hint="eastAsia"/>
                <w:b/>
                <w:bCs/>
                <w:kern w:val="0"/>
                <w:sz w:val="24"/>
                <w:szCs w:val="24"/>
              </w:rPr>
              <w:t>2</w:t>
            </w:r>
            <w:r w:rsidR="00AA3C3D">
              <w:rPr>
                <w:rFonts w:ascii="宋体" w:hAnsi="宋体" w:cs="宋体" w:hint="eastAsia"/>
                <w:b/>
                <w:bCs/>
                <w:kern w:val="0"/>
                <w:sz w:val="24"/>
                <w:szCs w:val="24"/>
              </w:rPr>
              <w:t>级</w:t>
            </w:r>
            <w:r>
              <w:rPr>
                <w:rFonts w:ascii="宋体" w:hAnsi="宋体" w:cs="宋体" w:hint="eastAsia"/>
                <w:b/>
                <w:bCs/>
                <w:kern w:val="0"/>
                <w:sz w:val="24"/>
                <w:szCs w:val="24"/>
              </w:rPr>
              <w:t>）</w:t>
            </w:r>
            <w:bookmarkEnd w:id="0"/>
          </w:p>
        </w:tc>
      </w:tr>
      <w:tr w:rsidR="00B47427" w14:paraId="502C2060" w14:textId="77777777">
        <w:trPr>
          <w:gridAfter w:val="1"/>
          <w:wAfter w:w="222" w:type="dxa"/>
          <w:trHeight w:val="240"/>
          <w:jc w:val="center"/>
        </w:trPr>
        <w:tc>
          <w:tcPr>
            <w:tcW w:w="103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E8D8E3A"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课程</w:t>
            </w:r>
            <w:r>
              <w:rPr>
                <w:rFonts w:ascii="黑体" w:eastAsia="黑体" w:hAnsi="黑体" w:cs="宋体" w:hint="eastAsia"/>
                <w:kern w:val="0"/>
                <w:sz w:val="20"/>
                <w:szCs w:val="20"/>
              </w:rPr>
              <w:br/>
              <w:t>类别</w:t>
            </w:r>
          </w:p>
        </w:tc>
        <w:tc>
          <w:tcPr>
            <w:tcW w:w="416" w:type="dxa"/>
            <w:vMerge w:val="restart"/>
            <w:tcBorders>
              <w:top w:val="nil"/>
              <w:left w:val="single" w:sz="4" w:space="0" w:color="auto"/>
              <w:bottom w:val="single" w:sz="4" w:space="0" w:color="auto"/>
              <w:right w:val="single" w:sz="4" w:space="0" w:color="auto"/>
            </w:tcBorders>
            <w:shd w:val="clear" w:color="000000" w:fill="FFFFFF"/>
            <w:vAlign w:val="center"/>
          </w:tcPr>
          <w:p w14:paraId="57960BA1"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序号</w:t>
            </w:r>
          </w:p>
        </w:tc>
        <w:tc>
          <w:tcPr>
            <w:tcW w:w="1026" w:type="dxa"/>
            <w:vMerge w:val="restart"/>
            <w:tcBorders>
              <w:top w:val="nil"/>
              <w:left w:val="single" w:sz="4" w:space="0" w:color="auto"/>
              <w:bottom w:val="single" w:sz="4" w:space="0" w:color="auto"/>
              <w:right w:val="single" w:sz="4" w:space="0" w:color="auto"/>
            </w:tcBorders>
            <w:shd w:val="clear" w:color="000000" w:fill="FFFFFF"/>
            <w:vAlign w:val="center"/>
          </w:tcPr>
          <w:p w14:paraId="3249010C"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课程代码</w:t>
            </w:r>
          </w:p>
        </w:tc>
        <w:tc>
          <w:tcPr>
            <w:tcW w:w="1386" w:type="dxa"/>
            <w:vMerge w:val="restart"/>
            <w:tcBorders>
              <w:top w:val="nil"/>
              <w:left w:val="single" w:sz="4" w:space="0" w:color="auto"/>
              <w:bottom w:val="single" w:sz="4" w:space="0" w:color="auto"/>
              <w:right w:val="single" w:sz="4" w:space="0" w:color="auto"/>
            </w:tcBorders>
            <w:shd w:val="clear" w:color="000000" w:fill="FFFFFF"/>
            <w:vAlign w:val="center"/>
          </w:tcPr>
          <w:p w14:paraId="35B9EFDE"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课程名称</w:t>
            </w:r>
          </w:p>
        </w:tc>
        <w:tc>
          <w:tcPr>
            <w:tcW w:w="516" w:type="dxa"/>
            <w:vMerge w:val="restart"/>
            <w:tcBorders>
              <w:top w:val="nil"/>
              <w:left w:val="single" w:sz="4" w:space="0" w:color="auto"/>
              <w:bottom w:val="single" w:sz="4" w:space="0" w:color="auto"/>
              <w:right w:val="single" w:sz="4" w:space="0" w:color="auto"/>
            </w:tcBorders>
            <w:shd w:val="clear" w:color="000000" w:fill="FFFFFF"/>
            <w:vAlign w:val="center"/>
          </w:tcPr>
          <w:p w14:paraId="3933EE91"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学分</w:t>
            </w:r>
          </w:p>
        </w:tc>
        <w:tc>
          <w:tcPr>
            <w:tcW w:w="1820" w:type="dxa"/>
            <w:gridSpan w:val="3"/>
            <w:tcBorders>
              <w:top w:val="single" w:sz="4" w:space="0" w:color="auto"/>
              <w:left w:val="nil"/>
              <w:bottom w:val="single" w:sz="4" w:space="0" w:color="auto"/>
              <w:right w:val="single" w:sz="4" w:space="0" w:color="auto"/>
            </w:tcBorders>
            <w:shd w:val="clear" w:color="000000" w:fill="FFFFFF"/>
            <w:vAlign w:val="center"/>
          </w:tcPr>
          <w:p w14:paraId="1853FF21"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教学学时</w:t>
            </w:r>
          </w:p>
        </w:tc>
        <w:tc>
          <w:tcPr>
            <w:tcW w:w="2706" w:type="dxa"/>
            <w:gridSpan w:val="6"/>
            <w:tcBorders>
              <w:top w:val="single" w:sz="4" w:space="0" w:color="auto"/>
              <w:left w:val="nil"/>
              <w:bottom w:val="single" w:sz="4" w:space="0" w:color="auto"/>
              <w:right w:val="single" w:sz="4" w:space="0" w:color="auto"/>
            </w:tcBorders>
            <w:shd w:val="clear" w:color="000000" w:fill="FFFFFF"/>
            <w:vAlign w:val="center"/>
          </w:tcPr>
          <w:p w14:paraId="696F4F48"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开课学期与周学时</w:t>
            </w:r>
          </w:p>
        </w:tc>
        <w:tc>
          <w:tcPr>
            <w:tcW w:w="832" w:type="dxa"/>
            <w:gridSpan w:val="2"/>
            <w:tcBorders>
              <w:top w:val="single" w:sz="4" w:space="0" w:color="auto"/>
              <w:left w:val="nil"/>
              <w:bottom w:val="single" w:sz="4" w:space="0" w:color="auto"/>
              <w:right w:val="single" w:sz="4" w:space="0" w:color="auto"/>
            </w:tcBorders>
            <w:shd w:val="clear" w:color="000000" w:fill="FFFFFF"/>
            <w:vAlign w:val="center"/>
          </w:tcPr>
          <w:p w14:paraId="6E416322"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考核</w:t>
            </w:r>
          </w:p>
        </w:tc>
        <w:tc>
          <w:tcPr>
            <w:tcW w:w="524" w:type="dxa"/>
            <w:vMerge w:val="restart"/>
            <w:tcBorders>
              <w:top w:val="nil"/>
              <w:left w:val="single" w:sz="4" w:space="0" w:color="auto"/>
              <w:bottom w:val="single" w:sz="4" w:space="0" w:color="auto"/>
              <w:right w:val="single" w:sz="4" w:space="0" w:color="auto"/>
            </w:tcBorders>
            <w:shd w:val="clear" w:color="000000" w:fill="FFFFFF"/>
            <w:vAlign w:val="center"/>
          </w:tcPr>
          <w:p w14:paraId="5D84F15B"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备注</w:t>
            </w:r>
          </w:p>
        </w:tc>
      </w:tr>
      <w:tr w:rsidR="00B47427" w14:paraId="5012803B" w14:textId="77777777">
        <w:trPr>
          <w:gridAfter w:val="1"/>
          <w:wAfter w:w="222" w:type="dxa"/>
          <w:trHeight w:val="480"/>
          <w:jc w:val="center"/>
        </w:trPr>
        <w:tc>
          <w:tcPr>
            <w:tcW w:w="1032" w:type="dxa"/>
            <w:gridSpan w:val="2"/>
            <w:vMerge/>
            <w:tcBorders>
              <w:top w:val="single" w:sz="4" w:space="0" w:color="auto"/>
              <w:left w:val="single" w:sz="4" w:space="0" w:color="auto"/>
              <w:bottom w:val="single" w:sz="4" w:space="0" w:color="auto"/>
              <w:right w:val="single" w:sz="4" w:space="0" w:color="auto"/>
            </w:tcBorders>
            <w:vAlign w:val="center"/>
          </w:tcPr>
          <w:p w14:paraId="47E2E76E" w14:textId="77777777" w:rsidR="00B47427" w:rsidRDefault="00B47427">
            <w:pPr>
              <w:widowControl/>
              <w:jc w:val="left"/>
              <w:rPr>
                <w:rFonts w:ascii="黑体" w:eastAsia="黑体" w:hAnsi="黑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66D537A8" w14:textId="77777777" w:rsidR="00B47427" w:rsidRDefault="00B47427">
            <w:pPr>
              <w:widowControl/>
              <w:jc w:val="left"/>
              <w:rPr>
                <w:rFonts w:ascii="黑体" w:eastAsia="黑体" w:hAnsi="黑体" w:cs="宋体" w:hint="eastAsia"/>
                <w:kern w:val="0"/>
                <w:sz w:val="20"/>
                <w:szCs w:val="20"/>
              </w:rPr>
            </w:pPr>
          </w:p>
        </w:tc>
        <w:tc>
          <w:tcPr>
            <w:tcW w:w="1026" w:type="dxa"/>
            <w:vMerge/>
            <w:tcBorders>
              <w:top w:val="nil"/>
              <w:left w:val="single" w:sz="4" w:space="0" w:color="auto"/>
              <w:bottom w:val="single" w:sz="4" w:space="0" w:color="auto"/>
              <w:right w:val="single" w:sz="4" w:space="0" w:color="auto"/>
            </w:tcBorders>
            <w:vAlign w:val="center"/>
          </w:tcPr>
          <w:p w14:paraId="1CC519ED" w14:textId="77777777" w:rsidR="00B47427" w:rsidRDefault="00B47427">
            <w:pPr>
              <w:widowControl/>
              <w:jc w:val="left"/>
              <w:rPr>
                <w:rFonts w:ascii="黑体" w:eastAsia="黑体" w:hAnsi="黑体" w:cs="宋体" w:hint="eastAsia"/>
                <w:kern w:val="0"/>
                <w:sz w:val="20"/>
                <w:szCs w:val="20"/>
              </w:rPr>
            </w:pPr>
          </w:p>
        </w:tc>
        <w:tc>
          <w:tcPr>
            <w:tcW w:w="1386" w:type="dxa"/>
            <w:vMerge/>
            <w:tcBorders>
              <w:top w:val="nil"/>
              <w:left w:val="single" w:sz="4" w:space="0" w:color="auto"/>
              <w:bottom w:val="single" w:sz="4" w:space="0" w:color="auto"/>
              <w:right w:val="single" w:sz="4" w:space="0" w:color="auto"/>
            </w:tcBorders>
            <w:vAlign w:val="center"/>
          </w:tcPr>
          <w:p w14:paraId="5080502B" w14:textId="77777777" w:rsidR="00B47427" w:rsidRDefault="00B47427">
            <w:pPr>
              <w:widowControl/>
              <w:jc w:val="left"/>
              <w:rPr>
                <w:rFonts w:ascii="黑体" w:eastAsia="黑体" w:hAnsi="黑体" w:cs="宋体" w:hint="eastAsia"/>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14:paraId="65906EDD" w14:textId="77777777" w:rsidR="00B47427" w:rsidRDefault="00B47427">
            <w:pPr>
              <w:widowControl/>
              <w:jc w:val="left"/>
              <w:rPr>
                <w:rFonts w:ascii="黑体" w:eastAsia="黑体" w:hAnsi="黑体" w:cs="宋体" w:hint="eastAsia"/>
                <w:kern w:val="0"/>
                <w:sz w:val="20"/>
                <w:szCs w:val="20"/>
              </w:rPr>
            </w:pPr>
          </w:p>
        </w:tc>
        <w:tc>
          <w:tcPr>
            <w:tcW w:w="616" w:type="dxa"/>
            <w:tcBorders>
              <w:top w:val="nil"/>
              <w:left w:val="nil"/>
              <w:bottom w:val="single" w:sz="4" w:space="0" w:color="auto"/>
              <w:right w:val="single" w:sz="4" w:space="0" w:color="auto"/>
            </w:tcBorders>
            <w:shd w:val="clear" w:color="000000" w:fill="FFFFFF"/>
            <w:vAlign w:val="center"/>
          </w:tcPr>
          <w:p w14:paraId="70FA0E0A"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总学时</w:t>
            </w:r>
          </w:p>
        </w:tc>
        <w:tc>
          <w:tcPr>
            <w:tcW w:w="536" w:type="dxa"/>
            <w:tcBorders>
              <w:top w:val="nil"/>
              <w:left w:val="nil"/>
              <w:bottom w:val="single" w:sz="4" w:space="0" w:color="auto"/>
              <w:right w:val="single" w:sz="4" w:space="0" w:color="auto"/>
            </w:tcBorders>
            <w:shd w:val="clear" w:color="000000" w:fill="FFFFFF"/>
            <w:vAlign w:val="center"/>
          </w:tcPr>
          <w:p w14:paraId="43F99C34"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理论</w:t>
            </w:r>
          </w:p>
        </w:tc>
        <w:tc>
          <w:tcPr>
            <w:tcW w:w="668" w:type="dxa"/>
            <w:tcBorders>
              <w:top w:val="nil"/>
              <w:left w:val="nil"/>
              <w:bottom w:val="single" w:sz="4" w:space="0" w:color="auto"/>
              <w:right w:val="single" w:sz="4" w:space="0" w:color="auto"/>
            </w:tcBorders>
            <w:shd w:val="clear" w:color="000000" w:fill="FFFFFF"/>
            <w:vAlign w:val="center"/>
          </w:tcPr>
          <w:p w14:paraId="59EA596C"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实践</w:t>
            </w:r>
          </w:p>
        </w:tc>
        <w:tc>
          <w:tcPr>
            <w:tcW w:w="416" w:type="dxa"/>
            <w:tcBorders>
              <w:top w:val="nil"/>
              <w:left w:val="nil"/>
              <w:bottom w:val="single" w:sz="4" w:space="0" w:color="auto"/>
              <w:right w:val="single" w:sz="4" w:space="0" w:color="auto"/>
            </w:tcBorders>
            <w:shd w:val="clear" w:color="000000" w:fill="FFFFFF"/>
            <w:vAlign w:val="center"/>
          </w:tcPr>
          <w:p w14:paraId="0E75589B"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1</w:t>
            </w:r>
          </w:p>
        </w:tc>
        <w:tc>
          <w:tcPr>
            <w:tcW w:w="486" w:type="dxa"/>
            <w:tcBorders>
              <w:top w:val="nil"/>
              <w:left w:val="nil"/>
              <w:bottom w:val="single" w:sz="4" w:space="0" w:color="auto"/>
              <w:right w:val="single" w:sz="4" w:space="0" w:color="auto"/>
            </w:tcBorders>
            <w:shd w:val="clear" w:color="000000" w:fill="FFFFFF"/>
            <w:vAlign w:val="center"/>
          </w:tcPr>
          <w:p w14:paraId="46D4FA04"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2</w:t>
            </w:r>
          </w:p>
        </w:tc>
        <w:tc>
          <w:tcPr>
            <w:tcW w:w="416" w:type="dxa"/>
            <w:tcBorders>
              <w:top w:val="nil"/>
              <w:left w:val="nil"/>
              <w:bottom w:val="single" w:sz="4" w:space="0" w:color="auto"/>
              <w:right w:val="single" w:sz="4" w:space="0" w:color="auto"/>
            </w:tcBorders>
            <w:shd w:val="clear" w:color="000000" w:fill="FFFFFF"/>
            <w:vAlign w:val="center"/>
          </w:tcPr>
          <w:p w14:paraId="73883EC5"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3</w:t>
            </w:r>
          </w:p>
        </w:tc>
        <w:tc>
          <w:tcPr>
            <w:tcW w:w="416" w:type="dxa"/>
            <w:tcBorders>
              <w:top w:val="nil"/>
              <w:left w:val="nil"/>
              <w:bottom w:val="single" w:sz="4" w:space="0" w:color="auto"/>
              <w:right w:val="single" w:sz="4" w:space="0" w:color="auto"/>
            </w:tcBorders>
            <w:shd w:val="clear" w:color="000000" w:fill="FFFFFF"/>
            <w:vAlign w:val="center"/>
          </w:tcPr>
          <w:p w14:paraId="4CDD0B2B"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4</w:t>
            </w:r>
          </w:p>
        </w:tc>
        <w:tc>
          <w:tcPr>
            <w:tcW w:w="486" w:type="dxa"/>
            <w:tcBorders>
              <w:top w:val="nil"/>
              <w:left w:val="nil"/>
              <w:bottom w:val="single" w:sz="4" w:space="0" w:color="auto"/>
              <w:right w:val="single" w:sz="4" w:space="0" w:color="auto"/>
            </w:tcBorders>
            <w:shd w:val="clear" w:color="000000" w:fill="FFFFFF"/>
            <w:vAlign w:val="center"/>
          </w:tcPr>
          <w:p w14:paraId="57025759"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5</w:t>
            </w:r>
          </w:p>
        </w:tc>
        <w:tc>
          <w:tcPr>
            <w:tcW w:w="486" w:type="dxa"/>
            <w:tcBorders>
              <w:top w:val="nil"/>
              <w:left w:val="nil"/>
              <w:bottom w:val="single" w:sz="4" w:space="0" w:color="auto"/>
              <w:right w:val="single" w:sz="4" w:space="0" w:color="auto"/>
            </w:tcBorders>
            <w:shd w:val="clear" w:color="000000" w:fill="FFFFFF"/>
            <w:vAlign w:val="center"/>
          </w:tcPr>
          <w:p w14:paraId="0FDDCC4C"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6</w:t>
            </w:r>
          </w:p>
        </w:tc>
        <w:tc>
          <w:tcPr>
            <w:tcW w:w="416" w:type="dxa"/>
            <w:tcBorders>
              <w:top w:val="nil"/>
              <w:left w:val="nil"/>
              <w:bottom w:val="single" w:sz="4" w:space="0" w:color="auto"/>
              <w:right w:val="single" w:sz="4" w:space="0" w:color="auto"/>
            </w:tcBorders>
            <w:shd w:val="clear" w:color="000000" w:fill="FFFFFF"/>
            <w:vAlign w:val="center"/>
          </w:tcPr>
          <w:p w14:paraId="4AF346B7"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考试</w:t>
            </w:r>
          </w:p>
        </w:tc>
        <w:tc>
          <w:tcPr>
            <w:tcW w:w="416" w:type="dxa"/>
            <w:tcBorders>
              <w:top w:val="nil"/>
              <w:left w:val="nil"/>
              <w:bottom w:val="single" w:sz="4" w:space="0" w:color="auto"/>
              <w:right w:val="single" w:sz="4" w:space="0" w:color="auto"/>
            </w:tcBorders>
            <w:shd w:val="clear" w:color="000000" w:fill="FFFFFF"/>
            <w:vAlign w:val="center"/>
          </w:tcPr>
          <w:p w14:paraId="71ECC2C7" w14:textId="77777777" w:rsidR="00B47427" w:rsidRDefault="001A7F71">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考查</w:t>
            </w:r>
          </w:p>
        </w:tc>
        <w:tc>
          <w:tcPr>
            <w:tcW w:w="524" w:type="dxa"/>
            <w:vMerge/>
            <w:tcBorders>
              <w:top w:val="nil"/>
              <w:left w:val="single" w:sz="4" w:space="0" w:color="auto"/>
              <w:bottom w:val="single" w:sz="4" w:space="0" w:color="auto"/>
              <w:right w:val="single" w:sz="4" w:space="0" w:color="auto"/>
            </w:tcBorders>
            <w:vAlign w:val="center"/>
          </w:tcPr>
          <w:p w14:paraId="22F94681" w14:textId="77777777" w:rsidR="00B47427" w:rsidRDefault="00B47427">
            <w:pPr>
              <w:widowControl/>
              <w:jc w:val="left"/>
              <w:rPr>
                <w:rFonts w:ascii="黑体" w:eastAsia="黑体" w:hAnsi="黑体" w:cs="宋体" w:hint="eastAsia"/>
                <w:kern w:val="0"/>
                <w:sz w:val="20"/>
                <w:szCs w:val="20"/>
              </w:rPr>
            </w:pPr>
          </w:p>
        </w:tc>
      </w:tr>
      <w:tr w:rsidR="00B47427" w14:paraId="0AC7CE37" w14:textId="77777777">
        <w:trPr>
          <w:gridAfter w:val="1"/>
          <w:wAfter w:w="222" w:type="dxa"/>
          <w:trHeight w:val="432"/>
          <w:jc w:val="center"/>
        </w:trPr>
        <w:tc>
          <w:tcPr>
            <w:tcW w:w="616" w:type="dxa"/>
            <w:vMerge w:val="restart"/>
            <w:tcBorders>
              <w:top w:val="nil"/>
              <w:left w:val="single" w:sz="4" w:space="0" w:color="auto"/>
              <w:bottom w:val="single" w:sz="4" w:space="0" w:color="auto"/>
              <w:right w:val="single" w:sz="4" w:space="0" w:color="auto"/>
            </w:tcBorders>
            <w:shd w:val="clear" w:color="000000" w:fill="FFFFFF"/>
            <w:vAlign w:val="center"/>
          </w:tcPr>
          <w:p w14:paraId="70CE2834"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公共基础课程</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2FE94BC0"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公共必修课</w:t>
            </w:r>
          </w:p>
        </w:tc>
        <w:tc>
          <w:tcPr>
            <w:tcW w:w="416" w:type="dxa"/>
            <w:tcBorders>
              <w:top w:val="nil"/>
              <w:left w:val="nil"/>
              <w:bottom w:val="single" w:sz="4" w:space="0" w:color="auto"/>
              <w:right w:val="single" w:sz="4" w:space="0" w:color="auto"/>
            </w:tcBorders>
            <w:shd w:val="clear" w:color="000000" w:fill="FFFFFF"/>
            <w:vAlign w:val="center"/>
          </w:tcPr>
          <w:p w14:paraId="240BDE24"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1026" w:type="dxa"/>
            <w:tcBorders>
              <w:top w:val="nil"/>
              <w:left w:val="nil"/>
              <w:bottom w:val="single" w:sz="4" w:space="0" w:color="auto"/>
              <w:right w:val="single" w:sz="4" w:space="0" w:color="auto"/>
            </w:tcBorders>
            <w:shd w:val="clear" w:color="000000" w:fill="FFFFFF"/>
            <w:vAlign w:val="center"/>
          </w:tcPr>
          <w:p w14:paraId="7655D94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074111103</w:t>
            </w:r>
          </w:p>
        </w:tc>
        <w:tc>
          <w:tcPr>
            <w:tcW w:w="1386" w:type="dxa"/>
            <w:tcBorders>
              <w:top w:val="nil"/>
              <w:left w:val="nil"/>
              <w:bottom w:val="single" w:sz="4" w:space="0" w:color="auto"/>
              <w:right w:val="single" w:sz="4" w:space="0" w:color="auto"/>
            </w:tcBorders>
            <w:shd w:val="clear" w:color="000000" w:fill="FFFFFF"/>
            <w:vAlign w:val="center"/>
          </w:tcPr>
          <w:p w14:paraId="567E5116"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思想道德与法治</w:t>
            </w:r>
          </w:p>
        </w:tc>
        <w:tc>
          <w:tcPr>
            <w:tcW w:w="516" w:type="dxa"/>
            <w:tcBorders>
              <w:top w:val="nil"/>
              <w:left w:val="nil"/>
              <w:bottom w:val="single" w:sz="4" w:space="0" w:color="auto"/>
              <w:right w:val="single" w:sz="4" w:space="0" w:color="auto"/>
            </w:tcBorders>
            <w:shd w:val="clear" w:color="000000" w:fill="FFFFFF"/>
            <w:vAlign w:val="center"/>
          </w:tcPr>
          <w:p w14:paraId="46F9AB6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3</w:t>
            </w:r>
          </w:p>
        </w:tc>
        <w:tc>
          <w:tcPr>
            <w:tcW w:w="616" w:type="dxa"/>
            <w:tcBorders>
              <w:top w:val="nil"/>
              <w:left w:val="nil"/>
              <w:bottom w:val="single" w:sz="4" w:space="0" w:color="auto"/>
              <w:right w:val="single" w:sz="4" w:space="0" w:color="auto"/>
            </w:tcBorders>
            <w:shd w:val="clear" w:color="000000" w:fill="FFFFFF"/>
            <w:vAlign w:val="center"/>
          </w:tcPr>
          <w:p w14:paraId="73319CA1"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48</w:t>
            </w:r>
          </w:p>
        </w:tc>
        <w:tc>
          <w:tcPr>
            <w:tcW w:w="536" w:type="dxa"/>
            <w:tcBorders>
              <w:top w:val="nil"/>
              <w:left w:val="nil"/>
              <w:bottom w:val="single" w:sz="4" w:space="0" w:color="auto"/>
              <w:right w:val="single" w:sz="4" w:space="0" w:color="auto"/>
            </w:tcBorders>
            <w:shd w:val="clear" w:color="000000" w:fill="FFFFFF"/>
            <w:vAlign w:val="center"/>
          </w:tcPr>
          <w:p w14:paraId="5152C340"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40</w:t>
            </w:r>
          </w:p>
        </w:tc>
        <w:tc>
          <w:tcPr>
            <w:tcW w:w="668" w:type="dxa"/>
            <w:tcBorders>
              <w:top w:val="nil"/>
              <w:left w:val="nil"/>
              <w:bottom w:val="single" w:sz="4" w:space="0" w:color="auto"/>
              <w:right w:val="single" w:sz="4" w:space="0" w:color="auto"/>
            </w:tcBorders>
            <w:shd w:val="clear" w:color="000000" w:fill="FFFFFF"/>
            <w:vAlign w:val="center"/>
          </w:tcPr>
          <w:p w14:paraId="6F19445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8</w:t>
            </w:r>
          </w:p>
        </w:tc>
        <w:tc>
          <w:tcPr>
            <w:tcW w:w="416" w:type="dxa"/>
            <w:tcBorders>
              <w:top w:val="nil"/>
              <w:left w:val="nil"/>
              <w:bottom w:val="single" w:sz="4" w:space="0" w:color="auto"/>
              <w:right w:val="single" w:sz="4" w:space="0" w:color="auto"/>
            </w:tcBorders>
            <w:shd w:val="clear" w:color="000000" w:fill="FFFFFF"/>
            <w:vAlign w:val="center"/>
          </w:tcPr>
          <w:p w14:paraId="375FB27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86" w:type="dxa"/>
            <w:tcBorders>
              <w:top w:val="nil"/>
              <w:left w:val="nil"/>
              <w:bottom w:val="single" w:sz="4" w:space="0" w:color="auto"/>
              <w:right w:val="single" w:sz="4" w:space="0" w:color="auto"/>
            </w:tcBorders>
            <w:shd w:val="clear" w:color="000000" w:fill="FFFFFF"/>
            <w:vAlign w:val="center"/>
          </w:tcPr>
          <w:p w14:paraId="6D4F7366"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C0AF1EA"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AEF5A2C" w14:textId="77777777" w:rsidR="00B47427" w:rsidRDefault="001A7F71">
            <w:pPr>
              <w:widowControl/>
              <w:jc w:val="left"/>
              <w:rPr>
                <w:rFonts w:cs="Calibri"/>
                <w:kern w:val="0"/>
                <w:szCs w:val="21"/>
              </w:rPr>
            </w:pPr>
            <w:r>
              <w:rPr>
                <w:rFonts w:cs="Calibri"/>
                <w:kern w:val="0"/>
                <w:szCs w:val="21"/>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B6344B7" w14:textId="77777777" w:rsidR="00B47427" w:rsidRDefault="001A7F71">
            <w:pPr>
              <w:widowControl/>
              <w:jc w:val="left"/>
              <w:rPr>
                <w:rFonts w:cs="Calibri"/>
                <w:kern w:val="0"/>
                <w:szCs w:val="21"/>
              </w:rPr>
            </w:pPr>
            <w:r>
              <w:rPr>
                <w:rFonts w:cs="Calibri"/>
                <w:kern w:val="0"/>
                <w:szCs w:val="21"/>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A500EB4"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C50CA5C"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w:t>
            </w:r>
          </w:p>
        </w:tc>
        <w:tc>
          <w:tcPr>
            <w:tcW w:w="416" w:type="dxa"/>
            <w:tcBorders>
              <w:top w:val="nil"/>
              <w:left w:val="nil"/>
              <w:bottom w:val="nil"/>
              <w:right w:val="nil"/>
            </w:tcBorders>
            <w:shd w:val="clear" w:color="000000" w:fill="FFFFFF"/>
            <w:noWrap/>
            <w:vAlign w:val="center"/>
          </w:tcPr>
          <w:p w14:paraId="22700364"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single" w:sz="4" w:space="0" w:color="auto"/>
              <w:bottom w:val="single" w:sz="4" w:space="0" w:color="auto"/>
              <w:right w:val="single" w:sz="4" w:space="0" w:color="auto"/>
            </w:tcBorders>
            <w:shd w:val="clear" w:color="000000" w:fill="FFFFFF"/>
            <w:vAlign w:val="center"/>
          </w:tcPr>
          <w:p w14:paraId="3E3ED03F"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796063CE" w14:textId="77777777">
        <w:trPr>
          <w:gridAfter w:val="1"/>
          <w:wAfter w:w="222" w:type="dxa"/>
          <w:trHeight w:val="330"/>
          <w:jc w:val="center"/>
        </w:trPr>
        <w:tc>
          <w:tcPr>
            <w:tcW w:w="616" w:type="dxa"/>
            <w:vMerge/>
            <w:tcBorders>
              <w:top w:val="nil"/>
              <w:left w:val="single" w:sz="4" w:space="0" w:color="auto"/>
              <w:bottom w:val="single" w:sz="4" w:space="0" w:color="auto"/>
              <w:right w:val="single" w:sz="4" w:space="0" w:color="auto"/>
            </w:tcBorders>
            <w:vAlign w:val="center"/>
          </w:tcPr>
          <w:p w14:paraId="2E3ED8D7"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3C11872C"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077B7F60"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1026" w:type="dxa"/>
            <w:tcBorders>
              <w:top w:val="nil"/>
              <w:left w:val="nil"/>
              <w:bottom w:val="single" w:sz="4" w:space="0" w:color="auto"/>
              <w:right w:val="single" w:sz="4" w:space="0" w:color="auto"/>
            </w:tcBorders>
            <w:shd w:val="clear" w:color="000000" w:fill="FFFFFF"/>
            <w:vAlign w:val="center"/>
          </w:tcPr>
          <w:p w14:paraId="27D237E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074111104</w:t>
            </w:r>
          </w:p>
        </w:tc>
        <w:tc>
          <w:tcPr>
            <w:tcW w:w="1386" w:type="dxa"/>
            <w:tcBorders>
              <w:top w:val="nil"/>
              <w:left w:val="nil"/>
              <w:bottom w:val="single" w:sz="4" w:space="0" w:color="auto"/>
              <w:right w:val="single" w:sz="4" w:space="0" w:color="auto"/>
            </w:tcBorders>
            <w:shd w:val="clear" w:color="000000" w:fill="FFFFFF"/>
            <w:vAlign w:val="center"/>
          </w:tcPr>
          <w:p w14:paraId="46B865D3"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形势与政策教育</w:t>
            </w:r>
          </w:p>
        </w:tc>
        <w:tc>
          <w:tcPr>
            <w:tcW w:w="516" w:type="dxa"/>
            <w:tcBorders>
              <w:top w:val="nil"/>
              <w:left w:val="nil"/>
              <w:bottom w:val="single" w:sz="4" w:space="0" w:color="auto"/>
              <w:right w:val="single" w:sz="4" w:space="0" w:color="auto"/>
            </w:tcBorders>
            <w:shd w:val="clear" w:color="000000" w:fill="FFFFFF"/>
            <w:vAlign w:val="center"/>
          </w:tcPr>
          <w:p w14:paraId="2B272A9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616" w:type="dxa"/>
            <w:tcBorders>
              <w:top w:val="nil"/>
              <w:left w:val="nil"/>
              <w:bottom w:val="single" w:sz="4" w:space="0" w:color="auto"/>
              <w:right w:val="single" w:sz="4" w:space="0" w:color="auto"/>
            </w:tcBorders>
            <w:shd w:val="clear" w:color="000000" w:fill="FFFFFF"/>
            <w:vAlign w:val="center"/>
          </w:tcPr>
          <w:p w14:paraId="189AB68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32</w:t>
            </w:r>
          </w:p>
        </w:tc>
        <w:tc>
          <w:tcPr>
            <w:tcW w:w="536" w:type="dxa"/>
            <w:tcBorders>
              <w:top w:val="nil"/>
              <w:left w:val="nil"/>
              <w:bottom w:val="single" w:sz="4" w:space="0" w:color="auto"/>
              <w:right w:val="single" w:sz="4" w:space="0" w:color="auto"/>
            </w:tcBorders>
            <w:shd w:val="clear" w:color="000000" w:fill="FFFFFF"/>
            <w:vAlign w:val="center"/>
          </w:tcPr>
          <w:p w14:paraId="02585B2B"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28</w:t>
            </w:r>
          </w:p>
        </w:tc>
        <w:tc>
          <w:tcPr>
            <w:tcW w:w="668" w:type="dxa"/>
            <w:tcBorders>
              <w:top w:val="nil"/>
              <w:left w:val="nil"/>
              <w:bottom w:val="nil"/>
              <w:right w:val="nil"/>
            </w:tcBorders>
            <w:shd w:val="clear" w:color="000000" w:fill="FFFFFF"/>
            <w:noWrap/>
            <w:vAlign w:val="center"/>
          </w:tcPr>
          <w:p w14:paraId="12AE2E1B"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4</w:t>
            </w:r>
          </w:p>
        </w:tc>
        <w:tc>
          <w:tcPr>
            <w:tcW w:w="416" w:type="dxa"/>
            <w:tcBorders>
              <w:top w:val="nil"/>
              <w:left w:val="single" w:sz="4" w:space="0" w:color="auto"/>
              <w:bottom w:val="single" w:sz="4" w:space="0" w:color="auto"/>
              <w:right w:val="single" w:sz="4" w:space="0" w:color="auto"/>
            </w:tcBorders>
            <w:shd w:val="clear" w:color="000000" w:fill="FFFFFF"/>
            <w:vAlign w:val="center"/>
          </w:tcPr>
          <w:p w14:paraId="3F2B7F1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J8</w:t>
            </w:r>
          </w:p>
        </w:tc>
        <w:tc>
          <w:tcPr>
            <w:tcW w:w="486" w:type="dxa"/>
            <w:tcBorders>
              <w:top w:val="nil"/>
              <w:left w:val="nil"/>
              <w:bottom w:val="single" w:sz="4" w:space="0" w:color="auto"/>
              <w:right w:val="single" w:sz="4" w:space="0" w:color="auto"/>
            </w:tcBorders>
            <w:shd w:val="clear" w:color="000000" w:fill="FFFFFF"/>
            <w:vAlign w:val="center"/>
          </w:tcPr>
          <w:p w14:paraId="02B7E94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J8</w:t>
            </w:r>
          </w:p>
        </w:tc>
        <w:tc>
          <w:tcPr>
            <w:tcW w:w="416" w:type="dxa"/>
            <w:tcBorders>
              <w:top w:val="nil"/>
              <w:left w:val="nil"/>
              <w:bottom w:val="single" w:sz="4" w:space="0" w:color="auto"/>
              <w:right w:val="single" w:sz="4" w:space="0" w:color="auto"/>
            </w:tcBorders>
            <w:shd w:val="clear" w:color="000000" w:fill="FFFFFF"/>
            <w:vAlign w:val="center"/>
          </w:tcPr>
          <w:p w14:paraId="647C302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J8</w:t>
            </w:r>
          </w:p>
        </w:tc>
        <w:tc>
          <w:tcPr>
            <w:tcW w:w="416" w:type="dxa"/>
            <w:tcBorders>
              <w:top w:val="nil"/>
              <w:left w:val="nil"/>
              <w:bottom w:val="single" w:sz="4" w:space="0" w:color="auto"/>
              <w:right w:val="single" w:sz="4" w:space="0" w:color="auto"/>
            </w:tcBorders>
            <w:shd w:val="clear" w:color="000000" w:fill="FFFFFF"/>
            <w:vAlign w:val="center"/>
          </w:tcPr>
          <w:p w14:paraId="0B50950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J8</w:t>
            </w:r>
          </w:p>
        </w:tc>
        <w:tc>
          <w:tcPr>
            <w:tcW w:w="486" w:type="dxa"/>
            <w:tcBorders>
              <w:top w:val="nil"/>
              <w:left w:val="nil"/>
              <w:bottom w:val="single" w:sz="4" w:space="0" w:color="auto"/>
              <w:right w:val="single" w:sz="4" w:space="0" w:color="auto"/>
            </w:tcBorders>
            <w:shd w:val="clear" w:color="000000" w:fill="FFFFFF"/>
            <w:vAlign w:val="center"/>
          </w:tcPr>
          <w:p w14:paraId="2D71E8E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060020E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4DFB595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single" w:sz="4" w:space="0" w:color="auto"/>
              <w:left w:val="nil"/>
              <w:bottom w:val="single" w:sz="4" w:space="0" w:color="auto"/>
              <w:right w:val="single" w:sz="4" w:space="0" w:color="auto"/>
            </w:tcBorders>
            <w:shd w:val="clear" w:color="000000" w:fill="FFFFFF"/>
            <w:vAlign w:val="center"/>
          </w:tcPr>
          <w:p w14:paraId="3E9E6DFD"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w:t>
            </w:r>
          </w:p>
        </w:tc>
        <w:tc>
          <w:tcPr>
            <w:tcW w:w="524" w:type="dxa"/>
            <w:tcBorders>
              <w:top w:val="nil"/>
              <w:left w:val="nil"/>
              <w:bottom w:val="single" w:sz="4" w:space="0" w:color="auto"/>
              <w:right w:val="single" w:sz="4" w:space="0" w:color="auto"/>
            </w:tcBorders>
            <w:shd w:val="clear" w:color="000000" w:fill="FFFFFF"/>
            <w:vAlign w:val="center"/>
          </w:tcPr>
          <w:p w14:paraId="5EEE5C86"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讲座</w:t>
            </w:r>
          </w:p>
        </w:tc>
      </w:tr>
      <w:tr w:rsidR="00B47427" w14:paraId="45BC99FF" w14:textId="77777777">
        <w:trPr>
          <w:gridAfter w:val="1"/>
          <w:wAfter w:w="222" w:type="dxa"/>
          <w:trHeight w:val="648"/>
          <w:jc w:val="center"/>
        </w:trPr>
        <w:tc>
          <w:tcPr>
            <w:tcW w:w="616" w:type="dxa"/>
            <w:vMerge/>
            <w:tcBorders>
              <w:top w:val="nil"/>
              <w:left w:val="single" w:sz="4" w:space="0" w:color="auto"/>
              <w:bottom w:val="single" w:sz="4" w:space="0" w:color="auto"/>
              <w:right w:val="single" w:sz="4" w:space="0" w:color="auto"/>
            </w:tcBorders>
            <w:vAlign w:val="center"/>
          </w:tcPr>
          <w:p w14:paraId="01E1E1F5"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51A61AE4"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6C628115"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3</w:t>
            </w:r>
          </w:p>
        </w:tc>
        <w:tc>
          <w:tcPr>
            <w:tcW w:w="1026" w:type="dxa"/>
            <w:tcBorders>
              <w:top w:val="nil"/>
              <w:left w:val="nil"/>
              <w:bottom w:val="single" w:sz="4" w:space="0" w:color="auto"/>
              <w:right w:val="single" w:sz="4" w:space="0" w:color="auto"/>
            </w:tcBorders>
            <w:shd w:val="clear" w:color="000000" w:fill="FFFFFF"/>
            <w:vAlign w:val="center"/>
          </w:tcPr>
          <w:p w14:paraId="19FEF4D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074111102</w:t>
            </w:r>
          </w:p>
        </w:tc>
        <w:tc>
          <w:tcPr>
            <w:tcW w:w="1386" w:type="dxa"/>
            <w:tcBorders>
              <w:top w:val="nil"/>
              <w:left w:val="nil"/>
              <w:bottom w:val="single" w:sz="4" w:space="0" w:color="auto"/>
              <w:right w:val="single" w:sz="4" w:space="0" w:color="auto"/>
            </w:tcBorders>
            <w:shd w:val="clear" w:color="000000" w:fill="FFFFFF"/>
            <w:vAlign w:val="center"/>
          </w:tcPr>
          <w:p w14:paraId="6502EF3C"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毛泽东思想和中国特色社会主义理论体系概论</w:t>
            </w:r>
          </w:p>
        </w:tc>
        <w:tc>
          <w:tcPr>
            <w:tcW w:w="516" w:type="dxa"/>
            <w:tcBorders>
              <w:top w:val="nil"/>
              <w:left w:val="nil"/>
              <w:bottom w:val="single" w:sz="4" w:space="0" w:color="auto"/>
              <w:right w:val="single" w:sz="4" w:space="0" w:color="auto"/>
            </w:tcBorders>
            <w:shd w:val="clear" w:color="000000" w:fill="FFFFFF"/>
            <w:vAlign w:val="center"/>
          </w:tcPr>
          <w:p w14:paraId="3CA0AD8F"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4</w:t>
            </w:r>
          </w:p>
        </w:tc>
        <w:tc>
          <w:tcPr>
            <w:tcW w:w="616" w:type="dxa"/>
            <w:tcBorders>
              <w:top w:val="nil"/>
              <w:left w:val="nil"/>
              <w:bottom w:val="single" w:sz="4" w:space="0" w:color="auto"/>
              <w:right w:val="single" w:sz="4" w:space="0" w:color="auto"/>
            </w:tcBorders>
            <w:shd w:val="clear" w:color="000000" w:fill="FFFFFF"/>
            <w:vAlign w:val="center"/>
          </w:tcPr>
          <w:p w14:paraId="7B2F1BD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64</w:t>
            </w:r>
          </w:p>
        </w:tc>
        <w:tc>
          <w:tcPr>
            <w:tcW w:w="536" w:type="dxa"/>
            <w:tcBorders>
              <w:top w:val="nil"/>
              <w:left w:val="nil"/>
              <w:bottom w:val="single" w:sz="4" w:space="0" w:color="auto"/>
              <w:right w:val="single" w:sz="4" w:space="0" w:color="auto"/>
            </w:tcBorders>
            <w:shd w:val="clear" w:color="000000" w:fill="FFFFFF"/>
            <w:vAlign w:val="center"/>
          </w:tcPr>
          <w:p w14:paraId="594BFF9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56</w:t>
            </w:r>
          </w:p>
        </w:tc>
        <w:tc>
          <w:tcPr>
            <w:tcW w:w="668" w:type="dxa"/>
            <w:tcBorders>
              <w:top w:val="single" w:sz="4" w:space="0" w:color="auto"/>
              <w:left w:val="nil"/>
              <w:bottom w:val="single" w:sz="4" w:space="0" w:color="auto"/>
              <w:right w:val="single" w:sz="4" w:space="0" w:color="auto"/>
            </w:tcBorders>
            <w:shd w:val="clear" w:color="000000" w:fill="FFFFFF"/>
            <w:vAlign w:val="center"/>
          </w:tcPr>
          <w:p w14:paraId="539920B1"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8</w:t>
            </w:r>
          </w:p>
        </w:tc>
        <w:tc>
          <w:tcPr>
            <w:tcW w:w="416" w:type="dxa"/>
            <w:tcBorders>
              <w:top w:val="nil"/>
              <w:left w:val="nil"/>
              <w:bottom w:val="single" w:sz="4" w:space="0" w:color="auto"/>
              <w:right w:val="single" w:sz="4" w:space="0" w:color="auto"/>
            </w:tcBorders>
            <w:shd w:val="clear" w:color="000000" w:fill="FFFFFF"/>
            <w:vAlign w:val="center"/>
          </w:tcPr>
          <w:p w14:paraId="3488022A"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60C7D34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16" w:type="dxa"/>
            <w:tcBorders>
              <w:top w:val="nil"/>
              <w:left w:val="nil"/>
              <w:bottom w:val="single" w:sz="4" w:space="0" w:color="auto"/>
              <w:right w:val="single" w:sz="4" w:space="0" w:color="auto"/>
            </w:tcBorders>
            <w:shd w:val="clear" w:color="000000" w:fill="FFFFFF"/>
            <w:vAlign w:val="center"/>
          </w:tcPr>
          <w:p w14:paraId="6D00682F"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43A9D1C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64E19F2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3EA274A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962F9D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w:t>
            </w:r>
          </w:p>
        </w:tc>
        <w:tc>
          <w:tcPr>
            <w:tcW w:w="416" w:type="dxa"/>
            <w:tcBorders>
              <w:top w:val="nil"/>
              <w:left w:val="nil"/>
              <w:bottom w:val="single" w:sz="4" w:space="0" w:color="auto"/>
              <w:right w:val="single" w:sz="4" w:space="0" w:color="auto"/>
            </w:tcBorders>
            <w:shd w:val="clear" w:color="000000" w:fill="FFFFFF"/>
            <w:vAlign w:val="center"/>
          </w:tcPr>
          <w:p w14:paraId="6516D97C"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38A24EFA"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61CC9CCE"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6F6CA8EB"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3699450B"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30FA92A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4</w:t>
            </w:r>
          </w:p>
        </w:tc>
        <w:tc>
          <w:tcPr>
            <w:tcW w:w="1026" w:type="dxa"/>
            <w:tcBorders>
              <w:top w:val="nil"/>
              <w:left w:val="nil"/>
              <w:bottom w:val="single" w:sz="4" w:space="0" w:color="auto"/>
              <w:right w:val="single" w:sz="4" w:space="0" w:color="auto"/>
            </w:tcBorders>
            <w:shd w:val="clear" w:color="000000" w:fill="FFFFFF"/>
            <w:vAlign w:val="center"/>
          </w:tcPr>
          <w:p w14:paraId="17D8305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073111101</w:t>
            </w:r>
          </w:p>
        </w:tc>
        <w:tc>
          <w:tcPr>
            <w:tcW w:w="1386" w:type="dxa"/>
            <w:tcBorders>
              <w:top w:val="nil"/>
              <w:left w:val="nil"/>
              <w:bottom w:val="single" w:sz="4" w:space="0" w:color="auto"/>
              <w:right w:val="single" w:sz="4" w:space="0" w:color="auto"/>
            </w:tcBorders>
            <w:shd w:val="clear" w:color="000000" w:fill="FFFFFF"/>
            <w:vAlign w:val="center"/>
          </w:tcPr>
          <w:p w14:paraId="5BC23046"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大学英语1</w:t>
            </w:r>
          </w:p>
        </w:tc>
        <w:tc>
          <w:tcPr>
            <w:tcW w:w="516" w:type="dxa"/>
            <w:tcBorders>
              <w:top w:val="nil"/>
              <w:left w:val="nil"/>
              <w:bottom w:val="single" w:sz="4" w:space="0" w:color="auto"/>
              <w:right w:val="single" w:sz="4" w:space="0" w:color="auto"/>
            </w:tcBorders>
            <w:shd w:val="clear" w:color="000000" w:fill="FFFFFF"/>
            <w:vAlign w:val="center"/>
          </w:tcPr>
          <w:p w14:paraId="43C2C4A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616" w:type="dxa"/>
            <w:tcBorders>
              <w:top w:val="nil"/>
              <w:left w:val="nil"/>
              <w:bottom w:val="single" w:sz="4" w:space="0" w:color="auto"/>
              <w:right w:val="single" w:sz="4" w:space="0" w:color="auto"/>
            </w:tcBorders>
            <w:shd w:val="clear" w:color="000000" w:fill="FFFFFF"/>
            <w:vAlign w:val="center"/>
          </w:tcPr>
          <w:p w14:paraId="21FED84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64</w:t>
            </w:r>
          </w:p>
        </w:tc>
        <w:tc>
          <w:tcPr>
            <w:tcW w:w="536" w:type="dxa"/>
            <w:tcBorders>
              <w:top w:val="nil"/>
              <w:left w:val="nil"/>
              <w:bottom w:val="single" w:sz="4" w:space="0" w:color="auto"/>
              <w:right w:val="single" w:sz="4" w:space="0" w:color="auto"/>
            </w:tcBorders>
            <w:shd w:val="clear" w:color="000000" w:fill="FFFFFF"/>
            <w:vAlign w:val="center"/>
          </w:tcPr>
          <w:p w14:paraId="48BB78E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64</w:t>
            </w:r>
          </w:p>
        </w:tc>
        <w:tc>
          <w:tcPr>
            <w:tcW w:w="668" w:type="dxa"/>
            <w:tcBorders>
              <w:top w:val="nil"/>
              <w:left w:val="nil"/>
              <w:bottom w:val="single" w:sz="4" w:space="0" w:color="auto"/>
              <w:right w:val="single" w:sz="4" w:space="0" w:color="auto"/>
            </w:tcBorders>
            <w:shd w:val="clear" w:color="000000" w:fill="FFFFFF"/>
            <w:vAlign w:val="center"/>
          </w:tcPr>
          <w:p w14:paraId="5B1910D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BA84F1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86" w:type="dxa"/>
            <w:tcBorders>
              <w:top w:val="nil"/>
              <w:left w:val="nil"/>
              <w:bottom w:val="nil"/>
              <w:right w:val="nil"/>
            </w:tcBorders>
            <w:shd w:val="clear" w:color="000000" w:fill="FFFFFF"/>
            <w:noWrap/>
            <w:vAlign w:val="center"/>
          </w:tcPr>
          <w:p w14:paraId="32EFF629"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single" w:sz="4" w:space="0" w:color="auto"/>
              <w:bottom w:val="single" w:sz="4" w:space="0" w:color="auto"/>
              <w:right w:val="single" w:sz="4" w:space="0" w:color="auto"/>
            </w:tcBorders>
            <w:shd w:val="clear" w:color="000000" w:fill="FFFFFF"/>
            <w:vAlign w:val="center"/>
          </w:tcPr>
          <w:p w14:paraId="3AC348A7"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0C70CA0" w14:textId="77777777" w:rsidR="00B47427" w:rsidRDefault="001A7F71">
            <w:pPr>
              <w:widowControl/>
              <w:jc w:val="left"/>
              <w:rPr>
                <w:rFonts w:cs="Calibri"/>
                <w:kern w:val="0"/>
                <w:szCs w:val="21"/>
              </w:rPr>
            </w:pPr>
            <w:r>
              <w:rPr>
                <w:rFonts w:cs="Calibri"/>
                <w:kern w:val="0"/>
                <w:szCs w:val="21"/>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1F3C4DCA" w14:textId="77777777" w:rsidR="00B47427" w:rsidRDefault="001A7F71">
            <w:pPr>
              <w:widowControl/>
              <w:jc w:val="left"/>
              <w:rPr>
                <w:rFonts w:cs="Calibri"/>
                <w:kern w:val="0"/>
                <w:szCs w:val="21"/>
              </w:rPr>
            </w:pPr>
            <w:r>
              <w:rPr>
                <w:rFonts w:cs="Calibri"/>
                <w:kern w:val="0"/>
                <w:szCs w:val="21"/>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6780F501"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944112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vAlign w:val="center"/>
          </w:tcPr>
          <w:p w14:paraId="23533E05" w14:textId="77777777" w:rsidR="00B47427" w:rsidRDefault="001A7F71">
            <w:pPr>
              <w:widowControl/>
              <w:jc w:val="left"/>
              <w:rPr>
                <w:rFonts w:cs="Calibri"/>
                <w:kern w:val="0"/>
                <w:szCs w:val="21"/>
              </w:rPr>
            </w:pPr>
            <w:r>
              <w:rPr>
                <w:rFonts w:cs="Calibri"/>
                <w:kern w:val="0"/>
                <w:szCs w:val="21"/>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4B7EFD6A" w14:textId="77777777" w:rsidR="00B47427" w:rsidRDefault="001A7F71">
            <w:pPr>
              <w:widowControl/>
              <w:jc w:val="left"/>
              <w:rPr>
                <w:rFonts w:cs="Calibri"/>
                <w:kern w:val="0"/>
                <w:szCs w:val="21"/>
              </w:rPr>
            </w:pPr>
            <w:r>
              <w:rPr>
                <w:rFonts w:cs="Calibri"/>
                <w:kern w:val="0"/>
                <w:szCs w:val="21"/>
              </w:rPr>
              <w:t xml:space="preserve">　</w:t>
            </w:r>
          </w:p>
        </w:tc>
      </w:tr>
      <w:tr w:rsidR="00B47427" w14:paraId="7722E647"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01A867C0"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34A0ED38"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1CB9473A"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5</w:t>
            </w:r>
          </w:p>
        </w:tc>
        <w:tc>
          <w:tcPr>
            <w:tcW w:w="1026" w:type="dxa"/>
            <w:tcBorders>
              <w:top w:val="nil"/>
              <w:left w:val="nil"/>
              <w:bottom w:val="single" w:sz="4" w:space="0" w:color="auto"/>
              <w:right w:val="single" w:sz="4" w:space="0" w:color="auto"/>
            </w:tcBorders>
            <w:shd w:val="clear" w:color="000000" w:fill="FFFFFF"/>
            <w:vAlign w:val="center"/>
          </w:tcPr>
          <w:p w14:paraId="0AEE3EC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073111104</w:t>
            </w:r>
          </w:p>
        </w:tc>
        <w:tc>
          <w:tcPr>
            <w:tcW w:w="1386" w:type="dxa"/>
            <w:tcBorders>
              <w:top w:val="nil"/>
              <w:left w:val="nil"/>
              <w:bottom w:val="single" w:sz="4" w:space="0" w:color="auto"/>
              <w:right w:val="single" w:sz="4" w:space="0" w:color="auto"/>
            </w:tcBorders>
            <w:shd w:val="clear" w:color="000000" w:fill="FFFFFF"/>
            <w:vAlign w:val="center"/>
          </w:tcPr>
          <w:p w14:paraId="70EBD536"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大学英语2</w:t>
            </w:r>
          </w:p>
        </w:tc>
        <w:tc>
          <w:tcPr>
            <w:tcW w:w="516" w:type="dxa"/>
            <w:tcBorders>
              <w:top w:val="nil"/>
              <w:left w:val="nil"/>
              <w:bottom w:val="single" w:sz="4" w:space="0" w:color="auto"/>
              <w:right w:val="single" w:sz="4" w:space="0" w:color="auto"/>
            </w:tcBorders>
            <w:shd w:val="clear" w:color="000000" w:fill="FFFFFF"/>
            <w:vAlign w:val="center"/>
          </w:tcPr>
          <w:p w14:paraId="225F6A8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tcBorders>
              <w:top w:val="nil"/>
              <w:left w:val="nil"/>
              <w:bottom w:val="single" w:sz="4" w:space="0" w:color="auto"/>
              <w:right w:val="single" w:sz="4" w:space="0" w:color="auto"/>
            </w:tcBorders>
            <w:shd w:val="clear" w:color="000000" w:fill="FFFFFF"/>
            <w:vAlign w:val="center"/>
          </w:tcPr>
          <w:p w14:paraId="41874AB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tcBorders>
              <w:top w:val="nil"/>
              <w:left w:val="nil"/>
              <w:bottom w:val="single" w:sz="4" w:space="0" w:color="auto"/>
              <w:right w:val="single" w:sz="4" w:space="0" w:color="auto"/>
            </w:tcBorders>
            <w:shd w:val="clear" w:color="000000" w:fill="FFFFFF"/>
            <w:vAlign w:val="center"/>
          </w:tcPr>
          <w:p w14:paraId="7E49F76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668" w:type="dxa"/>
            <w:tcBorders>
              <w:top w:val="nil"/>
              <w:left w:val="nil"/>
              <w:bottom w:val="single" w:sz="4" w:space="0" w:color="auto"/>
              <w:right w:val="single" w:sz="4" w:space="0" w:color="auto"/>
            </w:tcBorders>
            <w:shd w:val="clear" w:color="000000" w:fill="FFFFFF"/>
            <w:vAlign w:val="center"/>
          </w:tcPr>
          <w:p w14:paraId="76A497E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2364A4B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single" w:sz="4" w:space="0" w:color="auto"/>
              <w:left w:val="nil"/>
              <w:bottom w:val="single" w:sz="4" w:space="0" w:color="auto"/>
              <w:right w:val="single" w:sz="4" w:space="0" w:color="auto"/>
            </w:tcBorders>
            <w:shd w:val="clear" w:color="000000" w:fill="FFFFFF"/>
            <w:vAlign w:val="center"/>
          </w:tcPr>
          <w:p w14:paraId="671060B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16" w:type="dxa"/>
            <w:tcBorders>
              <w:top w:val="nil"/>
              <w:left w:val="nil"/>
              <w:bottom w:val="single" w:sz="4" w:space="0" w:color="auto"/>
              <w:right w:val="single" w:sz="4" w:space="0" w:color="auto"/>
            </w:tcBorders>
            <w:shd w:val="clear" w:color="000000" w:fill="FFFFFF"/>
            <w:vAlign w:val="center"/>
          </w:tcPr>
          <w:p w14:paraId="7A5C2572"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3C15911B" w14:textId="77777777" w:rsidR="00B47427" w:rsidRDefault="001A7F71">
            <w:pPr>
              <w:widowControl/>
              <w:jc w:val="left"/>
              <w:rPr>
                <w:rFonts w:cs="Calibri"/>
                <w:kern w:val="0"/>
                <w:szCs w:val="21"/>
              </w:rPr>
            </w:pPr>
            <w:r>
              <w:rPr>
                <w:rFonts w:cs="Calibri"/>
                <w:kern w:val="0"/>
                <w:szCs w:val="21"/>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26C9B0B" w14:textId="77777777" w:rsidR="00B47427" w:rsidRDefault="001A7F71">
            <w:pPr>
              <w:widowControl/>
              <w:jc w:val="left"/>
              <w:rPr>
                <w:rFonts w:cs="Calibri"/>
                <w:kern w:val="0"/>
                <w:szCs w:val="21"/>
              </w:rPr>
            </w:pPr>
            <w:r>
              <w:rPr>
                <w:rFonts w:cs="Calibri"/>
                <w:kern w:val="0"/>
                <w:szCs w:val="21"/>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3B84AD7E"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C0092F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vAlign w:val="center"/>
          </w:tcPr>
          <w:p w14:paraId="6D12DF8D" w14:textId="77777777" w:rsidR="00B47427" w:rsidRDefault="001A7F71">
            <w:pPr>
              <w:widowControl/>
              <w:jc w:val="left"/>
              <w:rPr>
                <w:rFonts w:cs="Calibri"/>
                <w:kern w:val="0"/>
                <w:szCs w:val="21"/>
              </w:rPr>
            </w:pPr>
            <w:r>
              <w:rPr>
                <w:rFonts w:cs="Calibri"/>
                <w:kern w:val="0"/>
                <w:szCs w:val="21"/>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08170B8D" w14:textId="77777777" w:rsidR="00B47427" w:rsidRDefault="001A7F71">
            <w:pPr>
              <w:widowControl/>
              <w:jc w:val="left"/>
              <w:rPr>
                <w:rFonts w:cs="Calibri"/>
                <w:kern w:val="0"/>
                <w:szCs w:val="21"/>
              </w:rPr>
            </w:pPr>
            <w:r>
              <w:rPr>
                <w:rFonts w:cs="Calibri"/>
                <w:kern w:val="0"/>
                <w:szCs w:val="21"/>
              </w:rPr>
              <w:t xml:space="preserve">　</w:t>
            </w:r>
          </w:p>
        </w:tc>
      </w:tr>
      <w:tr w:rsidR="00B47427" w14:paraId="14007784"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10E92BA1"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5C3B8073"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71BBA81F"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6</w:t>
            </w:r>
          </w:p>
        </w:tc>
        <w:tc>
          <w:tcPr>
            <w:tcW w:w="1026" w:type="dxa"/>
            <w:tcBorders>
              <w:top w:val="nil"/>
              <w:left w:val="nil"/>
              <w:bottom w:val="single" w:sz="4" w:space="0" w:color="auto"/>
              <w:right w:val="single" w:sz="4" w:space="0" w:color="auto"/>
            </w:tcBorders>
            <w:shd w:val="clear" w:color="000000" w:fill="FFFFFF"/>
            <w:vAlign w:val="center"/>
          </w:tcPr>
          <w:p w14:paraId="472DA02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072111101</w:t>
            </w:r>
          </w:p>
        </w:tc>
        <w:tc>
          <w:tcPr>
            <w:tcW w:w="1386" w:type="dxa"/>
            <w:tcBorders>
              <w:top w:val="nil"/>
              <w:left w:val="nil"/>
              <w:bottom w:val="single" w:sz="4" w:space="0" w:color="auto"/>
              <w:right w:val="single" w:sz="4" w:space="0" w:color="auto"/>
            </w:tcBorders>
            <w:shd w:val="clear" w:color="000000" w:fill="FFFFFF"/>
            <w:vAlign w:val="center"/>
          </w:tcPr>
          <w:p w14:paraId="3C64D6FF"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高等数学1</w:t>
            </w:r>
          </w:p>
        </w:tc>
        <w:tc>
          <w:tcPr>
            <w:tcW w:w="516" w:type="dxa"/>
            <w:tcBorders>
              <w:top w:val="nil"/>
              <w:left w:val="nil"/>
              <w:bottom w:val="single" w:sz="4" w:space="0" w:color="auto"/>
              <w:right w:val="single" w:sz="4" w:space="0" w:color="auto"/>
            </w:tcBorders>
            <w:shd w:val="clear" w:color="000000" w:fill="FFFFFF"/>
            <w:vAlign w:val="center"/>
          </w:tcPr>
          <w:p w14:paraId="0398D9A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616" w:type="dxa"/>
            <w:tcBorders>
              <w:top w:val="nil"/>
              <w:left w:val="nil"/>
              <w:bottom w:val="single" w:sz="4" w:space="0" w:color="auto"/>
              <w:right w:val="single" w:sz="4" w:space="0" w:color="auto"/>
            </w:tcBorders>
            <w:shd w:val="clear" w:color="000000" w:fill="FFFFFF"/>
            <w:vAlign w:val="center"/>
          </w:tcPr>
          <w:p w14:paraId="19E23CB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64</w:t>
            </w:r>
          </w:p>
        </w:tc>
        <w:tc>
          <w:tcPr>
            <w:tcW w:w="536" w:type="dxa"/>
            <w:tcBorders>
              <w:top w:val="nil"/>
              <w:left w:val="nil"/>
              <w:bottom w:val="single" w:sz="4" w:space="0" w:color="auto"/>
              <w:right w:val="single" w:sz="4" w:space="0" w:color="auto"/>
            </w:tcBorders>
            <w:shd w:val="clear" w:color="000000" w:fill="FFFFFF"/>
            <w:vAlign w:val="center"/>
          </w:tcPr>
          <w:p w14:paraId="17405E6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60</w:t>
            </w:r>
          </w:p>
        </w:tc>
        <w:tc>
          <w:tcPr>
            <w:tcW w:w="668" w:type="dxa"/>
            <w:tcBorders>
              <w:top w:val="nil"/>
              <w:left w:val="nil"/>
              <w:bottom w:val="single" w:sz="4" w:space="0" w:color="auto"/>
              <w:right w:val="single" w:sz="4" w:space="0" w:color="auto"/>
            </w:tcBorders>
            <w:shd w:val="clear" w:color="000000" w:fill="FFFFFF"/>
            <w:vAlign w:val="center"/>
          </w:tcPr>
          <w:p w14:paraId="1B71423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16" w:type="dxa"/>
            <w:tcBorders>
              <w:top w:val="nil"/>
              <w:left w:val="nil"/>
              <w:bottom w:val="single" w:sz="4" w:space="0" w:color="auto"/>
              <w:right w:val="single" w:sz="4" w:space="0" w:color="auto"/>
            </w:tcBorders>
            <w:shd w:val="clear" w:color="000000" w:fill="FFFFFF"/>
            <w:vAlign w:val="center"/>
          </w:tcPr>
          <w:p w14:paraId="6305504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86" w:type="dxa"/>
            <w:tcBorders>
              <w:top w:val="nil"/>
              <w:left w:val="nil"/>
              <w:bottom w:val="single" w:sz="4" w:space="0" w:color="auto"/>
              <w:right w:val="single" w:sz="4" w:space="0" w:color="auto"/>
            </w:tcBorders>
            <w:shd w:val="clear" w:color="000000" w:fill="FFFFFF"/>
            <w:vAlign w:val="center"/>
          </w:tcPr>
          <w:p w14:paraId="5DE5A50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4DF8292C"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445068F5" w14:textId="77777777" w:rsidR="00B47427" w:rsidRDefault="001A7F71">
            <w:pPr>
              <w:widowControl/>
              <w:jc w:val="left"/>
              <w:rPr>
                <w:rFonts w:cs="Calibri"/>
                <w:kern w:val="0"/>
                <w:szCs w:val="21"/>
              </w:rPr>
            </w:pPr>
            <w:r>
              <w:rPr>
                <w:rFonts w:cs="Calibri"/>
                <w:kern w:val="0"/>
                <w:szCs w:val="21"/>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BD74F07" w14:textId="77777777" w:rsidR="00B47427" w:rsidRDefault="001A7F71">
            <w:pPr>
              <w:widowControl/>
              <w:jc w:val="left"/>
              <w:rPr>
                <w:rFonts w:cs="Calibri"/>
                <w:kern w:val="0"/>
                <w:szCs w:val="21"/>
              </w:rPr>
            </w:pPr>
            <w:r>
              <w:rPr>
                <w:rFonts w:cs="Calibri"/>
                <w:kern w:val="0"/>
                <w:szCs w:val="21"/>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6DFF9914"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1A096C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vAlign w:val="center"/>
          </w:tcPr>
          <w:p w14:paraId="08C5AD69" w14:textId="77777777" w:rsidR="00B47427" w:rsidRDefault="001A7F71">
            <w:pPr>
              <w:widowControl/>
              <w:jc w:val="left"/>
              <w:rPr>
                <w:rFonts w:cs="Calibri"/>
                <w:kern w:val="0"/>
                <w:szCs w:val="21"/>
              </w:rPr>
            </w:pPr>
            <w:r>
              <w:rPr>
                <w:rFonts w:cs="Calibri"/>
                <w:kern w:val="0"/>
                <w:szCs w:val="21"/>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229A4973" w14:textId="77777777" w:rsidR="00B47427" w:rsidRDefault="001A7F71">
            <w:pPr>
              <w:widowControl/>
              <w:jc w:val="left"/>
              <w:rPr>
                <w:rFonts w:cs="Calibri"/>
                <w:kern w:val="0"/>
                <w:szCs w:val="21"/>
              </w:rPr>
            </w:pPr>
            <w:r>
              <w:rPr>
                <w:rFonts w:cs="Calibri"/>
                <w:kern w:val="0"/>
                <w:szCs w:val="21"/>
              </w:rPr>
              <w:t xml:space="preserve">　</w:t>
            </w:r>
          </w:p>
        </w:tc>
      </w:tr>
      <w:tr w:rsidR="00B47427" w14:paraId="2CF29F48"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70F5BDA8"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1E79CF28"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420CE9CD"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7</w:t>
            </w:r>
          </w:p>
        </w:tc>
        <w:tc>
          <w:tcPr>
            <w:tcW w:w="1026" w:type="dxa"/>
            <w:tcBorders>
              <w:top w:val="nil"/>
              <w:left w:val="nil"/>
              <w:bottom w:val="single" w:sz="4" w:space="0" w:color="auto"/>
              <w:right w:val="single" w:sz="4" w:space="0" w:color="auto"/>
            </w:tcBorders>
            <w:shd w:val="clear" w:color="000000" w:fill="FFFFFF"/>
            <w:vAlign w:val="center"/>
          </w:tcPr>
          <w:p w14:paraId="0472472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071111104</w:t>
            </w:r>
          </w:p>
        </w:tc>
        <w:tc>
          <w:tcPr>
            <w:tcW w:w="1386" w:type="dxa"/>
            <w:tcBorders>
              <w:top w:val="nil"/>
              <w:left w:val="nil"/>
              <w:bottom w:val="single" w:sz="4" w:space="0" w:color="auto"/>
              <w:right w:val="single" w:sz="4" w:space="0" w:color="auto"/>
            </w:tcBorders>
            <w:shd w:val="clear" w:color="000000" w:fill="FFFFFF"/>
            <w:vAlign w:val="center"/>
          </w:tcPr>
          <w:p w14:paraId="2F1F4E73"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大学语文</w:t>
            </w:r>
          </w:p>
        </w:tc>
        <w:tc>
          <w:tcPr>
            <w:tcW w:w="516" w:type="dxa"/>
            <w:tcBorders>
              <w:top w:val="nil"/>
              <w:left w:val="nil"/>
              <w:bottom w:val="nil"/>
              <w:right w:val="single" w:sz="4" w:space="0" w:color="auto"/>
            </w:tcBorders>
            <w:shd w:val="clear" w:color="000000" w:fill="FFFFFF"/>
            <w:vAlign w:val="center"/>
          </w:tcPr>
          <w:p w14:paraId="5F11519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tcBorders>
              <w:top w:val="nil"/>
              <w:left w:val="nil"/>
              <w:bottom w:val="single" w:sz="4" w:space="0" w:color="auto"/>
              <w:right w:val="single" w:sz="4" w:space="0" w:color="auto"/>
            </w:tcBorders>
            <w:shd w:val="clear" w:color="000000" w:fill="FFFFFF"/>
            <w:vAlign w:val="center"/>
          </w:tcPr>
          <w:p w14:paraId="3674EAF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tcBorders>
              <w:top w:val="nil"/>
              <w:left w:val="nil"/>
              <w:bottom w:val="single" w:sz="4" w:space="0" w:color="auto"/>
              <w:right w:val="single" w:sz="4" w:space="0" w:color="auto"/>
            </w:tcBorders>
            <w:shd w:val="clear" w:color="000000" w:fill="FFFFFF"/>
            <w:noWrap/>
            <w:vAlign w:val="center"/>
          </w:tcPr>
          <w:p w14:paraId="3E6629D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28</w:t>
            </w:r>
          </w:p>
        </w:tc>
        <w:tc>
          <w:tcPr>
            <w:tcW w:w="668" w:type="dxa"/>
            <w:tcBorders>
              <w:top w:val="nil"/>
              <w:left w:val="nil"/>
              <w:bottom w:val="single" w:sz="4" w:space="0" w:color="auto"/>
              <w:right w:val="single" w:sz="4" w:space="0" w:color="auto"/>
            </w:tcBorders>
            <w:shd w:val="clear" w:color="000000" w:fill="FFFFFF"/>
            <w:noWrap/>
            <w:vAlign w:val="center"/>
          </w:tcPr>
          <w:p w14:paraId="70610F5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16" w:type="dxa"/>
            <w:tcBorders>
              <w:top w:val="nil"/>
              <w:left w:val="nil"/>
              <w:bottom w:val="single" w:sz="4" w:space="0" w:color="auto"/>
              <w:right w:val="single" w:sz="4" w:space="0" w:color="auto"/>
            </w:tcBorders>
            <w:shd w:val="clear" w:color="000000" w:fill="FFFFFF"/>
            <w:vAlign w:val="center"/>
          </w:tcPr>
          <w:p w14:paraId="5695CFA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4C4BEDB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16" w:type="dxa"/>
            <w:tcBorders>
              <w:top w:val="nil"/>
              <w:left w:val="nil"/>
              <w:bottom w:val="single" w:sz="4" w:space="0" w:color="auto"/>
              <w:right w:val="single" w:sz="4" w:space="0" w:color="auto"/>
            </w:tcBorders>
            <w:shd w:val="clear" w:color="000000" w:fill="FFFFFF"/>
            <w:noWrap/>
            <w:vAlign w:val="center"/>
          </w:tcPr>
          <w:p w14:paraId="17EC7515" w14:textId="77777777" w:rsidR="00B47427" w:rsidRDefault="001A7F71">
            <w:pPr>
              <w:widowControl/>
              <w:jc w:val="left"/>
              <w:rPr>
                <w:rFonts w:ascii="宋体" w:hAnsi="宋体" w:cs="宋体" w:hint="eastAsia"/>
                <w:kern w:val="0"/>
                <w:sz w:val="22"/>
              </w:rPr>
            </w:pPr>
            <w:r>
              <w:rPr>
                <w:rFonts w:ascii="宋体" w:hAnsi="宋体" w:cs="宋体" w:hint="eastAsia"/>
                <w:kern w:val="0"/>
                <w:sz w:val="22"/>
              </w:rPr>
              <w:t xml:space="preserve">　</w:t>
            </w:r>
          </w:p>
        </w:tc>
        <w:tc>
          <w:tcPr>
            <w:tcW w:w="416" w:type="dxa"/>
            <w:tcBorders>
              <w:top w:val="nil"/>
              <w:left w:val="nil"/>
              <w:bottom w:val="single" w:sz="4" w:space="0" w:color="auto"/>
              <w:right w:val="single" w:sz="4" w:space="0" w:color="auto"/>
            </w:tcBorders>
            <w:shd w:val="clear" w:color="000000" w:fill="FFFFFF"/>
            <w:noWrap/>
            <w:vAlign w:val="center"/>
          </w:tcPr>
          <w:p w14:paraId="65545F0C" w14:textId="77777777" w:rsidR="00B47427" w:rsidRDefault="001A7F71">
            <w:pPr>
              <w:widowControl/>
              <w:jc w:val="left"/>
              <w:rPr>
                <w:rFonts w:ascii="宋体" w:hAnsi="宋体" w:cs="宋体" w:hint="eastAsia"/>
                <w:kern w:val="0"/>
                <w:sz w:val="22"/>
              </w:rPr>
            </w:pPr>
            <w:r>
              <w:rPr>
                <w:rFonts w:ascii="宋体" w:hAnsi="宋体" w:cs="宋体" w:hint="eastAsia"/>
                <w:kern w:val="0"/>
                <w:sz w:val="22"/>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0CF46F1" w14:textId="77777777" w:rsidR="00B47427" w:rsidRDefault="001A7F71">
            <w:pPr>
              <w:widowControl/>
              <w:jc w:val="left"/>
              <w:rPr>
                <w:rFonts w:cs="Calibri"/>
                <w:kern w:val="0"/>
                <w:szCs w:val="21"/>
              </w:rPr>
            </w:pPr>
            <w:r>
              <w:rPr>
                <w:rFonts w:cs="Calibri"/>
                <w:kern w:val="0"/>
                <w:szCs w:val="21"/>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AE187DB"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nil"/>
              <w:right w:val="nil"/>
            </w:tcBorders>
            <w:shd w:val="clear" w:color="000000" w:fill="FFFFFF"/>
            <w:noWrap/>
            <w:vAlign w:val="center"/>
          </w:tcPr>
          <w:p w14:paraId="1925C396"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single" w:sz="4" w:space="0" w:color="auto"/>
              <w:bottom w:val="single" w:sz="4" w:space="0" w:color="auto"/>
              <w:right w:val="single" w:sz="4" w:space="0" w:color="auto"/>
            </w:tcBorders>
            <w:shd w:val="clear" w:color="000000" w:fill="FFFFFF"/>
            <w:vAlign w:val="center"/>
          </w:tcPr>
          <w:p w14:paraId="58CD21F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509CDDB7" w14:textId="77777777" w:rsidR="00B47427" w:rsidRDefault="001A7F71">
            <w:pPr>
              <w:widowControl/>
              <w:jc w:val="left"/>
              <w:rPr>
                <w:rFonts w:cs="Calibri"/>
                <w:kern w:val="0"/>
                <w:szCs w:val="21"/>
              </w:rPr>
            </w:pPr>
            <w:r>
              <w:rPr>
                <w:rFonts w:cs="Calibri"/>
                <w:kern w:val="0"/>
                <w:szCs w:val="21"/>
              </w:rPr>
              <w:t xml:space="preserve">　</w:t>
            </w:r>
          </w:p>
        </w:tc>
      </w:tr>
      <w:tr w:rsidR="00B47427" w14:paraId="3C08F56A"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72D552E9"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7CDAB8F7"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6DF6D38A"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8</w:t>
            </w:r>
          </w:p>
        </w:tc>
        <w:tc>
          <w:tcPr>
            <w:tcW w:w="1026" w:type="dxa"/>
            <w:tcBorders>
              <w:top w:val="nil"/>
              <w:left w:val="nil"/>
              <w:bottom w:val="single" w:sz="4" w:space="0" w:color="auto"/>
              <w:right w:val="single" w:sz="4" w:space="0" w:color="auto"/>
            </w:tcBorders>
            <w:shd w:val="clear" w:color="000000" w:fill="FFFFFF"/>
            <w:vAlign w:val="center"/>
          </w:tcPr>
          <w:p w14:paraId="311E400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021111201</w:t>
            </w:r>
          </w:p>
        </w:tc>
        <w:tc>
          <w:tcPr>
            <w:tcW w:w="1386" w:type="dxa"/>
            <w:tcBorders>
              <w:top w:val="nil"/>
              <w:left w:val="nil"/>
              <w:bottom w:val="single" w:sz="4" w:space="0" w:color="auto"/>
              <w:right w:val="single" w:sz="4" w:space="0" w:color="auto"/>
            </w:tcBorders>
            <w:shd w:val="clear" w:color="000000" w:fill="FFFFFF"/>
            <w:vAlign w:val="center"/>
          </w:tcPr>
          <w:p w14:paraId="708C3AB7"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信息技术</w:t>
            </w:r>
          </w:p>
        </w:tc>
        <w:tc>
          <w:tcPr>
            <w:tcW w:w="516" w:type="dxa"/>
            <w:tcBorders>
              <w:top w:val="single" w:sz="4" w:space="0" w:color="auto"/>
              <w:left w:val="nil"/>
              <w:bottom w:val="single" w:sz="4" w:space="0" w:color="auto"/>
              <w:right w:val="single" w:sz="4" w:space="0" w:color="auto"/>
            </w:tcBorders>
            <w:shd w:val="clear" w:color="000000" w:fill="FFFFFF"/>
            <w:vAlign w:val="center"/>
          </w:tcPr>
          <w:p w14:paraId="4EB5725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tcBorders>
              <w:top w:val="nil"/>
              <w:left w:val="nil"/>
              <w:bottom w:val="single" w:sz="4" w:space="0" w:color="auto"/>
              <w:right w:val="single" w:sz="4" w:space="0" w:color="auto"/>
            </w:tcBorders>
            <w:shd w:val="clear" w:color="000000" w:fill="FFFFFF"/>
            <w:vAlign w:val="center"/>
          </w:tcPr>
          <w:p w14:paraId="21EF86B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tcBorders>
              <w:top w:val="nil"/>
              <w:left w:val="nil"/>
              <w:bottom w:val="single" w:sz="4" w:space="0" w:color="auto"/>
              <w:right w:val="single" w:sz="4" w:space="0" w:color="auto"/>
            </w:tcBorders>
            <w:shd w:val="clear" w:color="000000" w:fill="FFFFFF"/>
            <w:vAlign w:val="center"/>
          </w:tcPr>
          <w:p w14:paraId="7D10B70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668" w:type="dxa"/>
            <w:tcBorders>
              <w:top w:val="nil"/>
              <w:left w:val="nil"/>
              <w:bottom w:val="single" w:sz="4" w:space="0" w:color="auto"/>
              <w:right w:val="single" w:sz="4" w:space="0" w:color="auto"/>
            </w:tcBorders>
            <w:shd w:val="clear" w:color="000000" w:fill="FFFFFF"/>
            <w:vAlign w:val="center"/>
          </w:tcPr>
          <w:p w14:paraId="054B8F5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416" w:type="dxa"/>
            <w:tcBorders>
              <w:top w:val="nil"/>
              <w:left w:val="nil"/>
              <w:bottom w:val="single" w:sz="4" w:space="0" w:color="auto"/>
              <w:right w:val="single" w:sz="4" w:space="0" w:color="auto"/>
            </w:tcBorders>
            <w:shd w:val="clear" w:color="000000" w:fill="FFFFFF"/>
            <w:vAlign w:val="center"/>
          </w:tcPr>
          <w:p w14:paraId="3EC6F52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86" w:type="dxa"/>
            <w:tcBorders>
              <w:top w:val="nil"/>
              <w:left w:val="nil"/>
              <w:bottom w:val="single" w:sz="4" w:space="0" w:color="auto"/>
              <w:right w:val="single" w:sz="4" w:space="0" w:color="auto"/>
            </w:tcBorders>
            <w:shd w:val="clear" w:color="000000" w:fill="FFFFFF"/>
            <w:vAlign w:val="center"/>
          </w:tcPr>
          <w:p w14:paraId="71B8300F"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4218AD8E"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47C6EF09" w14:textId="77777777" w:rsidR="00B47427" w:rsidRDefault="001A7F71">
            <w:pPr>
              <w:widowControl/>
              <w:jc w:val="left"/>
              <w:rPr>
                <w:rFonts w:cs="Calibri"/>
                <w:kern w:val="0"/>
                <w:szCs w:val="21"/>
              </w:rPr>
            </w:pPr>
            <w:r>
              <w:rPr>
                <w:rFonts w:cs="Calibri"/>
                <w:kern w:val="0"/>
                <w:szCs w:val="21"/>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35CD0CEE" w14:textId="77777777" w:rsidR="00B47427" w:rsidRDefault="001A7F71">
            <w:pPr>
              <w:widowControl/>
              <w:jc w:val="left"/>
              <w:rPr>
                <w:rFonts w:cs="Calibri"/>
                <w:kern w:val="0"/>
                <w:szCs w:val="21"/>
              </w:rPr>
            </w:pPr>
            <w:r>
              <w:rPr>
                <w:rFonts w:cs="Calibri"/>
                <w:kern w:val="0"/>
                <w:szCs w:val="21"/>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1675C614"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single" w:sz="4" w:space="0" w:color="auto"/>
              <w:left w:val="nil"/>
              <w:bottom w:val="single" w:sz="4" w:space="0" w:color="auto"/>
              <w:right w:val="single" w:sz="4" w:space="0" w:color="auto"/>
            </w:tcBorders>
            <w:shd w:val="clear" w:color="000000" w:fill="FFFFFF"/>
            <w:vAlign w:val="center"/>
          </w:tcPr>
          <w:p w14:paraId="3F3CA8E9"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528BC9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56D81E22" w14:textId="77777777" w:rsidR="00B47427" w:rsidRDefault="001A7F71">
            <w:pPr>
              <w:widowControl/>
              <w:jc w:val="left"/>
              <w:rPr>
                <w:rFonts w:cs="Calibri"/>
                <w:kern w:val="0"/>
                <w:szCs w:val="21"/>
              </w:rPr>
            </w:pPr>
            <w:r>
              <w:rPr>
                <w:rFonts w:cs="Calibri"/>
                <w:kern w:val="0"/>
                <w:szCs w:val="21"/>
              </w:rPr>
              <w:t xml:space="preserve">　</w:t>
            </w:r>
          </w:p>
        </w:tc>
      </w:tr>
      <w:tr w:rsidR="00B47427" w14:paraId="0DD0CCA0"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3EBBAF09"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4136C9B5"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6DE4EBA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9</w:t>
            </w:r>
          </w:p>
        </w:tc>
        <w:tc>
          <w:tcPr>
            <w:tcW w:w="1026" w:type="dxa"/>
            <w:tcBorders>
              <w:top w:val="nil"/>
              <w:left w:val="nil"/>
              <w:bottom w:val="single" w:sz="4" w:space="0" w:color="auto"/>
              <w:right w:val="single" w:sz="4" w:space="0" w:color="auto"/>
            </w:tcBorders>
            <w:shd w:val="clear" w:color="000000" w:fill="FFFFFF"/>
            <w:vAlign w:val="center"/>
          </w:tcPr>
          <w:p w14:paraId="02309F9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081111102</w:t>
            </w:r>
          </w:p>
        </w:tc>
        <w:tc>
          <w:tcPr>
            <w:tcW w:w="1386" w:type="dxa"/>
            <w:tcBorders>
              <w:top w:val="nil"/>
              <w:left w:val="nil"/>
              <w:bottom w:val="single" w:sz="4" w:space="0" w:color="auto"/>
              <w:right w:val="single" w:sz="4" w:space="0" w:color="auto"/>
            </w:tcBorders>
            <w:shd w:val="clear" w:color="000000" w:fill="FFFFFF"/>
            <w:vAlign w:val="center"/>
          </w:tcPr>
          <w:p w14:paraId="1E6803F5"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军事理论</w:t>
            </w:r>
          </w:p>
        </w:tc>
        <w:tc>
          <w:tcPr>
            <w:tcW w:w="516" w:type="dxa"/>
            <w:tcBorders>
              <w:top w:val="nil"/>
              <w:left w:val="nil"/>
              <w:bottom w:val="single" w:sz="4" w:space="0" w:color="auto"/>
              <w:right w:val="single" w:sz="4" w:space="0" w:color="auto"/>
            </w:tcBorders>
            <w:shd w:val="clear" w:color="000000" w:fill="FFFFFF"/>
            <w:vAlign w:val="center"/>
          </w:tcPr>
          <w:p w14:paraId="176C912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tcBorders>
              <w:top w:val="nil"/>
              <w:left w:val="nil"/>
              <w:bottom w:val="single" w:sz="4" w:space="0" w:color="auto"/>
              <w:right w:val="single" w:sz="4" w:space="0" w:color="auto"/>
            </w:tcBorders>
            <w:shd w:val="clear" w:color="000000" w:fill="FFFFFF"/>
            <w:vAlign w:val="center"/>
          </w:tcPr>
          <w:p w14:paraId="3B08F95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36</w:t>
            </w:r>
          </w:p>
        </w:tc>
        <w:tc>
          <w:tcPr>
            <w:tcW w:w="536" w:type="dxa"/>
            <w:tcBorders>
              <w:top w:val="nil"/>
              <w:left w:val="nil"/>
              <w:bottom w:val="single" w:sz="4" w:space="0" w:color="auto"/>
              <w:right w:val="single" w:sz="4" w:space="0" w:color="auto"/>
            </w:tcBorders>
            <w:shd w:val="clear" w:color="000000" w:fill="FFFFFF"/>
            <w:noWrap/>
            <w:vAlign w:val="center"/>
          </w:tcPr>
          <w:p w14:paraId="6251F0E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36</w:t>
            </w:r>
          </w:p>
        </w:tc>
        <w:tc>
          <w:tcPr>
            <w:tcW w:w="668" w:type="dxa"/>
            <w:tcBorders>
              <w:top w:val="nil"/>
              <w:left w:val="nil"/>
              <w:bottom w:val="single" w:sz="4" w:space="0" w:color="auto"/>
              <w:right w:val="single" w:sz="4" w:space="0" w:color="auto"/>
            </w:tcBorders>
            <w:shd w:val="clear" w:color="000000" w:fill="FFFFFF"/>
            <w:vAlign w:val="center"/>
          </w:tcPr>
          <w:p w14:paraId="7C9351D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3AB6837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86" w:type="dxa"/>
            <w:tcBorders>
              <w:top w:val="nil"/>
              <w:left w:val="nil"/>
              <w:bottom w:val="single" w:sz="4" w:space="0" w:color="auto"/>
              <w:right w:val="single" w:sz="4" w:space="0" w:color="auto"/>
            </w:tcBorders>
            <w:shd w:val="clear" w:color="000000" w:fill="FFFFFF"/>
            <w:vAlign w:val="center"/>
          </w:tcPr>
          <w:p w14:paraId="06DF0DA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361C99B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240C7B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0A3B4620" w14:textId="77777777" w:rsidR="00B47427" w:rsidRDefault="001A7F71">
            <w:pPr>
              <w:widowControl/>
              <w:jc w:val="left"/>
              <w:rPr>
                <w:rFonts w:cs="Calibri"/>
                <w:kern w:val="0"/>
                <w:szCs w:val="21"/>
              </w:rPr>
            </w:pPr>
            <w:r>
              <w:rPr>
                <w:rFonts w:cs="Calibri"/>
                <w:kern w:val="0"/>
                <w:szCs w:val="21"/>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1EFDF067"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EFC616C"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33237C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38938136"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16AB92FD"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1E46DA50"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1F31EDC8"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597BC66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10</w:t>
            </w:r>
          </w:p>
        </w:tc>
        <w:tc>
          <w:tcPr>
            <w:tcW w:w="1026" w:type="dxa"/>
            <w:tcBorders>
              <w:top w:val="nil"/>
              <w:left w:val="nil"/>
              <w:bottom w:val="single" w:sz="4" w:space="0" w:color="auto"/>
              <w:right w:val="single" w:sz="4" w:space="0" w:color="auto"/>
            </w:tcBorders>
            <w:shd w:val="clear" w:color="000000" w:fill="FFFFFF"/>
            <w:vAlign w:val="center"/>
          </w:tcPr>
          <w:p w14:paraId="7C7758D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431111112</w:t>
            </w:r>
          </w:p>
        </w:tc>
        <w:tc>
          <w:tcPr>
            <w:tcW w:w="1386" w:type="dxa"/>
            <w:tcBorders>
              <w:top w:val="nil"/>
              <w:left w:val="nil"/>
              <w:bottom w:val="single" w:sz="4" w:space="0" w:color="auto"/>
              <w:right w:val="single" w:sz="4" w:space="0" w:color="auto"/>
            </w:tcBorders>
            <w:shd w:val="clear" w:color="000000" w:fill="FFFFFF"/>
            <w:vAlign w:val="center"/>
          </w:tcPr>
          <w:p w14:paraId="099776B7"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国家安全教育</w:t>
            </w:r>
          </w:p>
        </w:tc>
        <w:tc>
          <w:tcPr>
            <w:tcW w:w="516" w:type="dxa"/>
            <w:tcBorders>
              <w:top w:val="nil"/>
              <w:left w:val="nil"/>
              <w:bottom w:val="single" w:sz="4" w:space="0" w:color="auto"/>
              <w:right w:val="single" w:sz="4" w:space="0" w:color="auto"/>
            </w:tcBorders>
            <w:shd w:val="clear" w:color="000000" w:fill="FFFFFF"/>
            <w:vAlign w:val="center"/>
          </w:tcPr>
          <w:p w14:paraId="12B1F8D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616" w:type="dxa"/>
            <w:tcBorders>
              <w:top w:val="nil"/>
              <w:left w:val="nil"/>
              <w:bottom w:val="single" w:sz="4" w:space="0" w:color="auto"/>
              <w:right w:val="single" w:sz="4" w:space="0" w:color="auto"/>
            </w:tcBorders>
            <w:shd w:val="clear" w:color="000000" w:fill="FFFFFF"/>
            <w:vAlign w:val="center"/>
          </w:tcPr>
          <w:p w14:paraId="50A4FA7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536" w:type="dxa"/>
            <w:tcBorders>
              <w:top w:val="nil"/>
              <w:left w:val="nil"/>
              <w:bottom w:val="single" w:sz="4" w:space="0" w:color="auto"/>
              <w:right w:val="single" w:sz="4" w:space="0" w:color="auto"/>
            </w:tcBorders>
            <w:shd w:val="clear" w:color="000000" w:fill="FFFFFF"/>
            <w:noWrap/>
            <w:vAlign w:val="center"/>
          </w:tcPr>
          <w:p w14:paraId="6429B2A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668" w:type="dxa"/>
            <w:tcBorders>
              <w:top w:val="nil"/>
              <w:left w:val="nil"/>
              <w:bottom w:val="single" w:sz="4" w:space="0" w:color="auto"/>
              <w:right w:val="single" w:sz="4" w:space="0" w:color="auto"/>
            </w:tcBorders>
            <w:shd w:val="clear" w:color="000000" w:fill="FFFFFF"/>
            <w:vAlign w:val="center"/>
          </w:tcPr>
          <w:p w14:paraId="2EB84B9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F3901A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900372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J16</w:t>
            </w:r>
          </w:p>
        </w:tc>
        <w:tc>
          <w:tcPr>
            <w:tcW w:w="416" w:type="dxa"/>
            <w:tcBorders>
              <w:top w:val="nil"/>
              <w:left w:val="nil"/>
              <w:bottom w:val="single" w:sz="4" w:space="0" w:color="auto"/>
              <w:right w:val="single" w:sz="4" w:space="0" w:color="auto"/>
            </w:tcBorders>
            <w:shd w:val="clear" w:color="000000" w:fill="FFFFFF"/>
            <w:vAlign w:val="center"/>
          </w:tcPr>
          <w:p w14:paraId="1851DAD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7446E8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3751DCE8" w14:textId="77777777" w:rsidR="00B47427" w:rsidRDefault="001A7F71">
            <w:pPr>
              <w:widowControl/>
              <w:jc w:val="left"/>
              <w:rPr>
                <w:rFonts w:cs="Calibri"/>
                <w:kern w:val="0"/>
                <w:szCs w:val="21"/>
              </w:rPr>
            </w:pPr>
            <w:r>
              <w:rPr>
                <w:rFonts w:cs="Calibri"/>
                <w:kern w:val="0"/>
                <w:szCs w:val="21"/>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A948746"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F165DDA"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81B2A5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75353E7F"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讲座</w:t>
            </w:r>
          </w:p>
        </w:tc>
      </w:tr>
      <w:tr w:rsidR="00B47427" w14:paraId="7A91A531"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4F32A955"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65970F46"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6F31D1C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11</w:t>
            </w:r>
          </w:p>
        </w:tc>
        <w:tc>
          <w:tcPr>
            <w:tcW w:w="1026" w:type="dxa"/>
            <w:tcBorders>
              <w:top w:val="nil"/>
              <w:left w:val="nil"/>
              <w:bottom w:val="single" w:sz="4" w:space="0" w:color="auto"/>
              <w:right w:val="single" w:sz="4" w:space="0" w:color="auto"/>
            </w:tcBorders>
            <w:shd w:val="clear" w:color="000000" w:fill="FFFFFF"/>
            <w:vAlign w:val="center"/>
          </w:tcPr>
          <w:p w14:paraId="6548FDC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081111101</w:t>
            </w:r>
          </w:p>
        </w:tc>
        <w:tc>
          <w:tcPr>
            <w:tcW w:w="1386" w:type="dxa"/>
            <w:tcBorders>
              <w:top w:val="nil"/>
              <w:left w:val="nil"/>
              <w:bottom w:val="single" w:sz="4" w:space="0" w:color="auto"/>
              <w:right w:val="single" w:sz="4" w:space="0" w:color="auto"/>
            </w:tcBorders>
            <w:shd w:val="clear" w:color="000000" w:fill="FFFFFF"/>
            <w:vAlign w:val="center"/>
          </w:tcPr>
          <w:p w14:paraId="3C3DAB44"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大学生心理健康教育</w:t>
            </w:r>
          </w:p>
        </w:tc>
        <w:tc>
          <w:tcPr>
            <w:tcW w:w="516" w:type="dxa"/>
            <w:tcBorders>
              <w:top w:val="nil"/>
              <w:left w:val="nil"/>
              <w:bottom w:val="single" w:sz="4" w:space="0" w:color="auto"/>
              <w:right w:val="single" w:sz="4" w:space="0" w:color="auto"/>
            </w:tcBorders>
            <w:shd w:val="clear" w:color="000000" w:fill="FFFFFF"/>
            <w:vAlign w:val="center"/>
          </w:tcPr>
          <w:p w14:paraId="24E02AF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tcBorders>
              <w:top w:val="nil"/>
              <w:left w:val="nil"/>
              <w:bottom w:val="single" w:sz="4" w:space="0" w:color="auto"/>
              <w:right w:val="single" w:sz="4" w:space="0" w:color="auto"/>
            </w:tcBorders>
            <w:shd w:val="clear" w:color="000000" w:fill="FFFFFF"/>
            <w:vAlign w:val="center"/>
          </w:tcPr>
          <w:p w14:paraId="46DD28B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tcBorders>
              <w:top w:val="nil"/>
              <w:left w:val="nil"/>
              <w:bottom w:val="single" w:sz="4" w:space="0" w:color="auto"/>
              <w:right w:val="single" w:sz="4" w:space="0" w:color="auto"/>
            </w:tcBorders>
            <w:shd w:val="clear" w:color="000000" w:fill="FFFFFF"/>
            <w:noWrap/>
            <w:vAlign w:val="center"/>
          </w:tcPr>
          <w:p w14:paraId="2D6FA5E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668" w:type="dxa"/>
            <w:tcBorders>
              <w:top w:val="nil"/>
              <w:left w:val="nil"/>
              <w:bottom w:val="single" w:sz="4" w:space="0" w:color="auto"/>
              <w:right w:val="single" w:sz="4" w:space="0" w:color="auto"/>
            </w:tcBorders>
            <w:shd w:val="clear" w:color="000000" w:fill="FFFFFF"/>
            <w:noWrap/>
            <w:vAlign w:val="center"/>
          </w:tcPr>
          <w:p w14:paraId="2F3D972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8DD223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067575E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16" w:type="dxa"/>
            <w:tcBorders>
              <w:top w:val="nil"/>
              <w:left w:val="nil"/>
              <w:bottom w:val="single" w:sz="4" w:space="0" w:color="auto"/>
              <w:right w:val="single" w:sz="4" w:space="0" w:color="auto"/>
            </w:tcBorders>
            <w:shd w:val="clear" w:color="000000" w:fill="FFFFFF"/>
            <w:noWrap/>
            <w:vAlign w:val="center"/>
          </w:tcPr>
          <w:p w14:paraId="633949C1" w14:textId="77777777" w:rsidR="00B47427" w:rsidRDefault="001A7F71">
            <w:pPr>
              <w:widowControl/>
              <w:jc w:val="left"/>
              <w:rPr>
                <w:rFonts w:ascii="宋体" w:hAnsi="宋体" w:cs="宋体" w:hint="eastAsia"/>
                <w:kern w:val="0"/>
                <w:sz w:val="22"/>
              </w:rPr>
            </w:pPr>
            <w:r>
              <w:rPr>
                <w:rFonts w:ascii="宋体" w:hAnsi="宋体" w:cs="宋体" w:hint="eastAsia"/>
                <w:kern w:val="0"/>
                <w:sz w:val="22"/>
              </w:rPr>
              <w:t xml:space="preserve">　</w:t>
            </w:r>
          </w:p>
        </w:tc>
        <w:tc>
          <w:tcPr>
            <w:tcW w:w="416" w:type="dxa"/>
            <w:tcBorders>
              <w:top w:val="nil"/>
              <w:left w:val="nil"/>
              <w:bottom w:val="single" w:sz="4" w:space="0" w:color="auto"/>
              <w:right w:val="single" w:sz="4" w:space="0" w:color="auto"/>
            </w:tcBorders>
            <w:shd w:val="clear" w:color="000000" w:fill="FFFFFF"/>
            <w:noWrap/>
            <w:vAlign w:val="center"/>
          </w:tcPr>
          <w:p w14:paraId="27CF5059" w14:textId="77777777" w:rsidR="00B47427" w:rsidRDefault="001A7F71">
            <w:pPr>
              <w:widowControl/>
              <w:jc w:val="left"/>
              <w:rPr>
                <w:rFonts w:ascii="宋体" w:hAnsi="宋体" w:cs="宋体" w:hint="eastAsia"/>
                <w:kern w:val="0"/>
                <w:sz w:val="22"/>
              </w:rPr>
            </w:pPr>
            <w:r>
              <w:rPr>
                <w:rFonts w:ascii="宋体" w:hAnsi="宋体" w:cs="宋体" w:hint="eastAsia"/>
                <w:kern w:val="0"/>
                <w:sz w:val="22"/>
              </w:rPr>
              <w:t xml:space="preserve">　</w:t>
            </w:r>
          </w:p>
        </w:tc>
        <w:tc>
          <w:tcPr>
            <w:tcW w:w="486" w:type="dxa"/>
            <w:tcBorders>
              <w:top w:val="nil"/>
              <w:left w:val="nil"/>
              <w:bottom w:val="single" w:sz="4" w:space="0" w:color="auto"/>
              <w:right w:val="single" w:sz="4" w:space="0" w:color="auto"/>
            </w:tcBorders>
            <w:shd w:val="clear" w:color="000000" w:fill="FFFFFF"/>
            <w:noWrap/>
            <w:vAlign w:val="center"/>
          </w:tcPr>
          <w:p w14:paraId="574A3B00" w14:textId="77777777" w:rsidR="00B47427" w:rsidRDefault="001A7F71">
            <w:pPr>
              <w:widowControl/>
              <w:jc w:val="left"/>
              <w:rPr>
                <w:rFonts w:ascii="宋体" w:hAnsi="宋体" w:cs="宋体" w:hint="eastAsia"/>
                <w:kern w:val="0"/>
                <w:sz w:val="22"/>
              </w:rPr>
            </w:pPr>
            <w:r>
              <w:rPr>
                <w:rFonts w:ascii="宋体" w:hAnsi="宋体" w:cs="宋体" w:hint="eastAsia"/>
                <w:kern w:val="0"/>
                <w:sz w:val="22"/>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5C65294"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345AE0F7"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D753E7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35EA5A29"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74B2A21E"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407B41E3"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539B6952"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0C24500D"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12</w:t>
            </w:r>
          </w:p>
        </w:tc>
        <w:tc>
          <w:tcPr>
            <w:tcW w:w="1026" w:type="dxa"/>
            <w:tcBorders>
              <w:top w:val="nil"/>
              <w:left w:val="nil"/>
              <w:bottom w:val="single" w:sz="4" w:space="0" w:color="auto"/>
              <w:right w:val="single" w:sz="4" w:space="0" w:color="auto"/>
            </w:tcBorders>
            <w:shd w:val="clear" w:color="000000" w:fill="FFFFFF"/>
            <w:vAlign w:val="center"/>
          </w:tcPr>
          <w:p w14:paraId="681FAD5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075111101</w:t>
            </w:r>
          </w:p>
        </w:tc>
        <w:tc>
          <w:tcPr>
            <w:tcW w:w="1386" w:type="dxa"/>
            <w:tcBorders>
              <w:top w:val="nil"/>
              <w:left w:val="nil"/>
              <w:bottom w:val="single" w:sz="4" w:space="0" w:color="auto"/>
              <w:right w:val="single" w:sz="4" w:space="0" w:color="auto"/>
            </w:tcBorders>
            <w:shd w:val="clear" w:color="000000" w:fill="FFFFFF"/>
            <w:vAlign w:val="center"/>
          </w:tcPr>
          <w:p w14:paraId="224A6376"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体育与健康1</w:t>
            </w:r>
          </w:p>
        </w:tc>
        <w:tc>
          <w:tcPr>
            <w:tcW w:w="516" w:type="dxa"/>
            <w:vMerge w:val="restart"/>
            <w:tcBorders>
              <w:top w:val="nil"/>
              <w:left w:val="single" w:sz="4" w:space="0" w:color="auto"/>
              <w:bottom w:val="single" w:sz="4" w:space="0" w:color="000000"/>
              <w:right w:val="single" w:sz="4" w:space="0" w:color="auto"/>
            </w:tcBorders>
            <w:shd w:val="clear" w:color="000000" w:fill="FFFFFF"/>
            <w:vAlign w:val="center"/>
          </w:tcPr>
          <w:p w14:paraId="1AD672D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8</w:t>
            </w:r>
          </w:p>
        </w:tc>
        <w:tc>
          <w:tcPr>
            <w:tcW w:w="616" w:type="dxa"/>
            <w:vMerge w:val="restart"/>
            <w:tcBorders>
              <w:top w:val="nil"/>
              <w:left w:val="single" w:sz="4" w:space="0" w:color="auto"/>
              <w:bottom w:val="single" w:sz="4" w:space="0" w:color="000000"/>
              <w:right w:val="single" w:sz="4" w:space="0" w:color="auto"/>
            </w:tcBorders>
            <w:shd w:val="clear" w:color="000000" w:fill="FFFFFF"/>
            <w:vAlign w:val="center"/>
          </w:tcPr>
          <w:p w14:paraId="2FFFAAA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108</w:t>
            </w:r>
          </w:p>
        </w:tc>
        <w:tc>
          <w:tcPr>
            <w:tcW w:w="536" w:type="dxa"/>
            <w:vMerge w:val="restart"/>
            <w:tcBorders>
              <w:top w:val="nil"/>
              <w:left w:val="single" w:sz="4" w:space="0" w:color="auto"/>
              <w:bottom w:val="single" w:sz="4" w:space="0" w:color="000000"/>
              <w:right w:val="single" w:sz="4" w:space="0" w:color="auto"/>
            </w:tcBorders>
            <w:shd w:val="clear" w:color="000000" w:fill="FFFFFF"/>
            <w:vAlign w:val="center"/>
          </w:tcPr>
          <w:p w14:paraId="7E434DC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22</w:t>
            </w:r>
          </w:p>
        </w:tc>
        <w:tc>
          <w:tcPr>
            <w:tcW w:w="668" w:type="dxa"/>
            <w:vMerge w:val="restart"/>
            <w:tcBorders>
              <w:top w:val="nil"/>
              <w:left w:val="single" w:sz="4" w:space="0" w:color="auto"/>
              <w:bottom w:val="single" w:sz="4" w:space="0" w:color="000000"/>
              <w:right w:val="single" w:sz="4" w:space="0" w:color="auto"/>
            </w:tcBorders>
            <w:shd w:val="clear" w:color="000000" w:fill="FFFFFF"/>
            <w:vAlign w:val="center"/>
          </w:tcPr>
          <w:p w14:paraId="770C3F4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86</w:t>
            </w:r>
          </w:p>
        </w:tc>
        <w:tc>
          <w:tcPr>
            <w:tcW w:w="416" w:type="dxa"/>
            <w:tcBorders>
              <w:top w:val="nil"/>
              <w:left w:val="nil"/>
              <w:bottom w:val="single" w:sz="4" w:space="0" w:color="auto"/>
              <w:right w:val="single" w:sz="4" w:space="0" w:color="auto"/>
            </w:tcBorders>
            <w:shd w:val="clear" w:color="000000" w:fill="FFFFFF"/>
            <w:vAlign w:val="center"/>
          </w:tcPr>
          <w:p w14:paraId="2BE3B10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86" w:type="dxa"/>
            <w:tcBorders>
              <w:top w:val="nil"/>
              <w:left w:val="nil"/>
              <w:bottom w:val="single" w:sz="4" w:space="0" w:color="auto"/>
              <w:right w:val="single" w:sz="4" w:space="0" w:color="auto"/>
            </w:tcBorders>
            <w:shd w:val="clear" w:color="000000" w:fill="FFFFFF"/>
            <w:noWrap/>
            <w:vAlign w:val="center"/>
          </w:tcPr>
          <w:p w14:paraId="590A27BD"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noWrap/>
            <w:vAlign w:val="center"/>
          </w:tcPr>
          <w:p w14:paraId="75A35639"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noWrap/>
            <w:vAlign w:val="center"/>
          </w:tcPr>
          <w:p w14:paraId="162FBD60"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4080B84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52B7D87"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07B5AD2"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757D54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2F9EA87D"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5CAECB62"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04024985"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66CB2717"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1AA78AE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13</w:t>
            </w:r>
          </w:p>
        </w:tc>
        <w:tc>
          <w:tcPr>
            <w:tcW w:w="1026" w:type="dxa"/>
            <w:tcBorders>
              <w:top w:val="nil"/>
              <w:left w:val="nil"/>
              <w:bottom w:val="single" w:sz="4" w:space="0" w:color="auto"/>
              <w:right w:val="single" w:sz="4" w:space="0" w:color="auto"/>
            </w:tcBorders>
            <w:shd w:val="clear" w:color="000000" w:fill="FFFFFF"/>
            <w:vAlign w:val="center"/>
          </w:tcPr>
          <w:p w14:paraId="288888D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075111103</w:t>
            </w:r>
          </w:p>
        </w:tc>
        <w:tc>
          <w:tcPr>
            <w:tcW w:w="1386" w:type="dxa"/>
            <w:tcBorders>
              <w:top w:val="nil"/>
              <w:left w:val="nil"/>
              <w:bottom w:val="single" w:sz="4" w:space="0" w:color="auto"/>
              <w:right w:val="single" w:sz="4" w:space="0" w:color="auto"/>
            </w:tcBorders>
            <w:shd w:val="clear" w:color="000000" w:fill="FFFFFF"/>
            <w:vAlign w:val="center"/>
          </w:tcPr>
          <w:p w14:paraId="18F5D661"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体育与健康2</w:t>
            </w:r>
          </w:p>
        </w:tc>
        <w:tc>
          <w:tcPr>
            <w:tcW w:w="516" w:type="dxa"/>
            <w:vMerge/>
            <w:tcBorders>
              <w:top w:val="nil"/>
              <w:left w:val="single" w:sz="4" w:space="0" w:color="auto"/>
              <w:bottom w:val="single" w:sz="4" w:space="0" w:color="000000"/>
              <w:right w:val="single" w:sz="4" w:space="0" w:color="auto"/>
            </w:tcBorders>
            <w:vAlign w:val="center"/>
          </w:tcPr>
          <w:p w14:paraId="2A2E04E8" w14:textId="77777777" w:rsidR="00B47427" w:rsidRDefault="00B47427">
            <w:pPr>
              <w:widowControl/>
              <w:jc w:val="left"/>
              <w:rPr>
                <w:rFonts w:ascii="宋体" w:hAnsi="宋体" w:cs="宋体" w:hint="eastAsia"/>
                <w:kern w:val="0"/>
                <w:sz w:val="18"/>
                <w:szCs w:val="18"/>
              </w:rPr>
            </w:pPr>
          </w:p>
        </w:tc>
        <w:tc>
          <w:tcPr>
            <w:tcW w:w="616" w:type="dxa"/>
            <w:vMerge/>
            <w:tcBorders>
              <w:top w:val="nil"/>
              <w:left w:val="single" w:sz="4" w:space="0" w:color="auto"/>
              <w:bottom w:val="single" w:sz="4" w:space="0" w:color="000000"/>
              <w:right w:val="single" w:sz="4" w:space="0" w:color="auto"/>
            </w:tcBorders>
            <w:vAlign w:val="center"/>
          </w:tcPr>
          <w:p w14:paraId="427EFE90" w14:textId="77777777" w:rsidR="00B47427" w:rsidRDefault="00B47427">
            <w:pPr>
              <w:widowControl/>
              <w:jc w:val="left"/>
              <w:rPr>
                <w:rFonts w:ascii="宋体" w:hAnsi="宋体" w:cs="宋体" w:hint="eastAsia"/>
                <w:kern w:val="0"/>
                <w:sz w:val="18"/>
                <w:szCs w:val="18"/>
              </w:rPr>
            </w:pPr>
          </w:p>
        </w:tc>
        <w:tc>
          <w:tcPr>
            <w:tcW w:w="536" w:type="dxa"/>
            <w:vMerge/>
            <w:tcBorders>
              <w:top w:val="nil"/>
              <w:left w:val="single" w:sz="4" w:space="0" w:color="auto"/>
              <w:bottom w:val="single" w:sz="4" w:space="0" w:color="000000"/>
              <w:right w:val="single" w:sz="4" w:space="0" w:color="auto"/>
            </w:tcBorders>
            <w:vAlign w:val="center"/>
          </w:tcPr>
          <w:p w14:paraId="1CF8C2B1" w14:textId="77777777" w:rsidR="00B47427" w:rsidRDefault="00B47427">
            <w:pPr>
              <w:widowControl/>
              <w:jc w:val="left"/>
              <w:rPr>
                <w:rFonts w:ascii="宋体" w:hAnsi="宋体" w:cs="宋体" w:hint="eastAsia"/>
                <w:kern w:val="0"/>
                <w:sz w:val="18"/>
                <w:szCs w:val="18"/>
              </w:rPr>
            </w:pPr>
          </w:p>
        </w:tc>
        <w:tc>
          <w:tcPr>
            <w:tcW w:w="668" w:type="dxa"/>
            <w:vMerge/>
            <w:tcBorders>
              <w:top w:val="nil"/>
              <w:left w:val="single" w:sz="4" w:space="0" w:color="auto"/>
              <w:bottom w:val="single" w:sz="4" w:space="0" w:color="000000"/>
              <w:right w:val="single" w:sz="4" w:space="0" w:color="auto"/>
            </w:tcBorders>
            <w:vAlign w:val="center"/>
          </w:tcPr>
          <w:p w14:paraId="0E51B4C1" w14:textId="77777777" w:rsidR="00B47427" w:rsidRDefault="00B47427">
            <w:pPr>
              <w:widowControl/>
              <w:jc w:val="left"/>
              <w:rPr>
                <w:rFonts w:ascii="宋体" w:hAnsi="宋体" w:cs="宋体" w:hint="eastAsia"/>
                <w:kern w:val="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6F90094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03C0FFB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16" w:type="dxa"/>
            <w:tcBorders>
              <w:top w:val="nil"/>
              <w:left w:val="nil"/>
              <w:bottom w:val="single" w:sz="4" w:space="0" w:color="auto"/>
              <w:right w:val="single" w:sz="4" w:space="0" w:color="auto"/>
            </w:tcBorders>
            <w:shd w:val="clear" w:color="000000" w:fill="FFFFFF"/>
            <w:vAlign w:val="center"/>
          </w:tcPr>
          <w:p w14:paraId="1E1E494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AEDD4B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6105C1C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34E8A918"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CABCC78"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45CFEDC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54E12755"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79873EED"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38BD50D5"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51D2DA3D"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210B2E5A"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14</w:t>
            </w:r>
          </w:p>
        </w:tc>
        <w:tc>
          <w:tcPr>
            <w:tcW w:w="1026" w:type="dxa"/>
            <w:tcBorders>
              <w:top w:val="nil"/>
              <w:left w:val="nil"/>
              <w:bottom w:val="single" w:sz="4" w:space="0" w:color="auto"/>
              <w:right w:val="single" w:sz="4" w:space="0" w:color="auto"/>
            </w:tcBorders>
            <w:shd w:val="clear" w:color="000000" w:fill="FFFFFF"/>
            <w:vAlign w:val="center"/>
          </w:tcPr>
          <w:p w14:paraId="44FE048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075111104</w:t>
            </w:r>
          </w:p>
        </w:tc>
        <w:tc>
          <w:tcPr>
            <w:tcW w:w="1386" w:type="dxa"/>
            <w:tcBorders>
              <w:top w:val="nil"/>
              <w:left w:val="nil"/>
              <w:bottom w:val="single" w:sz="4" w:space="0" w:color="auto"/>
              <w:right w:val="single" w:sz="4" w:space="0" w:color="auto"/>
            </w:tcBorders>
            <w:shd w:val="clear" w:color="000000" w:fill="FFFFFF"/>
            <w:vAlign w:val="center"/>
          </w:tcPr>
          <w:p w14:paraId="60002347"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体育与健康3</w:t>
            </w:r>
          </w:p>
        </w:tc>
        <w:tc>
          <w:tcPr>
            <w:tcW w:w="516" w:type="dxa"/>
            <w:vMerge/>
            <w:tcBorders>
              <w:top w:val="nil"/>
              <w:left w:val="single" w:sz="4" w:space="0" w:color="auto"/>
              <w:bottom w:val="single" w:sz="4" w:space="0" w:color="000000"/>
              <w:right w:val="single" w:sz="4" w:space="0" w:color="auto"/>
            </w:tcBorders>
            <w:vAlign w:val="center"/>
          </w:tcPr>
          <w:p w14:paraId="00564725" w14:textId="77777777" w:rsidR="00B47427" w:rsidRDefault="00B47427">
            <w:pPr>
              <w:widowControl/>
              <w:jc w:val="left"/>
              <w:rPr>
                <w:rFonts w:ascii="宋体" w:hAnsi="宋体" w:cs="宋体" w:hint="eastAsia"/>
                <w:kern w:val="0"/>
                <w:sz w:val="18"/>
                <w:szCs w:val="18"/>
              </w:rPr>
            </w:pPr>
          </w:p>
        </w:tc>
        <w:tc>
          <w:tcPr>
            <w:tcW w:w="616" w:type="dxa"/>
            <w:vMerge/>
            <w:tcBorders>
              <w:top w:val="nil"/>
              <w:left w:val="single" w:sz="4" w:space="0" w:color="auto"/>
              <w:bottom w:val="single" w:sz="4" w:space="0" w:color="000000"/>
              <w:right w:val="single" w:sz="4" w:space="0" w:color="auto"/>
            </w:tcBorders>
            <w:vAlign w:val="center"/>
          </w:tcPr>
          <w:p w14:paraId="08F3FC95" w14:textId="77777777" w:rsidR="00B47427" w:rsidRDefault="00B47427">
            <w:pPr>
              <w:widowControl/>
              <w:jc w:val="left"/>
              <w:rPr>
                <w:rFonts w:ascii="宋体" w:hAnsi="宋体" w:cs="宋体" w:hint="eastAsia"/>
                <w:kern w:val="0"/>
                <w:sz w:val="18"/>
                <w:szCs w:val="18"/>
              </w:rPr>
            </w:pPr>
          </w:p>
        </w:tc>
        <w:tc>
          <w:tcPr>
            <w:tcW w:w="536" w:type="dxa"/>
            <w:vMerge/>
            <w:tcBorders>
              <w:top w:val="nil"/>
              <w:left w:val="single" w:sz="4" w:space="0" w:color="auto"/>
              <w:bottom w:val="single" w:sz="4" w:space="0" w:color="000000"/>
              <w:right w:val="single" w:sz="4" w:space="0" w:color="auto"/>
            </w:tcBorders>
            <w:vAlign w:val="center"/>
          </w:tcPr>
          <w:p w14:paraId="132DA511" w14:textId="77777777" w:rsidR="00B47427" w:rsidRDefault="00B47427">
            <w:pPr>
              <w:widowControl/>
              <w:jc w:val="left"/>
              <w:rPr>
                <w:rFonts w:ascii="宋体" w:hAnsi="宋体" w:cs="宋体" w:hint="eastAsia"/>
                <w:kern w:val="0"/>
                <w:sz w:val="18"/>
                <w:szCs w:val="18"/>
              </w:rPr>
            </w:pPr>
          </w:p>
        </w:tc>
        <w:tc>
          <w:tcPr>
            <w:tcW w:w="668" w:type="dxa"/>
            <w:vMerge/>
            <w:tcBorders>
              <w:top w:val="nil"/>
              <w:left w:val="single" w:sz="4" w:space="0" w:color="auto"/>
              <w:bottom w:val="single" w:sz="4" w:space="0" w:color="000000"/>
              <w:right w:val="single" w:sz="4" w:space="0" w:color="auto"/>
            </w:tcBorders>
            <w:vAlign w:val="center"/>
          </w:tcPr>
          <w:p w14:paraId="59224339" w14:textId="77777777" w:rsidR="00B47427" w:rsidRDefault="00B47427">
            <w:pPr>
              <w:widowControl/>
              <w:jc w:val="left"/>
              <w:rPr>
                <w:rFonts w:ascii="宋体" w:hAnsi="宋体" w:cs="宋体" w:hint="eastAsia"/>
                <w:kern w:val="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1279CC4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659F2EA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26CE0C4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16" w:type="dxa"/>
            <w:tcBorders>
              <w:top w:val="nil"/>
              <w:left w:val="nil"/>
              <w:bottom w:val="single" w:sz="4" w:space="0" w:color="auto"/>
              <w:right w:val="single" w:sz="4" w:space="0" w:color="auto"/>
            </w:tcBorders>
            <w:shd w:val="clear" w:color="000000" w:fill="FFFFFF"/>
            <w:vAlign w:val="center"/>
          </w:tcPr>
          <w:p w14:paraId="49BA7F9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12BDEF1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1B893AE4"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AA4FCE3"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26869C4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15264DE6"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3A1608C8"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54860A26"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35403DFB"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7C96886B"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15</w:t>
            </w:r>
          </w:p>
        </w:tc>
        <w:tc>
          <w:tcPr>
            <w:tcW w:w="1026" w:type="dxa"/>
            <w:tcBorders>
              <w:top w:val="nil"/>
              <w:left w:val="nil"/>
              <w:bottom w:val="single" w:sz="4" w:space="0" w:color="auto"/>
              <w:right w:val="single" w:sz="4" w:space="0" w:color="auto"/>
            </w:tcBorders>
            <w:shd w:val="clear" w:color="000000" w:fill="FFFFFF"/>
            <w:vAlign w:val="center"/>
          </w:tcPr>
          <w:p w14:paraId="35FC609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075111105</w:t>
            </w:r>
          </w:p>
        </w:tc>
        <w:tc>
          <w:tcPr>
            <w:tcW w:w="1386" w:type="dxa"/>
            <w:tcBorders>
              <w:top w:val="nil"/>
              <w:left w:val="nil"/>
              <w:bottom w:val="single" w:sz="4" w:space="0" w:color="auto"/>
              <w:right w:val="single" w:sz="4" w:space="0" w:color="auto"/>
            </w:tcBorders>
            <w:shd w:val="clear" w:color="000000" w:fill="FFFFFF"/>
            <w:vAlign w:val="center"/>
          </w:tcPr>
          <w:p w14:paraId="2E12541A"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体育与健康4</w:t>
            </w:r>
          </w:p>
        </w:tc>
        <w:tc>
          <w:tcPr>
            <w:tcW w:w="516" w:type="dxa"/>
            <w:vMerge/>
            <w:tcBorders>
              <w:top w:val="nil"/>
              <w:left w:val="single" w:sz="4" w:space="0" w:color="auto"/>
              <w:bottom w:val="single" w:sz="4" w:space="0" w:color="000000"/>
              <w:right w:val="single" w:sz="4" w:space="0" w:color="auto"/>
            </w:tcBorders>
            <w:vAlign w:val="center"/>
          </w:tcPr>
          <w:p w14:paraId="10313BB8" w14:textId="77777777" w:rsidR="00B47427" w:rsidRDefault="00B47427">
            <w:pPr>
              <w:widowControl/>
              <w:jc w:val="left"/>
              <w:rPr>
                <w:rFonts w:ascii="宋体" w:hAnsi="宋体" w:cs="宋体" w:hint="eastAsia"/>
                <w:kern w:val="0"/>
                <w:sz w:val="18"/>
                <w:szCs w:val="18"/>
              </w:rPr>
            </w:pPr>
          </w:p>
        </w:tc>
        <w:tc>
          <w:tcPr>
            <w:tcW w:w="616" w:type="dxa"/>
            <w:vMerge/>
            <w:tcBorders>
              <w:top w:val="nil"/>
              <w:left w:val="single" w:sz="4" w:space="0" w:color="auto"/>
              <w:bottom w:val="single" w:sz="4" w:space="0" w:color="000000"/>
              <w:right w:val="single" w:sz="4" w:space="0" w:color="auto"/>
            </w:tcBorders>
            <w:vAlign w:val="center"/>
          </w:tcPr>
          <w:p w14:paraId="4BCCC641" w14:textId="77777777" w:rsidR="00B47427" w:rsidRDefault="00B47427">
            <w:pPr>
              <w:widowControl/>
              <w:jc w:val="left"/>
              <w:rPr>
                <w:rFonts w:ascii="宋体" w:hAnsi="宋体" w:cs="宋体" w:hint="eastAsia"/>
                <w:kern w:val="0"/>
                <w:sz w:val="18"/>
                <w:szCs w:val="18"/>
              </w:rPr>
            </w:pPr>
          </w:p>
        </w:tc>
        <w:tc>
          <w:tcPr>
            <w:tcW w:w="536" w:type="dxa"/>
            <w:vMerge/>
            <w:tcBorders>
              <w:top w:val="nil"/>
              <w:left w:val="single" w:sz="4" w:space="0" w:color="auto"/>
              <w:bottom w:val="single" w:sz="4" w:space="0" w:color="000000"/>
              <w:right w:val="single" w:sz="4" w:space="0" w:color="auto"/>
            </w:tcBorders>
            <w:vAlign w:val="center"/>
          </w:tcPr>
          <w:p w14:paraId="09DE7F3D" w14:textId="77777777" w:rsidR="00B47427" w:rsidRDefault="00B47427">
            <w:pPr>
              <w:widowControl/>
              <w:jc w:val="left"/>
              <w:rPr>
                <w:rFonts w:ascii="宋体" w:hAnsi="宋体" w:cs="宋体" w:hint="eastAsia"/>
                <w:kern w:val="0"/>
                <w:sz w:val="18"/>
                <w:szCs w:val="18"/>
              </w:rPr>
            </w:pPr>
          </w:p>
        </w:tc>
        <w:tc>
          <w:tcPr>
            <w:tcW w:w="668" w:type="dxa"/>
            <w:vMerge/>
            <w:tcBorders>
              <w:top w:val="nil"/>
              <w:left w:val="single" w:sz="4" w:space="0" w:color="auto"/>
              <w:bottom w:val="single" w:sz="4" w:space="0" w:color="000000"/>
              <w:right w:val="single" w:sz="4" w:space="0" w:color="auto"/>
            </w:tcBorders>
            <w:vAlign w:val="center"/>
          </w:tcPr>
          <w:p w14:paraId="37C3EF8C" w14:textId="77777777" w:rsidR="00B47427" w:rsidRDefault="00B47427">
            <w:pPr>
              <w:widowControl/>
              <w:jc w:val="left"/>
              <w:rPr>
                <w:rFonts w:ascii="宋体" w:hAnsi="宋体" w:cs="宋体" w:hint="eastAsia"/>
                <w:kern w:val="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72C9A40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3CA6760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90B1AD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A11E00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86" w:type="dxa"/>
            <w:tcBorders>
              <w:top w:val="nil"/>
              <w:left w:val="nil"/>
              <w:bottom w:val="single" w:sz="4" w:space="0" w:color="auto"/>
              <w:right w:val="single" w:sz="4" w:space="0" w:color="auto"/>
            </w:tcBorders>
            <w:shd w:val="clear" w:color="000000" w:fill="FFFFFF"/>
            <w:vAlign w:val="center"/>
          </w:tcPr>
          <w:p w14:paraId="3ACC6DA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4F972B82"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56CE886"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E2155C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0FE40810"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063D5221"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7A5BB89E"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2BC68F0B"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7B6A6665"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16</w:t>
            </w:r>
          </w:p>
        </w:tc>
        <w:tc>
          <w:tcPr>
            <w:tcW w:w="1026" w:type="dxa"/>
            <w:tcBorders>
              <w:top w:val="nil"/>
              <w:left w:val="nil"/>
              <w:bottom w:val="single" w:sz="4" w:space="0" w:color="auto"/>
              <w:right w:val="single" w:sz="4" w:space="0" w:color="auto"/>
            </w:tcBorders>
            <w:shd w:val="clear" w:color="000000" w:fill="FFFFFF"/>
            <w:vAlign w:val="center"/>
          </w:tcPr>
          <w:p w14:paraId="3BE722E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012112102</w:t>
            </w:r>
          </w:p>
        </w:tc>
        <w:tc>
          <w:tcPr>
            <w:tcW w:w="1386" w:type="dxa"/>
            <w:tcBorders>
              <w:top w:val="nil"/>
              <w:left w:val="nil"/>
              <w:bottom w:val="single" w:sz="4" w:space="0" w:color="auto"/>
              <w:right w:val="single" w:sz="4" w:space="0" w:color="auto"/>
            </w:tcBorders>
            <w:shd w:val="clear" w:color="000000" w:fill="FFFFFF"/>
            <w:vAlign w:val="center"/>
          </w:tcPr>
          <w:p w14:paraId="2D320B0C"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职业健康与安全</w:t>
            </w:r>
          </w:p>
        </w:tc>
        <w:tc>
          <w:tcPr>
            <w:tcW w:w="516" w:type="dxa"/>
            <w:tcBorders>
              <w:top w:val="nil"/>
              <w:left w:val="nil"/>
              <w:bottom w:val="single" w:sz="4" w:space="0" w:color="auto"/>
              <w:right w:val="single" w:sz="4" w:space="0" w:color="auto"/>
            </w:tcBorders>
            <w:shd w:val="clear" w:color="000000" w:fill="FFFFFF"/>
            <w:vAlign w:val="center"/>
          </w:tcPr>
          <w:p w14:paraId="73DEA81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616" w:type="dxa"/>
            <w:tcBorders>
              <w:top w:val="nil"/>
              <w:left w:val="nil"/>
              <w:bottom w:val="single" w:sz="4" w:space="0" w:color="auto"/>
              <w:right w:val="single" w:sz="4" w:space="0" w:color="auto"/>
            </w:tcBorders>
            <w:shd w:val="clear" w:color="000000" w:fill="FFFFFF"/>
            <w:vAlign w:val="center"/>
          </w:tcPr>
          <w:p w14:paraId="3FE4822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536" w:type="dxa"/>
            <w:tcBorders>
              <w:top w:val="nil"/>
              <w:left w:val="nil"/>
              <w:bottom w:val="single" w:sz="4" w:space="0" w:color="auto"/>
              <w:right w:val="single" w:sz="4" w:space="0" w:color="auto"/>
            </w:tcBorders>
            <w:shd w:val="clear" w:color="000000" w:fill="FFFFFF"/>
            <w:noWrap/>
            <w:vAlign w:val="center"/>
          </w:tcPr>
          <w:p w14:paraId="3C620AB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14</w:t>
            </w:r>
          </w:p>
        </w:tc>
        <w:tc>
          <w:tcPr>
            <w:tcW w:w="668" w:type="dxa"/>
            <w:tcBorders>
              <w:top w:val="nil"/>
              <w:left w:val="nil"/>
              <w:bottom w:val="single" w:sz="4" w:space="0" w:color="auto"/>
              <w:right w:val="single" w:sz="4" w:space="0" w:color="auto"/>
            </w:tcBorders>
            <w:shd w:val="clear" w:color="000000" w:fill="FFFFFF"/>
            <w:vAlign w:val="center"/>
          </w:tcPr>
          <w:p w14:paraId="1842656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16" w:type="dxa"/>
            <w:tcBorders>
              <w:top w:val="nil"/>
              <w:left w:val="nil"/>
              <w:bottom w:val="single" w:sz="4" w:space="0" w:color="auto"/>
              <w:right w:val="single" w:sz="4" w:space="0" w:color="auto"/>
            </w:tcBorders>
            <w:shd w:val="clear" w:color="000000" w:fill="FFFFFF"/>
            <w:vAlign w:val="center"/>
          </w:tcPr>
          <w:p w14:paraId="4637EB9E"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noWrap/>
            <w:vAlign w:val="center"/>
          </w:tcPr>
          <w:p w14:paraId="6A56DAC5" w14:textId="77777777" w:rsidR="00B47427" w:rsidRDefault="001A7F71">
            <w:pPr>
              <w:widowControl/>
              <w:jc w:val="left"/>
              <w:rPr>
                <w:rFonts w:ascii="宋体" w:hAnsi="宋体" w:cs="宋体" w:hint="eastAsia"/>
                <w:kern w:val="0"/>
                <w:sz w:val="22"/>
              </w:rPr>
            </w:pPr>
            <w:r>
              <w:rPr>
                <w:rFonts w:ascii="宋体" w:hAnsi="宋体" w:cs="宋体" w:hint="eastAsia"/>
                <w:kern w:val="0"/>
                <w:sz w:val="22"/>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2113B79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16" w:type="dxa"/>
            <w:tcBorders>
              <w:top w:val="nil"/>
              <w:left w:val="nil"/>
              <w:bottom w:val="single" w:sz="4" w:space="0" w:color="auto"/>
              <w:right w:val="single" w:sz="4" w:space="0" w:color="auto"/>
            </w:tcBorders>
            <w:shd w:val="clear" w:color="000000" w:fill="FFFFFF"/>
            <w:vAlign w:val="center"/>
          </w:tcPr>
          <w:p w14:paraId="0C78128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56A73C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0FE81A0C"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63BEAF1"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3B0FC5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47CC5DF5"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12B2C02F"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79847275"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6927F4BA"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3CE47816"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17</w:t>
            </w:r>
          </w:p>
        </w:tc>
        <w:tc>
          <w:tcPr>
            <w:tcW w:w="1026" w:type="dxa"/>
            <w:tcBorders>
              <w:top w:val="nil"/>
              <w:left w:val="nil"/>
              <w:bottom w:val="single" w:sz="4" w:space="0" w:color="auto"/>
              <w:right w:val="single" w:sz="4" w:space="0" w:color="auto"/>
            </w:tcBorders>
            <w:shd w:val="clear" w:color="000000" w:fill="FFFFFF"/>
            <w:vAlign w:val="center"/>
          </w:tcPr>
          <w:p w14:paraId="23DFA8C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074111105</w:t>
            </w:r>
          </w:p>
        </w:tc>
        <w:tc>
          <w:tcPr>
            <w:tcW w:w="1386" w:type="dxa"/>
            <w:tcBorders>
              <w:top w:val="nil"/>
              <w:left w:val="nil"/>
              <w:bottom w:val="single" w:sz="4" w:space="0" w:color="auto"/>
              <w:right w:val="single" w:sz="4" w:space="0" w:color="auto"/>
            </w:tcBorders>
            <w:shd w:val="clear" w:color="000000" w:fill="FFFFFF"/>
            <w:vAlign w:val="center"/>
          </w:tcPr>
          <w:p w14:paraId="565AAA64"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职业生涯与发展规划</w:t>
            </w:r>
          </w:p>
        </w:tc>
        <w:tc>
          <w:tcPr>
            <w:tcW w:w="516" w:type="dxa"/>
            <w:tcBorders>
              <w:top w:val="nil"/>
              <w:left w:val="nil"/>
              <w:bottom w:val="single" w:sz="4" w:space="0" w:color="auto"/>
              <w:right w:val="single" w:sz="4" w:space="0" w:color="auto"/>
            </w:tcBorders>
            <w:shd w:val="clear" w:color="000000" w:fill="FFFFFF"/>
            <w:vAlign w:val="center"/>
          </w:tcPr>
          <w:p w14:paraId="6F479ED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616" w:type="dxa"/>
            <w:tcBorders>
              <w:top w:val="nil"/>
              <w:left w:val="nil"/>
              <w:bottom w:val="single" w:sz="4" w:space="0" w:color="auto"/>
              <w:right w:val="single" w:sz="4" w:space="0" w:color="auto"/>
            </w:tcBorders>
            <w:shd w:val="clear" w:color="000000" w:fill="FFFFFF"/>
            <w:vAlign w:val="center"/>
          </w:tcPr>
          <w:p w14:paraId="29A54FC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536" w:type="dxa"/>
            <w:tcBorders>
              <w:top w:val="nil"/>
              <w:left w:val="nil"/>
              <w:bottom w:val="single" w:sz="4" w:space="0" w:color="auto"/>
              <w:right w:val="single" w:sz="4" w:space="0" w:color="auto"/>
            </w:tcBorders>
            <w:shd w:val="clear" w:color="000000" w:fill="FFFFFF"/>
            <w:noWrap/>
            <w:vAlign w:val="center"/>
          </w:tcPr>
          <w:p w14:paraId="45F295F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12</w:t>
            </w:r>
          </w:p>
        </w:tc>
        <w:tc>
          <w:tcPr>
            <w:tcW w:w="668" w:type="dxa"/>
            <w:tcBorders>
              <w:top w:val="nil"/>
              <w:left w:val="nil"/>
              <w:bottom w:val="single" w:sz="4" w:space="0" w:color="auto"/>
              <w:right w:val="single" w:sz="4" w:space="0" w:color="auto"/>
            </w:tcBorders>
            <w:shd w:val="clear" w:color="000000" w:fill="FFFFFF"/>
            <w:vAlign w:val="center"/>
          </w:tcPr>
          <w:p w14:paraId="06708E5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16" w:type="dxa"/>
            <w:tcBorders>
              <w:top w:val="nil"/>
              <w:left w:val="nil"/>
              <w:bottom w:val="single" w:sz="4" w:space="0" w:color="auto"/>
              <w:right w:val="single" w:sz="4" w:space="0" w:color="auto"/>
            </w:tcBorders>
            <w:shd w:val="clear" w:color="000000" w:fill="FFFFFF"/>
            <w:vAlign w:val="center"/>
          </w:tcPr>
          <w:p w14:paraId="27122089"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D76FBB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16" w:type="dxa"/>
            <w:tcBorders>
              <w:top w:val="nil"/>
              <w:left w:val="nil"/>
              <w:bottom w:val="single" w:sz="4" w:space="0" w:color="auto"/>
              <w:right w:val="single" w:sz="4" w:space="0" w:color="auto"/>
            </w:tcBorders>
            <w:shd w:val="clear" w:color="000000" w:fill="FFFFFF"/>
            <w:vAlign w:val="center"/>
          </w:tcPr>
          <w:p w14:paraId="58A2798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nil"/>
              <w:right w:val="nil"/>
            </w:tcBorders>
            <w:shd w:val="clear" w:color="000000" w:fill="FFFFFF"/>
            <w:noWrap/>
            <w:vAlign w:val="center"/>
          </w:tcPr>
          <w:p w14:paraId="6C1E4F12" w14:textId="77777777" w:rsidR="00B47427" w:rsidRDefault="001A7F71">
            <w:pPr>
              <w:widowControl/>
              <w:jc w:val="left"/>
              <w:rPr>
                <w:rFonts w:ascii="宋体" w:hAnsi="宋体" w:cs="宋体" w:hint="eastAsia"/>
                <w:kern w:val="0"/>
                <w:sz w:val="22"/>
              </w:rPr>
            </w:pPr>
            <w:r>
              <w:rPr>
                <w:rFonts w:ascii="宋体" w:hAnsi="宋体" w:cs="宋体" w:hint="eastAsia"/>
                <w:kern w:val="0"/>
                <w:sz w:val="22"/>
              </w:rPr>
              <w:t xml:space="preserve">　</w:t>
            </w:r>
          </w:p>
        </w:tc>
        <w:tc>
          <w:tcPr>
            <w:tcW w:w="486" w:type="dxa"/>
            <w:tcBorders>
              <w:top w:val="nil"/>
              <w:left w:val="single" w:sz="4" w:space="0" w:color="auto"/>
              <w:bottom w:val="single" w:sz="4" w:space="0" w:color="auto"/>
              <w:right w:val="single" w:sz="4" w:space="0" w:color="auto"/>
            </w:tcBorders>
            <w:shd w:val="clear" w:color="000000" w:fill="FFFFFF"/>
            <w:vAlign w:val="center"/>
          </w:tcPr>
          <w:p w14:paraId="61CC437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44656F2"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49826CC3"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2B934F9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4D60B955"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79D4535C"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6E83776E"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4489A52E"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6F92B70A"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18</w:t>
            </w:r>
          </w:p>
        </w:tc>
        <w:tc>
          <w:tcPr>
            <w:tcW w:w="1026" w:type="dxa"/>
            <w:tcBorders>
              <w:top w:val="nil"/>
              <w:left w:val="nil"/>
              <w:bottom w:val="single" w:sz="4" w:space="0" w:color="auto"/>
              <w:right w:val="single" w:sz="4" w:space="0" w:color="auto"/>
            </w:tcBorders>
            <w:shd w:val="clear" w:color="000000" w:fill="FFFFFF"/>
            <w:vAlign w:val="center"/>
          </w:tcPr>
          <w:p w14:paraId="6A84F8F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081111104</w:t>
            </w:r>
          </w:p>
        </w:tc>
        <w:tc>
          <w:tcPr>
            <w:tcW w:w="1386" w:type="dxa"/>
            <w:tcBorders>
              <w:top w:val="nil"/>
              <w:left w:val="nil"/>
              <w:bottom w:val="single" w:sz="4" w:space="0" w:color="auto"/>
              <w:right w:val="single" w:sz="4" w:space="0" w:color="auto"/>
            </w:tcBorders>
            <w:shd w:val="clear" w:color="000000" w:fill="FFFFFF"/>
            <w:vAlign w:val="center"/>
          </w:tcPr>
          <w:p w14:paraId="0A4FD8CD"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创新创业教育</w:t>
            </w:r>
          </w:p>
        </w:tc>
        <w:tc>
          <w:tcPr>
            <w:tcW w:w="516" w:type="dxa"/>
            <w:tcBorders>
              <w:top w:val="nil"/>
              <w:left w:val="nil"/>
              <w:bottom w:val="single" w:sz="4" w:space="0" w:color="auto"/>
              <w:right w:val="single" w:sz="4" w:space="0" w:color="auto"/>
            </w:tcBorders>
            <w:shd w:val="clear" w:color="000000" w:fill="FFFFFF"/>
            <w:vAlign w:val="center"/>
          </w:tcPr>
          <w:p w14:paraId="343CE56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616" w:type="dxa"/>
            <w:tcBorders>
              <w:top w:val="nil"/>
              <w:left w:val="nil"/>
              <w:bottom w:val="single" w:sz="4" w:space="0" w:color="auto"/>
              <w:right w:val="single" w:sz="4" w:space="0" w:color="auto"/>
            </w:tcBorders>
            <w:shd w:val="clear" w:color="000000" w:fill="FFFFFF"/>
            <w:vAlign w:val="center"/>
          </w:tcPr>
          <w:p w14:paraId="1F38507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536" w:type="dxa"/>
            <w:tcBorders>
              <w:top w:val="nil"/>
              <w:left w:val="nil"/>
              <w:bottom w:val="single" w:sz="4" w:space="0" w:color="auto"/>
              <w:right w:val="single" w:sz="4" w:space="0" w:color="auto"/>
            </w:tcBorders>
            <w:shd w:val="clear" w:color="000000" w:fill="FFFFFF"/>
            <w:noWrap/>
            <w:vAlign w:val="center"/>
          </w:tcPr>
          <w:p w14:paraId="4E74C99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12</w:t>
            </w:r>
          </w:p>
        </w:tc>
        <w:tc>
          <w:tcPr>
            <w:tcW w:w="668" w:type="dxa"/>
            <w:tcBorders>
              <w:top w:val="nil"/>
              <w:left w:val="nil"/>
              <w:bottom w:val="single" w:sz="4" w:space="0" w:color="auto"/>
              <w:right w:val="single" w:sz="4" w:space="0" w:color="auto"/>
            </w:tcBorders>
            <w:shd w:val="clear" w:color="000000" w:fill="FFFFFF"/>
            <w:noWrap/>
            <w:vAlign w:val="center"/>
          </w:tcPr>
          <w:p w14:paraId="71667B3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16" w:type="dxa"/>
            <w:tcBorders>
              <w:top w:val="nil"/>
              <w:left w:val="nil"/>
              <w:bottom w:val="single" w:sz="4" w:space="0" w:color="auto"/>
              <w:right w:val="single" w:sz="4" w:space="0" w:color="auto"/>
            </w:tcBorders>
            <w:shd w:val="clear" w:color="000000" w:fill="FFFFFF"/>
            <w:noWrap/>
            <w:vAlign w:val="center"/>
          </w:tcPr>
          <w:p w14:paraId="03912919"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2E2685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2C9BDA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single" w:sz="4" w:space="0" w:color="auto"/>
              <w:left w:val="nil"/>
              <w:bottom w:val="single" w:sz="4" w:space="0" w:color="auto"/>
              <w:right w:val="single" w:sz="4" w:space="0" w:color="auto"/>
            </w:tcBorders>
            <w:shd w:val="clear" w:color="000000" w:fill="FFFFFF"/>
            <w:vAlign w:val="center"/>
          </w:tcPr>
          <w:p w14:paraId="407D86C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86" w:type="dxa"/>
            <w:tcBorders>
              <w:top w:val="nil"/>
              <w:left w:val="nil"/>
              <w:bottom w:val="single" w:sz="4" w:space="0" w:color="auto"/>
              <w:right w:val="single" w:sz="4" w:space="0" w:color="auto"/>
            </w:tcBorders>
            <w:shd w:val="clear" w:color="000000" w:fill="FFFFFF"/>
            <w:vAlign w:val="center"/>
          </w:tcPr>
          <w:p w14:paraId="2AA996A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470479C0"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1BF9DBC"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F12E6B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132B2919"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67CBC8D2"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618EE1DD"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417BB56D"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41EBDDC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19</w:t>
            </w:r>
          </w:p>
        </w:tc>
        <w:tc>
          <w:tcPr>
            <w:tcW w:w="1026" w:type="dxa"/>
            <w:tcBorders>
              <w:top w:val="nil"/>
              <w:left w:val="nil"/>
              <w:bottom w:val="single" w:sz="4" w:space="0" w:color="auto"/>
              <w:right w:val="single" w:sz="4" w:space="0" w:color="auto"/>
            </w:tcBorders>
            <w:shd w:val="clear" w:color="000000" w:fill="FFFFFF"/>
            <w:vAlign w:val="center"/>
          </w:tcPr>
          <w:p w14:paraId="10A80A9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431111101</w:t>
            </w:r>
          </w:p>
        </w:tc>
        <w:tc>
          <w:tcPr>
            <w:tcW w:w="1386" w:type="dxa"/>
            <w:tcBorders>
              <w:top w:val="nil"/>
              <w:left w:val="nil"/>
              <w:bottom w:val="single" w:sz="4" w:space="0" w:color="auto"/>
              <w:right w:val="single" w:sz="4" w:space="0" w:color="auto"/>
            </w:tcBorders>
            <w:shd w:val="clear" w:color="000000" w:fill="FFFFFF"/>
            <w:vAlign w:val="center"/>
          </w:tcPr>
          <w:p w14:paraId="19AA060A"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劳动教育</w:t>
            </w:r>
          </w:p>
        </w:tc>
        <w:tc>
          <w:tcPr>
            <w:tcW w:w="516" w:type="dxa"/>
            <w:tcBorders>
              <w:top w:val="nil"/>
              <w:left w:val="nil"/>
              <w:bottom w:val="single" w:sz="4" w:space="0" w:color="auto"/>
              <w:right w:val="single" w:sz="4" w:space="0" w:color="auto"/>
            </w:tcBorders>
            <w:shd w:val="clear" w:color="000000" w:fill="FFFFFF"/>
            <w:vAlign w:val="center"/>
          </w:tcPr>
          <w:p w14:paraId="2AB66B4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tcBorders>
              <w:top w:val="nil"/>
              <w:left w:val="nil"/>
              <w:bottom w:val="single" w:sz="4" w:space="0" w:color="auto"/>
              <w:right w:val="single" w:sz="4" w:space="0" w:color="auto"/>
            </w:tcBorders>
            <w:shd w:val="clear" w:color="000000" w:fill="FFFFFF"/>
            <w:vAlign w:val="center"/>
          </w:tcPr>
          <w:p w14:paraId="333F2F4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tcBorders>
              <w:top w:val="nil"/>
              <w:left w:val="nil"/>
              <w:bottom w:val="single" w:sz="4" w:space="0" w:color="auto"/>
              <w:right w:val="single" w:sz="4" w:space="0" w:color="auto"/>
            </w:tcBorders>
            <w:shd w:val="clear" w:color="000000" w:fill="FFFFFF"/>
            <w:noWrap/>
            <w:vAlign w:val="center"/>
          </w:tcPr>
          <w:p w14:paraId="1A04B8F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8</w:t>
            </w:r>
          </w:p>
        </w:tc>
        <w:tc>
          <w:tcPr>
            <w:tcW w:w="668" w:type="dxa"/>
            <w:tcBorders>
              <w:top w:val="nil"/>
              <w:left w:val="nil"/>
              <w:bottom w:val="single" w:sz="4" w:space="0" w:color="auto"/>
              <w:right w:val="single" w:sz="4" w:space="0" w:color="auto"/>
            </w:tcBorders>
            <w:shd w:val="clear" w:color="000000" w:fill="FFFFFF"/>
            <w:vAlign w:val="center"/>
          </w:tcPr>
          <w:p w14:paraId="42399CB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24</w:t>
            </w:r>
          </w:p>
        </w:tc>
        <w:tc>
          <w:tcPr>
            <w:tcW w:w="416" w:type="dxa"/>
            <w:tcBorders>
              <w:top w:val="nil"/>
              <w:left w:val="nil"/>
              <w:bottom w:val="single" w:sz="4" w:space="0" w:color="auto"/>
              <w:right w:val="single" w:sz="4" w:space="0" w:color="auto"/>
            </w:tcBorders>
            <w:shd w:val="clear" w:color="000000" w:fill="FFFFFF"/>
            <w:vAlign w:val="center"/>
          </w:tcPr>
          <w:p w14:paraId="373E44BE"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noWrap/>
            <w:vAlign w:val="center"/>
          </w:tcPr>
          <w:p w14:paraId="6ADFF733"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1W</w:t>
            </w:r>
          </w:p>
        </w:tc>
        <w:tc>
          <w:tcPr>
            <w:tcW w:w="416" w:type="dxa"/>
            <w:tcBorders>
              <w:top w:val="nil"/>
              <w:left w:val="nil"/>
              <w:bottom w:val="nil"/>
              <w:right w:val="single" w:sz="4" w:space="0" w:color="auto"/>
            </w:tcBorders>
            <w:shd w:val="clear" w:color="000000" w:fill="FFFFFF"/>
            <w:vAlign w:val="center"/>
          </w:tcPr>
          <w:p w14:paraId="2D1B58F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nil"/>
              <w:right w:val="single" w:sz="4" w:space="0" w:color="auto"/>
            </w:tcBorders>
            <w:shd w:val="clear" w:color="000000" w:fill="FFFFFF"/>
            <w:vAlign w:val="center"/>
          </w:tcPr>
          <w:p w14:paraId="0D31A65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nil"/>
              <w:right w:val="single" w:sz="4" w:space="0" w:color="auto"/>
            </w:tcBorders>
            <w:shd w:val="clear" w:color="000000" w:fill="FFFFFF"/>
            <w:vAlign w:val="center"/>
          </w:tcPr>
          <w:p w14:paraId="44C66B6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nil"/>
              <w:right w:val="single" w:sz="4" w:space="0" w:color="auto"/>
            </w:tcBorders>
            <w:shd w:val="clear" w:color="000000" w:fill="FFFFFF"/>
            <w:vAlign w:val="center"/>
          </w:tcPr>
          <w:p w14:paraId="0B1369E6"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nil"/>
              <w:right w:val="single" w:sz="4" w:space="0" w:color="auto"/>
            </w:tcBorders>
            <w:shd w:val="clear" w:color="000000" w:fill="FFFFFF"/>
            <w:vAlign w:val="center"/>
          </w:tcPr>
          <w:p w14:paraId="02D24C5D"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8C83AE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14890685"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3753B99A" w14:textId="77777777">
        <w:trPr>
          <w:gridAfter w:val="1"/>
          <w:wAfter w:w="222" w:type="dxa"/>
          <w:trHeight w:val="288"/>
          <w:jc w:val="center"/>
        </w:trPr>
        <w:tc>
          <w:tcPr>
            <w:tcW w:w="616" w:type="dxa"/>
            <w:vMerge/>
            <w:tcBorders>
              <w:top w:val="nil"/>
              <w:left w:val="single" w:sz="4" w:space="0" w:color="auto"/>
              <w:bottom w:val="single" w:sz="4" w:space="0" w:color="auto"/>
              <w:right w:val="single" w:sz="4" w:space="0" w:color="auto"/>
            </w:tcBorders>
            <w:vAlign w:val="center"/>
          </w:tcPr>
          <w:p w14:paraId="0FE41C73" w14:textId="77777777" w:rsidR="00B47427" w:rsidRDefault="00B47427">
            <w:pPr>
              <w:widowControl/>
              <w:jc w:val="left"/>
              <w:rPr>
                <w:rFonts w:ascii="宋体" w:hAnsi="宋体" w:cs="宋体" w:hint="eastAsia"/>
                <w:kern w:val="0"/>
                <w:sz w:val="20"/>
                <w:szCs w:val="20"/>
              </w:rPr>
            </w:pPr>
          </w:p>
        </w:tc>
        <w:tc>
          <w:tcPr>
            <w:tcW w:w="3244" w:type="dxa"/>
            <w:gridSpan w:val="4"/>
            <w:tcBorders>
              <w:top w:val="single" w:sz="4" w:space="0" w:color="auto"/>
              <w:left w:val="nil"/>
              <w:bottom w:val="single" w:sz="4" w:space="0" w:color="auto"/>
              <w:right w:val="single" w:sz="4" w:space="0" w:color="000000"/>
            </w:tcBorders>
            <w:shd w:val="clear" w:color="000000" w:fill="FFFFFF"/>
            <w:vAlign w:val="center"/>
          </w:tcPr>
          <w:p w14:paraId="3D241A6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小计</w:t>
            </w:r>
          </w:p>
        </w:tc>
        <w:tc>
          <w:tcPr>
            <w:tcW w:w="516" w:type="dxa"/>
            <w:tcBorders>
              <w:top w:val="nil"/>
              <w:left w:val="nil"/>
              <w:bottom w:val="nil"/>
              <w:right w:val="single" w:sz="4" w:space="0" w:color="auto"/>
            </w:tcBorders>
            <w:shd w:val="clear" w:color="000000" w:fill="FFFFFF"/>
            <w:vAlign w:val="center"/>
          </w:tcPr>
          <w:p w14:paraId="2D16BFB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41</w:t>
            </w:r>
          </w:p>
        </w:tc>
        <w:tc>
          <w:tcPr>
            <w:tcW w:w="616" w:type="dxa"/>
            <w:tcBorders>
              <w:top w:val="nil"/>
              <w:left w:val="nil"/>
              <w:bottom w:val="nil"/>
              <w:right w:val="single" w:sz="4" w:space="0" w:color="auto"/>
            </w:tcBorders>
            <w:shd w:val="clear" w:color="000000" w:fill="FFFFFF"/>
            <w:vAlign w:val="center"/>
          </w:tcPr>
          <w:p w14:paraId="5CC5631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640</w:t>
            </w:r>
          </w:p>
        </w:tc>
        <w:tc>
          <w:tcPr>
            <w:tcW w:w="536" w:type="dxa"/>
            <w:tcBorders>
              <w:top w:val="nil"/>
              <w:left w:val="nil"/>
              <w:bottom w:val="nil"/>
              <w:right w:val="single" w:sz="4" w:space="0" w:color="auto"/>
            </w:tcBorders>
            <w:shd w:val="clear" w:color="000000" w:fill="FFFFFF"/>
            <w:noWrap/>
            <w:vAlign w:val="center"/>
          </w:tcPr>
          <w:p w14:paraId="1B7819A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476</w:t>
            </w:r>
          </w:p>
        </w:tc>
        <w:tc>
          <w:tcPr>
            <w:tcW w:w="668" w:type="dxa"/>
            <w:tcBorders>
              <w:top w:val="nil"/>
              <w:left w:val="nil"/>
              <w:bottom w:val="nil"/>
              <w:right w:val="single" w:sz="4" w:space="0" w:color="auto"/>
            </w:tcBorders>
            <w:shd w:val="clear" w:color="000000" w:fill="FFFFFF"/>
            <w:noWrap/>
            <w:vAlign w:val="center"/>
          </w:tcPr>
          <w:p w14:paraId="697C74B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164</w:t>
            </w:r>
          </w:p>
        </w:tc>
        <w:tc>
          <w:tcPr>
            <w:tcW w:w="416" w:type="dxa"/>
            <w:tcBorders>
              <w:top w:val="nil"/>
              <w:left w:val="nil"/>
              <w:bottom w:val="nil"/>
              <w:right w:val="single" w:sz="4" w:space="0" w:color="auto"/>
            </w:tcBorders>
            <w:shd w:val="clear" w:color="000000" w:fill="FFFFFF"/>
            <w:noWrap/>
            <w:vAlign w:val="center"/>
          </w:tcPr>
          <w:p w14:paraId="66960C3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18</w:t>
            </w:r>
          </w:p>
        </w:tc>
        <w:tc>
          <w:tcPr>
            <w:tcW w:w="486" w:type="dxa"/>
            <w:tcBorders>
              <w:top w:val="nil"/>
              <w:left w:val="nil"/>
              <w:bottom w:val="nil"/>
              <w:right w:val="single" w:sz="4" w:space="0" w:color="auto"/>
            </w:tcBorders>
            <w:shd w:val="clear" w:color="000000" w:fill="FFFFFF"/>
            <w:vAlign w:val="center"/>
          </w:tcPr>
          <w:p w14:paraId="255F3FE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14</w:t>
            </w:r>
          </w:p>
        </w:tc>
        <w:tc>
          <w:tcPr>
            <w:tcW w:w="416" w:type="dxa"/>
            <w:tcBorders>
              <w:top w:val="single" w:sz="4" w:space="0" w:color="auto"/>
              <w:left w:val="nil"/>
              <w:bottom w:val="nil"/>
              <w:right w:val="single" w:sz="4" w:space="0" w:color="auto"/>
            </w:tcBorders>
            <w:shd w:val="clear" w:color="000000" w:fill="FFFFFF"/>
            <w:vAlign w:val="center"/>
          </w:tcPr>
          <w:p w14:paraId="52230A9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16" w:type="dxa"/>
            <w:tcBorders>
              <w:top w:val="single" w:sz="4" w:space="0" w:color="auto"/>
              <w:left w:val="nil"/>
              <w:bottom w:val="nil"/>
              <w:right w:val="single" w:sz="4" w:space="0" w:color="auto"/>
            </w:tcBorders>
            <w:shd w:val="clear" w:color="000000" w:fill="FFFFFF"/>
            <w:vAlign w:val="center"/>
          </w:tcPr>
          <w:p w14:paraId="2559E08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86" w:type="dxa"/>
            <w:tcBorders>
              <w:top w:val="single" w:sz="4" w:space="0" w:color="auto"/>
              <w:left w:val="nil"/>
              <w:bottom w:val="nil"/>
              <w:right w:val="single" w:sz="4" w:space="0" w:color="auto"/>
            </w:tcBorders>
            <w:shd w:val="clear" w:color="000000" w:fill="FFFFFF"/>
            <w:vAlign w:val="center"/>
          </w:tcPr>
          <w:p w14:paraId="0407723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single" w:sz="4" w:space="0" w:color="auto"/>
              <w:left w:val="nil"/>
              <w:bottom w:val="nil"/>
              <w:right w:val="single" w:sz="4" w:space="0" w:color="auto"/>
            </w:tcBorders>
            <w:shd w:val="clear" w:color="000000" w:fill="FFFFFF"/>
            <w:vAlign w:val="center"/>
          </w:tcPr>
          <w:p w14:paraId="2CB4586E"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single" w:sz="4" w:space="0" w:color="auto"/>
              <w:left w:val="nil"/>
              <w:bottom w:val="nil"/>
              <w:right w:val="single" w:sz="4" w:space="0" w:color="auto"/>
            </w:tcBorders>
            <w:shd w:val="clear" w:color="000000" w:fill="FFFFFF"/>
            <w:vAlign w:val="center"/>
          </w:tcPr>
          <w:p w14:paraId="1DB14842" w14:textId="77777777" w:rsidR="00B47427" w:rsidRDefault="001A7F71">
            <w:pPr>
              <w:widowControl/>
              <w:jc w:val="left"/>
              <w:rPr>
                <w:rFonts w:cs="Calibri"/>
                <w:kern w:val="0"/>
                <w:szCs w:val="21"/>
              </w:rPr>
            </w:pPr>
            <w:r>
              <w:rPr>
                <w:rFonts w:cs="Calibri"/>
                <w:kern w:val="0"/>
                <w:szCs w:val="21"/>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352DCCB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39135FEC"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4414ECFD" w14:textId="77777777">
        <w:trPr>
          <w:gridAfter w:val="1"/>
          <w:wAfter w:w="222" w:type="dxa"/>
          <w:trHeight w:val="432"/>
          <w:jc w:val="center"/>
        </w:trPr>
        <w:tc>
          <w:tcPr>
            <w:tcW w:w="616" w:type="dxa"/>
            <w:vMerge/>
            <w:tcBorders>
              <w:top w:val="nil"/>
              <w:left w:val="single" w:sz="4" w:space="0" w:color="auto"/>
              <w:bottom w:val="single" w:sz="4" w:space="0" w:color="auto"/>
              <w:right w:val="single" w:sz="4" w:space="0" w:color="auto"/>
            </w:tcBorders>
            <w:vAlign w:val="center"/>
          </w:tcPr>
          <w:p w14:paraId="22040CC2" w14:textId="77777777" w:rsidR="00B47427" w:rsidRDefault="00B47427">
            <w:pPr>
              <w:widowControl/>
              <w:jc w:val="left"/>
              <w:rPr>
                <w:rFonts w:ascii="宋体" w:hAnsi="宋体" w:cs="宋体" w:hint="eastAsia"/>
                <w:kern w:val="0"/>
                <w:sz w:val="20"/>
                <w:szCs w:val="20"/>
              </w:rPr>
            </w:pPr>
          </w:p>
        </w:tc>
        <w:tc>
          <w:tcPr>
            <w:tcW w:w="416" w:type="dxa"/>
            <w:vMerge w:val="restart"/>
            <w:tcBorders>
              <w:top w:val="nil"/>
              <w:left w:val="single" w:sz="4" w:space="0" w:color="auto"/>
              <w:bottom w:val="single" w:sz="4" w:space="0" w:color="auto"/>
              <w:right w:val="single" w:sz="4" w:space="0" w:color="auto"/>
            </w:tcBorders>
            <w:shd w:val="clear" w:color="000000" w:fill="FFFFFF"/>
            <w:vAlign w:val="center"/>
          </w:tcPr>
          <w:p w14:paraId="106A30B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公共选修课</w:t>
            </w:r>
          </w:p>
        </w:tc>
        <w:tc>
          <w:tcPr>
            <w:tcW w:w="416" w:type="dxa"/>
            <w:tcBorders>
              <w:top w:val="nil"/>
              <w:left w:val="nil"/>
              <w:bottom w:val="single" w:sz="4" w:space="0" w:color="auto"/>
              <w:right w:val="single" w:sz="4" w:space="0" w:color="auto"/>
            </w:tcBorders>
            <w:shd w:val="clear" w:color="000000" w:fill="FFFFFF"/>
            <w:vAlign w:val="center"/>
          </w:tcPr>
          <w:p w14:paraId="54DBA5D6"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21</w:t>
            </w:r>
          </w:p>
        </w:tc>
        <w:tc>
          <w:tcPr>
            <w:tcW w:w="1026" w:type="dxa"/>
            <w:tcBorders>
              <w:top w:val="nil"/>
              <w:left w:val="nil"/>
              <w:bottom w:val="single" w:sz="4" w:space="0" w:color="auto"/>
              <w:right w:val="single" w:sz="4" w:space="0" w:color="auto"/>
            </w:tcBorders>
            <w:shd w:val="clear" w:color="000000" w:fill="FFFFFF"/>
            <w:vAlign w:val="center"/>
          </w:tcPr>
          <w:p w14:paraId="0975D5EB"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限选</w:t>
            </w:r>
          </w:p>
        </w:tc>
        <w:tc>
          <w:tcPr>
            <w:tcW w:w="1386" w:type="dxa"/>
            <w:tcBorders>
              <w:top w:val="nil"/>
              <w:left w:val="nil"/>
              <w:bottom w:val="single" w:sz="4" w:space="0" w:color="auto"/>
              <w:right w:val="single" w:sz="4" w:space="0" w:color="auto"/>
            </w:tcBorders>
            <w:shd w:val="clear" w:color="000000" w:fill="FFFFFF"/>
            <w:vAlign w:val="center"/>
          </w:tcPr>
          <w:p w14:paraId="089C3D51"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美育类选修课</w:t>
            </w:r>
          </w:p>
        </w:tc>
        <w:tc>
          <w:tcPr>
            <w:tcW w:w="516" w:type="dxa"/>
            <w:tcBorders>
              <w:top w:val="single" w:sz="4" w:space="0" w:color="auto"/>
              <w:left w:val="nil"/>
              <w:bottom w:val="single" w:sz="4" w:space="0" w:color="auto"/>
              <w:right w:val="single" w:sz="4" w:space="0" w:color="auto"/>
            </w:tcBorders>
            <w:shd w:val="clear" w:color="000000" w:fill="FFFFFF"/>
            <w:vAlign w:val="center"/>
          </w:tcPr>
          <w:p w14:paraId="6CE8EE9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tcBorders>
              <w:top w:val="single" w:sz="4" w:space="0" w:color="auto"/>
              <w:left w:val="nil"/>
              <w:bottom w:val="single" w:sz="4" w:space="0" w:color="auto"/>
              <w:right w:val="single" w:sz="4" w:space="0" w:color="auto"/>
            </w:tcBorders>
            <w:shd w:val="clear" w:color="000000" w:fill="FFFFFF"/>
            <w:vAlign w:val="center"/>
          </w:tcPr>
          <w:p w14:paraId="3F16107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tcBorders>
              <w:top w:val="single" w:sz="4" w:space="0" w:color="auto"/>
              <w:left w:val="nil"/>
              <w:bottom w:val="single" w:sz="4" w:space="0" w:color="auto"/>
              <w:right w:val="single" w:sz="4" w:space="0" w:color="auto"/>
            </w:tcBorders>
            <w:shd w:val="clear" w:color="000000" w:fill="FFFFFF"/>
            <w:vAlign w:val="center"/>
          </w:tcPr>
          <w:p w14:paraId="4C82779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668" w:type="dxa"/>
            <w:tcBorders>
              <w:top w:val="single" w:sz="4" w:space="0" w:color="auto"/>
              <w:left w:val="nil"/>
              <w:bottom w:val="single" w:sz="4" w:space="0" w:color="auto"/>
              <w:right w:val="single" w:sz="4" w:space="0" w:color="auto"/>
            </w:tcBorders>
            <w:shd w:val="clear" w:color="000000" w:fill="FFFFFF"/>
            <w:vAlign w:val="center"/>
          </w:tcPr>
          <w:p w14:paraId="4432342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12</w:t>
            </w:r>
          </w:p>
        </w:tc>
        <w:tc>
          <w:tcPr>
            <w:tcW w:w="416" w:type="dxa"/>
            <w:tcBorders>
              <w:top w:val="single" w:sz="4" w:space="0" w:color="auto"/>
              <w:left w:val="nil"/>
              <w:bottom w:val="single" w:sz="4" w:space="0" w:color="auto"/>
              <w:right w:val="single" w:sz="4" w:space="0" w:color="auto"/>
            </w:tcBorders>
            <w:shd w:val="clear" w:color="000000" w:fill="FFFFFF"/>
            <w:vAlign w:val="center"/>
          </w:tcPr>
          <w:p w14:paraId="55073EF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single" w:sz="4" w:space="0" w:color="auto"/>
              <w:left w:val="nil"/>
              <w:bottom w:val="single" w:sz="4" w:space="0" w:color="auto"/>
              <w:right w:val="single" w:sz="4" w:space="0" w:color="auto"/>
            </w:tcBorders>
            <w:shd w:val="clear" w:color="000000" w:fill="FFFFFF"/>
            <w:vAlign w:val="center"/>
          </w:tcPr>
          <w:p w14:paraId="120672A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16" w:type="dxa"/>
            <w:tcBorders>
              <w:top w:val="single" w:sz="4" w:space="0" w:color="auto"/>
              <w:left w:val="nil"/>
              <w:bottom w:val="single" w:sz="4" w:space="0" w:color="auto"/>
              <w:right w:val="single" w:sz="4" w:space="0" w:color="auto"/>
            </w:tcBorders>
            <w:shd w:val="clear" w:color="000000" w:fill="FFFFFF"/>
            <w:noWrap/>
            <w:vAlign w:val="center"/>
          </w:tcPr>
          <w:p w14:paraId="1C6A297F"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single" w:sz="4" w:space="0" w:color="auto"/>
              <w:left w:val="nil"/>
              <w:bottom w:val="single" w:sz="4" w:space="0" w:color="auto"/>
              <w:right w:val="single" w:sz="4" w:space="0" w:color="auto"/>
            </w:tcBorders>
            <w:shd w:val="clear" w:color="000000" w:fill="FFFFFF"/>
            <w:vAlign w:val="center"/>
          </w:tcPr>
          <w:p w14:paraId="2FC6AE0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single" w:sz="4" w:space="0" w:color="auto"/>
              <w:left w:val="nil"/>
              <w:bottom w:val="single" w:sz="4" w:space="0" w:color="auto"/>
              <w:right w:val="single" w:sz="4" w:space="0" w:color="auto"/>
            </w:tcBorders>
            <w:shd w:val="clear" w:color="000000" w:fill="FFFFFF"/>
            <w:vAlign w:val="center"/>
          </w:tcPr>
          <w:p w14:paraId="740F018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single" w:sz="4" w:space="0" w:color="auto"/>
              <w:left w:val="nil"/>
              <w:bottom w:val="single" w:sz="4" w:space="0" w:color="auto"/>
              <w:right w:val="single" w:sz="4" w:space="0" w:color="auto"/>
            </w:tcBorders>
            <w:shd w:val="clear" w:color="000000" w:fill="FFFFFF"/>
            <w:vAlign w:val="center"/>
          </w:tcPr>
          <w:p w14:paraId="7EBB9B9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single" w:sz="4" w:space="0" w:color="auto"/>
              <w:left w:val="nil"/>
              <w:bottom w:val="single" w:sz="4" w:space="0" w:color="auto"/>
              <w:right w:val="single" w:sz="4" w:space="0" w:color="auto"/>
            </w:tcBorders>
            <w:shd w:val="clear" w:color="000000" w:fill="FFFFFF"/>
            <w:vAlign w:val="center"/>
          </w:tcPr>
          <w:p w14:paraId="7E4C1AF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48B3310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1D6B9A8E" w14:textId="77777777" w:rsidR="00B47427" w:rsidRDefault="00B47427">
            <w:pPr>
              <w:widowControl/>
              <w:jc w:val="center"/>
              <w:rPr>
                <w:rFonts w:ascii="宋体" w:hAnsi="宋体" w:cs="宋体" w:hint="eastAsia"/>
                <w:kern w:val="0"/>
                <w:sz w:val="18"/>
                <w:szCs w:val="18"/>
              </w:rPr>
            </w:pPr>
          </w:p>
        </w:tc>
      </w:tr>
      <w:tr w:rsidR="00B47427" w14:paraId="5E79A33C" w14:textId="77777777">
        <w:trPr>
          <w:gridAfter w:val="1"/>
          <w:wAfter w:w="222" w:type="dxa"/>
          <w:trHeight w:val="648"/>
          <w:jc w:val="center"/>
        </w:trPr>
        <w:tc>
          <w:tcPr>
            <w:tcW w:w="616" w:type="dxa"/>
            <w:vMerge/>
            <w:tcBorders>
              <w:top w:val="nil"/>
              <w:left w:val="single" w:sz="4" w:space="0" w:color="auto"/>
              <w:bottom w:val="single" w:sz="4" w:space="0" w:color="auto"/>
              <w:right w:val="single" w:sz="4" w:space="0" w:color="auto"/>
            </w:tcBorders>
            <w:vAlign w:val="center"/>
          </w:tcPr>
          <w:p w14:paraId="71D4709C"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7DF1148B"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24AE0CB6"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21</w:t>
            </w:r>
          </w:p>
        </w:tc>
        <w:tc>
          <w:tcPr>
            <w:tcW w:w="1026" w:type="dxa"/>
            <w:tcBorders>
              <w:top w:val="nil"/>
              <w:left w:val="nil"/>
              <w:bottom w:val="single" w:sz="4" w:space="0" w:color="auto"/>
              <w:right w:val="single" w:sz="4" w:space="0" w:color="auto"/>
            </w:tcBorders>
            <w:shd w:val="clear" w:color="000000" w:fill="FFFFFF"/>
            <w:vAlign w:val="center"/>
          </w:tcPr>
          <w:p w14:paraId="442A7177"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限选</w:t>
            </w:r>
          </w:p>
        </w:tc>
        <w:tc>
          <w:tcPr>
            <w:tcW w:w="1386" w:type="dxa"/>
            <w:tcBorders>
              <w:top w:val="nil"/>
              <w:left w:val="nil"/>
              <w:bottom w:val="single" w:sz="4" w:space="0" w:color="auto"/>
              <w:right w:val="single" w:sz="4" w:space="0" w:color="auto"/>
            </w:tcBorders>
            <w:shd w:val="clear" w:color="000000" w:fill="FFFFFF"/>
            <w:vAlign w:val="center"/>
          </w:tcPr>
          <w:p w14:paraId="2B4FC9C8"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节能减排、绿色环保、社会责任、人口资源等选修课程</w:t>
            </w:r>
          </w:p>
        </w:tc>
        <w:tc>
          <w:tcPr>
            <w:tcW w:w="516" w:type="dxa"/>
            <w:tcBorders>
              <w:top w:val="nil"/>
              <w:left w:val="nil"/>
              <w:bottom w:val="single" w:sz="4" w:space="0" w:color="auto"/>
              <w:right w:val="single" w:sz="4" w:space="0" w:color="auto"/>
            </w:tcBorders>
            <w:shd w:val="clear" w:color="000000" w:fill="FFFFFF"/>
            <w:vAlign w:val="center"/>
          </w:tcPr>
          <w:p w14:paraId="2EFCD88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tcBorders>
              <w:top w:val="nil"/>
              <w:left w:val="nil"/>
              <w:bottom w:val="single" w:sz="4" w:space="0" w:color="auto"/>
              <w:right w:val="single" w:sz="4" w:space="0" w:color="auto"/>
            </w:tcBorders>
            <w:shd w:val="clear" w:color="000000" w:fill="FFFFFF"/>
            <w:vAlign w:val="center"/>
          </w:tcPr>
          <w:p w14:paraId="350C330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tcBorders>
              <w:top w:val="nil"/>
              <w:left w:val="nil"/>
              <w:bottom w:val="single" w:sz="4" w:space="0" w:color="auto"/>
              <w:right w:val="single" w:sz="4" w:space="0" w:color="auto"/>
            </w:tcBorders>
            <w:shd w:val="clear" w:color="000000" w:fill="FFFFFF"/>
            <w:vAlign w:val="center"/>
          </w:tcPr>
          <w:p w14:paraId="300D4D0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668" w:type="dxa"/>
            <w:tcBorders>
              <w:top w:val="nil"/>
              <w:left w:val="nil"/>
              <w:bottom w:val="single" w:sz="4" w:space="0" w:color="auto"/>
              <w:right w:val="single" w:sz="4" w:space="0" w:color="auto"/>
            </w:tcBorders>
            <w:shd w:val="clear" w:color="000000" w:fill="FFFFFF"/>
            <w:vAlign w:val="center"/>
          </w:tcPr>
          <w:p w14:paraId="09520BE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12</w:t>
            </w:r>
          </w:p>
        </w:tc>
        <w:tc>
          <w:tcPr>
            <w:tcW w:w="416" w:type="dxa"/>
            <w:tcBorders>
              <w:top w:val="nil"/>
              <w:left w:val="nil"/>
              <w:bottom w:val="single" w:sz="4" w:space="0" w:color="auto"/>
              <w:right w:val="single" w:sz="4" w:space="0" w:color="auto"/>
            </w:tcBorders>
            <w:shd w:val="clear" w:color="000000" w:fill="FFFFFF"/>
            <w:vAlign w:val="center"/>
          </w:tcPr>
          <w:p w14:paraId="2BA01D8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389A624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5B8C5D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16" w:type="dxa"/>
            <w:tcBorders>
              <w:top w:val="nil"/>
              <w:left w:val="nil"/>
              <w:bottom w:val="single" w:sz="4" w:space="0" w:color="auto"/>
              <w:right w:val="single" w:sz="4" w:space="0" w:color="auto"/>
            </w:tcBorders>
            <w:shd w:val="clear" w:color="000000" w:fill="FFFFFF"/>
            <w:vAlign w:val="center"/>
          </w:tcPr>
          <w:p w14:paraId="6C8980B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21D047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E41246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41EF8F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3341B1E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7A53087D" w14:textId="77777777" w:rsidR="00B47427" w:rsidRDefault="00B47427">
            <w:pPr>
              <w:widowControl/>
              <w:jc w:val="center"/>
              <w:rPr>
                <w:rFonts w:ascii="宋体" w:hAnsi="宋体" w:cs="宋体" w:hint="eastAsia"/>
                <w:kern w:val="0"/>
                <w:sz w:val="18"/>
                <w:szCs w:val="18"/>
              </w:rPr>
            </w:pPr>
          </w:p>
        </w:tc>
      </w:tr>
      <w:tr w:rsidR="00B47427" w14:paraId="05C5F931" w14:textId="77777777">
        <w:trPr>
          <w:gridAfter w:val="1"/>
          <w:wAfter w:w="222" w:type="dxa"/>
          <w:trHeight w:val="300"/>
          <w:jc w:val="center"/>
        </w:trPr>
        <w:tc>
          <w:tcPr>
            <w:tcW w:w="616" w:type="dxa"/>
            <w:vMerge/>
            <w:tcBorders>
              <w:top w:val="nil"/>
              <w:left w:val="single" w:sz="4" w:space="0" w:color="auto"/>
              <w:bottom w:val="single" w:sz="4" w:space="0" w:color="auto"/>
              <w:right w:val="single" w:sz="4" w:space="0" w:color="auto"/>
            </w:tcBorders>
            <w:vAlign w:val="center"/>
          </w:tcPr>
          <w:p w14:paraId="7B783080"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4CE99A6E" w14:textId="77777777" w:rsidR="00B47427" w:rsidRDefault="00B47427">
            <w:pPr>
              <w:widowControl/>
              <w:jc w:val="left"/>
              <w:rPr>
                <w:rFonts w:ascii="宋体" w:hAnsi="宋体" w:cs="宋体" w:hint="eastAsia"/>
                <w:kern w:val="0"/>
                <w:sz w:val="20"/>
                <w:szCs w:val="20"/>
              </w:rPr>
            </w:pP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38D65896"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22</w:t>
            </w:r>
          </w:p>
        </w:tc>
        <w:tc>
          <w:tcPr>
            <w:tcW w:w="1026" w:type="dxa"/>
            <w:tcBorders>
              <w:top w:val="nil"/>
              <w:left w:val="nil"/>
              <w:bottom w:val="single" w:sz="4" w:space="0" w:color="auto"/>
              <w:right w:val="single" w:sz="4" w:space="0" w:color="auto"/>
            </w:tcBorders>
            <w:shd w:val="clear" w:color="000000" w:fill="FFFFFF"/>
            <w:vAlign w:val="center"/>
          </w:tcPr>
          <w:p w14:paraId="1211382E"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任选</w:t>
            </w:r>
          </w:p>
        </w:tc>
        <w:tc>
          <w:tcPr>
            <w:tcW w:w="1386" w:type="dxa"/>
            <w:tcBorders>
              <w:top w:val="nil"/>
              <w:left w:val="nil"/>
              <w:bottom w:val="single" w:sz="4" w:space="0" w:color="auto"/>
              <w:right w:val="single" w:sz="4" w:space="0" w:color="auto"/>
            </w:tcBorders>
            <w:shd w:val="clear" w:color="000000" w:fill="FFFFFF"/>
            <w:vAlign w:val="center"/>
          </w:tcPr>
          <w:p w14:paraId="39A4ED57"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人文类选修课</w:t>
            </w:r>
          </w:p>
        </w:tc>
        <w:tc>
          <w:tcPr>
            <w:tcW w:w="516" w:type="dxa"/>
            <w:vMerge w:val="restart"/>
            <w:tcBorders>
              <w:top w:val="nil"/>
              <w:left w:val="single" w:sz="4" w:space="0" w:color="auto"/>
              <w:bottom w:val="single" w:sz="4" w:space="0" w:color="000000"/>
              <w:right w:val="single" w:sz="4" w:space="0" w:color="auto"/>
            </w:tcBorders>
            <w:shd w:val="clear" w:color="000000" w:fill="FFFFFF"/>
            <w:vAlign w:val="center"/>
          </w:tcPr>
          <w:p w14:paraId="0731F80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vMerge w:val="restart"/>
            <w:tcBorders>
              <w:top w:val="nil"/>
              <w:left w:val="single" w:sz="4" w:space="0" w:color="auto"/>
              <w:bottom w:val="single" w:sz="4" w:space="0" w:color="000000"/>
              <w:right w:val="single" w:sz="4" w:space="0" w:color="auto"/>
            </w:tcBorders>
            <w:shd w:val="clear" w:color="000000" w:fill="FFFFFF"/>
            <w:vAlign w:val="center"/>
          </w:tcPr>
          <w:p w14:paraId="2304DAB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vMerge w:val="restart"/>
            <w:tcBorders>
              <w:top w:val="nil"/>
              <w:left w:val="single" w:sz="4" w:space="0" w:color="auto"/>
              <w:bottom w:val="single" w:sz="4" w:space="0" w:color="000000"/>
              <w:right w:val="single" w:sz="4" w:space="0" w:color="auto"/>
            </w:tcBorders>
            <w:shd w:val="clear" w:color="000000" w:fill="FFFFFF"/>
            <w:vAlign w:val="center"/>
          </w:tcPr>
          <w:p w14:paraId="0C4784D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668" w:type="dxa"/>
            <w:vMerge w:val="restart"/>
            <w:tcBorders>
              <w:top w:val="nil"/>
              <w:left w:val="single" w:sz="4" w:space="0" w:color="auto"/>
              <w:bottom w:val="single" w:sz="4" w:space="0" w:color="000000"/>
              <w:right w:val="single" w:sz="4" w:space="0" w:color="auto"/>
            </w:tcBorders>
            <w:shd w:val="clear" w:color="000000" w:fill="FFFFFF"/>
            <w:vAlign w:val="center"/>
          </w:tcPr>
          <w:p w14:paraId="2EBFBDD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12</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0CE3A30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13F0F71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1E43064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0C54364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15B3C20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2C28284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1B9E883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2BDD281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vMerge w:val="restart"/>
            <w:tcBorders>
              <w:top w:val="nil"/>
              <w:left w:val="single" w:sz="4" w:space="0" w:color="auto"/>
              <w:bottom w:val="single" w:sz="4" w:space="0" w:color="000000"/>
              <w:right w:val="single" w:sz="4" w:space="0" w:color="auto"/>
            </w:tcBorders>
            <w:shd w:val="clear" w:color="000000" w:fill="FFFFFF"/>
            <w:vAlign w:val="center"/>
          </w:tcPr>
          <w:p w14:paraId="5E588A7E" w14:textId="77777777" w:rsidR="00B47427" w:rsidRDefault="00B47427">
            <w:pPr>
              <w:widowControl/>
              <w:rPr>
                <w:rFonts w:ascii="宋体" w:hAnsi="宋体" w:cs="宋体" w:hint="eastAsia"/>
                <w:kern w:val="0"/>
                <w:sz w:val="18"/>
                <w:szCs w:val="18"/>
              </w:rPr>
            </w:pPr>
          </w:p>
        </w:tc>
      </w:tr>
      <w:tr w:rsidR="00B47427" w14:paraId="00B6A7A7" w14:textId="77777777">
        <w:trPr>
          <w:gridAfter w:val="1"/>
          <w:wAfter w:w="222" w:type="dxa"/>
          <w:trHeight w:val="300"/>
          <w:jc w:val="center"/>
        </w:trPr>
        <w:tc>
          <w:tcPr>
            <w:tcW w:w="616" w:type="dxa"/>
            <w:vMerge/>
            <w:tcBorders>
              <w:top w:val="nil"/>
              <w:left w:val="single" w:sz="4" w:space="0" w:color="auto"/>
              <w:bottom w:val="single" w:sz="4" w:space="0" w:color="auto"/>
              <w:right w:val="single" w:sz="4" w:space="0" w:color="auto"/>
            </w:tcBorders>
            <w:vAlign w:val="center"/>
          </w:tcPr>
          <w:p w14:paraId="16F5721E"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6127ADE8"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4A478249" w14:textId="77777777" w:rsidR="00B47427" w:rsidRDefault="00B47427">
            <w:pPr>
              <w:widowControl/>
              <w:jc w:val="left"/>
              <w:rPr>
                <w:rFonts w:ascii="宋体" w:hAnsi="宋体" w:cs="宋体" w:hint="eastAsia"/>
                <w:kern w:val="0"/>
                <w:sz w:val="20"/>
                <w:szCs w:val="20"/>
              </w:rPr>
            </w:pPr>
          </w:p>
        </w:tc>
        <w:tc>
          <w:tcPr>
            <w:tcW w:w="1026" w:type="dxa"/>
            <w:tcBorders>
              <w:top w:val="nil"/>
              <w:left w:val="nil"/>
              <w:bottom w:val="single" w:sz="4" w:space="0" w:color="auto"/>
              <w:right w:val="single" w:sz="4" w:space="0" w:color="auto"/>
            </w:tcBorders>
            <w:shd w:val="clear" w:color="000000" w:fill="FFFFFF"/>
            <w:vAlign w:val="center"/>
          </w:tcPr>
          <w:p w14:paraId="345DFEAA"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任选</w:t>
            </w:r>
          </w:p>
        </w:tc>
        <w:tc>
          <w:tcPr>
            <w:tcW w:w="1386" w:type="dxa"/>
            <w:tcBorders>
              <w:top w:val="nil"/>
              <w:left w:val="nil"/>
              <w:bottom w:val="single" w:sz="4" w:space="0" w:color="auto"/>
              <w:right w:val="single" w:sz="4" w:space="0" w:color="auto"/>
            </w:tcBorders>
            <w:shd w:val="clear" w:color="000000" w:fill="FFFFFF"/>
            <w:vAlign w:val="center"/>
          </w:tcPr>
          <w:p w14:paraId="14FF98ED"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科技类选修课</w:t>
            </w:r>
          </w:p>
        </w:tc>
        <w:tc>
          <w:tcPr>
            <w:tcW w:w="516" w:type="dxa"/>
            <w:vMerge/>
            <w:tcBorders>
              <w:top w:val="nil"/>
              <w:left w:val="single" w:sz="4" w:space="0" w:color="auto"/>
              <w:bottom w:val="single" w:sz="4" w:space="0" w:color="000000"/>
              <w:right w:val="single" w:sz="4" w:space="0" w:color="auto"/>
            </w:tcBorders>
            <w:vAlign w:val="center"/>
          </w:tcPr>
          <w:p w14:paraId="2C9A756B" w14:textId="77777777" w:rsidR="00B47427" w:rsidRDefault="00B47427">
            <w:pPr>
              <w:widowControl/>
              <w:jc w:val="left"/>
              <w:rPr>
                <w:rFonts w:ascii="宋体" w:hAnsi="宋体" w:cs="宋体" w:hint="eastAsia"/>
                <w:kern w:val="0"/>
                <w:sz w:val="18"/>
                <w:szCs w:val="18"/>
              </w:rPr>
            </w:pPr>
          </w:p>
        </w:tc>
        <w:tc>
          <w:tcPr>
            <w:tcW w:w="616" w:type="dxa"/>
            <w:vMerge/>
            <w:tcBorders>
              <w:top w:val="nil"/>
              <w:left w:val="single" w:sz="4" w:space="0" w:color="auto"/>
              <w:bottom w:val="single" w:sz="4" w:space="0" w:color="000000"/>
              <w:right w:val="single" w:sz="4" w:space="0" w:color="auto"/>
            </w:tcBorders>
            <w:vAlign w:val="center"/>
          </w:tcPr>
          <w:p w14:paraId="3C9761FD" w14:textId="77777777" w:rsidR="00B47427" w:rsidRDefault="00B47427">
            <w:pPr>
              <w:widowControl/>
              <w:jc w:val="left"/>
              <w:rPr>
                <w:rFonts w:ascii="宋体" w:hAnsi="宋体" w:cs="宋体" w:hint="eastAsia"/>
                <w:kern w:val="0"/>
                <w:sz w:val="18"/>
                <w:szCs w:val="18"/>
              </w:rPr>
            </w:pPr>
          </w:p>
        </w:tc>
        <w:tc>
          <w:tcPr>
            <w:tcW w:w="536" w:type="dxa"/>
            <w:vMerge/>
            <w:tcBorders>
              <w:top w:val="nil"/>
              <w:left w:val="single" w:sz="4" w:space="0" w:color="auto"/>
              <w:bottom w:val="single" w:sz="4" w:space="0" w:color="000000"/>
              <w:right w:val="single" w:sz="4" w:space="0" w:color="auto"/>
            </w:tcBorders>
            <w:vAlign w:val="center"/>
          </w:tcPr>
          <w:p w14:paraId="1696F1C4" w14:textId="77777777" w:rsidR="00B47427" w:rsidRDefault="00B47427">
            <w:pPr>
              <w:widowControl/>
              <w:jc w:val="left"/>
              <w:rPr>
                <w:rFonts w:ascii="宋体" w:hAnsi="宋体" w:cs="宋体" w:hint="eastAsia"/>
                <w:kern w:val="0"/>
                <w:sz w:val="18"/>
                <w:szCs w:val="18"/>
              </w:rPr>
            </w:pPr>
          </w:p>
        </w:tc>
        <w:tc>
          <w:tcPr>
            <w:tcW w:w="668" w:type="dxa"/>
            <w:vMerge/>
            <w:tcBorders>
              <w:top w:val="nil"/>
              <w:left w:val="single" w:sz="4" w:space="0" w:color="auto"/>
              <w:bottom w:val="single" w:sz="4" w:space="0" w:color="000000"/>
              <w:right w:val="single" w:sz="4" w:space="0" w:color="auto"/>
            </w:tcBorders>
            <w:vAlign w:val="center"/>
          </w:tcPr>
          <w:p w14:paraId="37C5B14A"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362F297E"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single" w:sz="4" w:space="0" w:color="000000"/>
              <w:right w:val="single" w:sz="4" w:space="0" w:color="auto"/>
            </w:tcBorders>
            <w:vAlign w:val="center"/>
          </w:tcPr>
          <w:p w14:paraId="4A5796CC"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1D40E9A7"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5E506177"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single" w:sz="4" w:space="0" w:color="000000"/>
              <w:right w:val="single" w:sz="4" w:space="0" w:color="auto"/>
            </w:tcBorders>
            <w:vAlign w:val="center"/>
          </w:tcPr>
          <w:p w14:paraId="4CB7FC1B"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single" w:sz="4" w:space="0" w:color="000000"/>
              <w:right w:val="single" w:sz="4" w:space="0" w:color="auto"/>
            </w:tcBorders>
            <w:vAlign w:val="center"/>
          </w:tcPr>
          <w:p w14:paraId="494F6489"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05D0B59D"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32D3F358" w14:textId="77777777" w:rsidR="00B47427" w:rsidRDefault="00B47427">
            <w:pPr>
              <w:widowControl/>
              <w:jc w:val="left"/>
              <w:rPr>
                <w:rFonts w:ascii="宋体" w:hAnsi="宋体" w:cs="宋体" w:hint="eastAsia"/>
                <w:kern w:val="0"/>
                <w:sz w:val="18"/>
                <w:szCs w:val="18"/>
              </w:rPr>
            </w:pPr>
          </w:p>
        </w:tc>
        <w:tc>
          <w:tcPr>
            <w:tcW w:w="524" w:type="dxa"/>
            <w:vMerge/>
            <w:tcBorders>
              <w:top w:val="nil"/>
              <w:left w:val="single" w:sz="4" w:space="0" w:color="auto"/>
              <w:bottom w:val="single" w:sz="4" w:space="0" w:color="000000"/>
              <w:right w:val="single" w:sz="4" w:space="0" w:color="auto"/>
            </w:tcBorders>
            <w:vAlign w:val="center"/>
          </w:tcPr>
          <w:p w14:paraId="082B505D" w14:textId="77777777" w:rsidR="00B47427" w:rsidRDefault="00B47427">
            <w:pPr>
              <w:widowControl/>
              <w:jc w:val="left"/>
              <w:rPr>
                <w:rFonts w:ascii="宋体" w:hAnsi="宋体" w:cs="宋体" w:hint="eastAsia"/>
                <w:kern w:val="0"/>
                <w:sz w:val="18"/>
                <w:szCs w:val="18"/>
              </w:rPr>
            </w:pPr>
          </w:p>
        </w:tc>
      </w:tr>
      <w:tr w:rsidR="00B47427" w14:paraId="6823EB5D" w14:textId="77777777">
        <w:trPr>
          <w:gridAfter w:val="1"/>
          <w:wAfter w:w="222" w:type="dxa"/>
          <w:trHeight w:val="300"/>
          <w:jc w:val="center"/>
        </w:trPr>
        <w:tc>
          <w:tcPr>
            <w:tcW w:w="616" w:type="dxa"/>
            <w:vMerge/>
            <w:tcBorders>
              <w:top w:val="nil"/>
              <w:left w:val="single" w:sz="4" w:space="0" w:color="auto"/>
              <w:bottom w:val="single" w:sz="4" w:space="0" w:color="auto"/>
              <w:right w:val="single" w:sz="4" w:space="0" w:color="auto"/>
            </w:tcBorders>
            <w:vAlign w:val="center"/>
          </w:tcPr>
          <w:p w14:paraId="7A4A570E"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10FAA66E"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7ACF9004" w14:textId="77777777" w:rsidR="00B47427" w:rsidRDefault="00B47427">
            <w:pPr>
              <w:widowControl/>
              <w:jc w:val="left"/>
              <w:rPr>
                <w:rFonts w:ascii="宋体" w:hAnsi="宋体" w:cs="宋体" w:hint="eastAsia"/>
                <w:kern w:val="0"/>
                <w:sz w:val="20"/>
                <w:szCs w:val="20"/>
              </w:rPr>
            </w:pPr>
          </w:p>
        </w:tc>
        <w:tc>
          <w:tcPr>
            <w:tcW w:w="1026" w:type="dxa"/>
            <w:tcBorders>
              <w:top w:val="nil"/>
              <w:left w:val="nil"/>
              <w:bottom w:val="single" w:sz="4" w:space="0" w:color="auto"/>
              <w:right w:val="single" w:sz="4" w:space="0" w:color="auto"/>
            </w:tcBorders>
            <w:shd w:val="clear" w:color="000000" w:fill="FFFFFF"/>
            <w:vAlign w:val="center"/>
          </w:tcPr>
          <w:p w14:paraId="07D4E34A"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任选</w:t>
            </w:r>
          </w:p>
        </w:tc>
        <w:tc>
          <w:tcPr>
            <w:tcW w:w="1386" w:type="dxa"/>
            <w:tcBorders>
              <w:top w:val="nil"/>
              <w:left w:val="nil"/>
              <w:bottom w:val="single" w:sz="4" w:space="0" w:color="auto"/>
              <w:right w:val="single" w:sz="4" w:space="0" w:color="auto"/>
            </w:tcBorders>
            <w:shd w:val="clear" w:color="000000" w:fill="FFFFFF"/>
            <w:vAlign w:val="center"/>
          </w:tcPr>
          <w:p w14:paraId="0D204ED9"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体育类选修课</w:t>
            </w:r>
          </w:p>
        </w:tc>
        <w:tc>
          <w:tcPr>
            <w:tcW w:w="516" w:type="dxa"/>
            <w:vMerge/>
            <w:tcBorders>
              <w:top w:val="nil"/>
              <w:left w:val="single" w:sz="4" w:space="0" w:color="auto"/>
              <w:bottom w:val="single" w:sz="4" w:space="0" w:color="000000"/>
              <w:right w:val="single" w:sz="4" w:space="0" w:color="auto"/>
            </w:tcBorders>
            <w:vAlign w:val="center"/>
          </w:tcPr>
          <w:p w14:paraId="2B7DA0D1" w14:textId="77777777" w:rsidR="00B47427" w:rsidRDefault="00B47427">
            <w:pPr>
              <w:widowControl/>
              <w:jc w:val="left"/>
              <w:rPr>
                <w:rFonts w:ascii="宋体" w:hAnsi="宋体" w:cs="宋体" w:hint="eastAsia"/>
                <w:kern w:val="0"/>
                <w:sz w:val="18"/>
                <w:szCs w:val="18"/>
              </w:rPr>
            </w:pPr>
          </w:p>
        </w:tc>
        <w:tc>
          <w:tcPr>
            <w:tcW w:w="616" w:type="dxa"/>
            <w:vMerge/>
            <w:tcBorders>
              <w:top w:val="nil"/>
              <w:left w:val="single" w:sz="4" w:space="0" w:color="auto"/>
              <w:bottom w:val="single" w:sz="4" w:space="0" w:color="000000"/>
              <w:right w:val="single" w:sz="4" w:space="0" w:color="auto"/>
            </w:tcBorders>
            <w:vAlign w:val="center"/>
          </w:tcPr>
          <w:p w14:paraId="0D8F3E6E" w14:textId="77777777" w:rsidR="00B47427" w:rsidRDefault="00B47427">
            <w:pPr>
              <w:widowControl/>
              <w:jc w:val="left"/>
              <w:rPr>
                <w:rFonts w:ascii="宋体" w:hAnsi="宋体" w:cs="宋体" w:hint="eastAsia"/>
                <w:kern w:val="0"/>
                <w:sz w:val="18"/>
                <w:szCs w:val="18"/>
              </w:rPr>
            </w:pPr>
          </w:p>
        </w:tc>
        <w:tc>
          <w:tcPr>
            <w:tcW w:w="536" w:type="dxa"/>
            <w:vMerge/>
            <w:tcBorders>
              <w:top w:val="nil"/>
              <w:left w:val="single" w:sz="4" w:space="0" w:color="auto"/>
              <w:bottom w:val="single" w:sz="4" w:space="0" w:color="000000"/>
              <w:right w:val="single" w:sz="4" w:space="0" w:color="auto"/>
            </w:tcBorders>
            <w:vAlign w:val="center"/>
          </w:tcPr>
          <w:p w14:paraId="4B5AC6E5" w14:textId="77777777" w:rsidR="00B47427" w:rsidRDefault="00B47427">
            <w:pPr>
              <w:widowControl/>
              <w:jc w:val="left"/>
              <w:rPr>
                <w:rFonts w:ascii="宋体" w:hAnsi="宋体" w:cs="宋体" w:hint="eastAsia"/>
                <w:kern w:val="0"/>
                <w:sz w:val="18"/>
                <w:szCs w:val="18"/>
              </w:rPr>
            </w:pPr>
          </w:p>
        </w:tc>
        <w:tc>
          <w:tcPr>
            <w:tcW w:w="668" w:type="dxa"/>
            <w:vMerge/>
            <w:tcBorders>
              <w:top w:val="nil"/>
              <w:left w:val="single" w:sz="4" w:space="0" w:color="auto"/>
              <w:bottom w:val="single" w:sz="4" w:space="0" w:color="000000"/>
              <w:right w:val="single" w:sz="4" w:space="0" w:color="auto"/>
            </w:tcBorders>
            <w:vAlign w:val="center"/>
          </w:tcPr>
          <w:p w14:paraId="748D1D39"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64A71255"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single" w:sz="4" w:space="0" w:color="000000"/>
              <w:right w:val="single" w:sz="4" w:space="0" w:color="auto"/>
            </w:tcBorders>
            <w:vAlign w:val="center"/>
          </w:tcPr>
          <w:p w14:paraId="7877462E"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12CC43DB"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4153E6D3"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single" w:sz="4" w:space="0" w:color="000000"/>
              <w:right w:val="single" w:sz="4" w:space="0" w:color="auto"/>
            </w:tcBorders>
            <w:vAlign w:val="center"/>
          </w:tcPr>
          <w:p w14:paraId="4ACB0451"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single" w:sz="4" w:space="0" w:color="000000"/>
              <w:right w:val="single" w:sz="4" w:space="0" w:color="auto"/>
            </w:tcBorders>
            <w:vAlign w:val="center"/>
          </w:tcPr>
          <w:p w14:paraId="69718532"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430FACF9"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4B6BB62E" w14:textId="77777777" w:rsidR="00B47427" w:rsidRDefault="00B47427">
            <w:pPr>
              <w:widowControl/>
              <w:jc w:val="left"/>
              <w:rPr>
                <w:rFonts w:ascii="宋体" w:hAnsi="宋体" w:cs="宋体" w:hint="eastAsia"/>
                <w:kern w:val="0"/>
                <w:sz w:val="18"/>
                <w:szCs w:val="18"/>
              </w:rPr>
            </w:pPr>
          </w:p>
        </w:tc>
        <w:tc>
          <w:tcPr>
            <w:tcW w:w="524" w:type="dxa"/>
            <w:vMerge/>
            <w:tcBorders>
              <w:top w:val="nil"/>
              <w:left w:val="single" w:sz="4" w:space="0" w:color="auto"/>
              <w:bottom w:val="single" w:sz="4" w:space="0" w:color="000000"/>
              <w:right w:val="single" w:sz="4" w:space="0" w:color="auto"/>
            </w:tcBorders>
            <w:vAlign w:val="center"/>
          </w:tcPr>
          <w:p w14:paraId="7E38E7DC" w14:textId="77777777" w:rsidR="00B47427" w:rsidRDefault="00B47427">
            <w:pPr>
              <w:widowControl/>
              <w:jc w:val="left"/>
              <w:rPr>
                <w:rFonts w:ascii="宋体" w:hAnsi="宋体" w:cs="宋体" w:hint="eastAsia"/>
                <w:kern w:val="0"/>
                <w:sz w:val="18"/>
                <w:szCs w:val="18"/>
              </w:rPr>
            </w:pPr>
          </w:p>
        </w:tc>
      </w:tr>
      <w:tr w:rsidR="00B47427" w14:paraId="6D139D3D"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45094625" w14:textId="77777777" w:rsidR="00B47427" w:rsidRDefault="00B47427">
            <w:pPr>
              <w:widowControl/>
              <w:jc w:val="left"/>
              <w:rPr>
                <w:rFonts w:ascii="宋体" w:hAnsi="宋体" w:cs="宋体" w:hint="eastAsia"/>
                <w:kern w:val="0"/>
                <w:sz w:val="20"/>
                <w:szCs w:val="20"/>
              </w:rPr>
            </w:pPr>
          </w:p>
        </w:tc>
        <w:tc>
          <w:tcPr>
            <w:tcW w:w="3244" w:type="dxa"/>
            <w:gridSpan w:val="4"/>
            <w:tcBorders>
              <w:top w:val="single" w:sz="4" w:space="0" w:color="auto"/>
              <w:left w:val="nil"/>
              <w:bottom w:val="single" w:sz="4" w:space="0" w:color="auto"/>
              <w:right w:val="single" w:sz="4" w:space="0" w:color="auto"/>
            </w:tcBorders>
            <w:shd w:val="clear" w:color="000000" w:fill="FFFFFF"/>
            <w:vAlign w:val="center"/>
          </w:tcPr>
          <w:p w14:paraId="0FD4E0D9"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小计</w:t>
            </w:r>
          </w:p>
        </w:tc>
        <w:tc>
          <w:tcPr>
            <w:tcW w:w="516" w:type="dxa"/>
            <w:tcBorders>
              <w:top w:val="nil"/>
              <w:left w:val="nil"/>
              <w:bottom w:val="single" w:sz="4" w:space="0" w:color="auto"/>
              <w:right w:val="single" w:sz="4" w:space="0" w:color="auto"/>
            </w:tcBorders>
            <w:shd w:val="clear" w:color="000000" w:fill="FFFFFF"/>
            <w:vAlign w:val="center"/>
          </w:tcPr>
          <w:p w14:paraId="74C28B6B"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6</w:t>
            </w:r>
          </w:p>
        </w:tc>
        <w:tc>
          <w:tcPr>
            <w:tcW w:w="616" w:type="dxa"/>
            <w:tcBorders>
              <w:top w:val="nil"/>
              <w:left w:val="nil"/>
              <w:bottom w:val="single" w:sz="4" w:space="0" w:color="auto"/>
              <w:right w:val="single" w:sz="4" w:space="0" w:color="auto"/>
            </w:tcBorders>
            <w:shd w:val="clear" w:color="000000" w:fill="FFFFFF"/>
            <w:vAlign w:val="center"/>
          </w:tcPr>
          <w:p w14:paraId="666B769D"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96</w:t>
            </w:r>
          </w:p>
        </w:tc>
        <w:tc>
          <w:tcPr>
            <w:tcW w:w="536" w:type="dxa"/>
            <w:tcBorders>
              <w:top w:val="nil"/>
              <w:left w:val="nil"/>
              <w:bottom w:val="single" w:sz="4" w:space="0" w:color="auto"/>
              <w:right w:val="single" w:sz="4" w:space="0" w:color="auto"/>
            </w:tcBorders>
            <w:shd w:val="clear" w:color="000000" w:fill="FFFFFF"/>
            <w:vAlign w:val="center"/>
          </w:tcPr>
          <w:p w14:paraId="43B250DB"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60</w:t>
            </w:r>
          </w:p>
        </w:tc>
        <w:tc>
          <w:tcPr>
            <w:tcW w:w="668" w:type="dxa"/>
            <w:tcBorders>
              <w:top w:val="nil"/>
              <w:left w:val="nil"/>
              <w:bottom w:val="single" w:sz="4" w:space="0" w:color="auto"/>
              <w:right w:val="single" w:sz="4" w:space="0" w:color="auto"/>
            </w:tcBorders>
            <w:shd w:val="clear" w:color="000000" w:fill="FFFFFF"/>
            <w:vAlign w:val="center"/>
          </w:tcPr>
          <w:p w14:paraId="2AD4CA03"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36</w:t>
            </w:r>
          </w:p>
        </w:tc>
        <w:tc>
          <w:tcPr>
            <w:tcW w:w="416" w:type="dxa"/>
            <w:tcBorders>
              <w:top w:val="nil"/>
              <w:left w:val="nil"/>
              <w:bottom w:val="single" w:sz="4" w:space="0" w:color="auto"/>
              <w:right w:val="single" w:sz="4" w:space="0" w:color="auto"/>
            </w:tcBorders>
            <w:shd w:val="clear" w:color="000000" w:fill="FFFFFF"/>
            <w:vAlign w:val="center"/>
          </w:tcPr>
          <w:p w14:paraId="4056908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3F2A6A3"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416" w:type="dxa"/>
            <w:tcBorders>
              <w:top w:val="nil"/>
              <w:left w:val="nil"/>
              <w:bottom w:val="single" w:sz="4" w:space="0" w:color="auto"/>
              <w:right w:val="single" w:sz="4" w:space="0" w:color="auto"/>
            </w:tcBorders>
            <w:shd w:val="clear" w:color="000000" w:fill="FFFFFF"/>
            <w:vAlign w:val="center"/>
          </w:tcPr>
          <w:p w14:paraId="1EEFAC2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416" w:type="dxa"/>
            <w:tcBorders>
              <w:top w:val="nil"/>
              <w:left w:val="nil"/>
              <w:bottom w:val="single" w:sz="4" w:space="0" w:color="auto"/>
              <w:right w:val="single" w:sz="4" w:space="0" w:color="auto"/>
            </w:tcBorders>
            <w:shd w:val="clear" w:color="000000" w:fill="FFFFFF"/>
            <w:vAlign w:val="center"/>
          </w:tcPr>
          <w:p w14:paraId="6BAB63EC"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486" w:type="dxa"/>
            <w:tcBorders>
              <w:top w:val="nil"/>
              <w:left w:val="nil"/>
              <w:bottom w:val="single" w:sz="4" w:space="0" w:color="auto"/>
              <w:right w:val="single" w:sz="4" w:space="0" w:color="auto"/>
            </w:tcBorders>
            <w:shd w:val="clear" w:color="000000" w:fill="FFFFFF"/>
            <w:vAlign w:val="center"/>
          </w:tcPr>
          <w:p w14:paraId="29255131"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17A8936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392B9EA6"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972240A"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0ADD7664"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0D46DDCD" w14:textId="77777777">
        <w:trPr>
          <w:gridAfter w:val="1"/>
          <w:wAfter w:w="222" w:type="dxa"/>
          <w:trHeight w:val="432"/>
          <w:jc w:val="center"/>
        </w:trPr>
        <w:tc>
          <w:tcPr>
            <w:tcW w:w="616" w:type="dxa"/>
            <w:vMerge w:val="restart"/>
            <w:tcBorders>
              <w:top w:val="nil"/>
              <w:left w:val="single" w:sz="4" w:space="0" w:color="auto"/>
              <w:bottom w:val="single" w:sz="4" w:space="0" w:color="auto"/>
              <w:right w:val="single" w:sz="4" w:space="0" w:color="auto"/>
            </w:tcBorders>
            <w:shd w:val="clear" w:color="000000" w:fill="FFFFFF"/>
            <w:vAlign w:val="center"/>
          </w:tcPr>
          <w:p w14:paraId="24840ED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专业（技能）课程</w:t>
            </w:r>
          </w:p>
        </w:tc>
        <w:tc>
          <w:tcPr>
            <w:tcW w:w="416" w:type="dxa"/>
            <w:vMerge w:val="restart"/>
            <w:tcBorders>
              <w:top w:val="nil"/>
              <w:left w:val="single" w:sz="4" w:space="0" w:color="auto"/>
              <w:bottom w:val="nil"/>
              <w:right w:val="single" w:sz="4" w:space="0" w:color="auto"/>
            </w:tcBorders>
            <w:shd w:val="clear" w:color="000000" w:fill="FFFFFF"/>
            <w:vAlign w:val="center"/>
          </w:tcPr>
          <w:p w14:paraId="793B2F1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专业必修课</w:t>
            </w:r>
          </w:p>
        </w:tc>
        <w:tc>
          <w:tcPr>
            <w:tcW w:w="416" w:type="dxa"/>
            <w:tcBorders>
              <w:top w:val="nil"/>
              <w:left w:val="nil"/>
              <w:bottom w:val="single" w:sz="4" w:space="0" w:color="auto"/>
              <w:right w:val="single" w:sz="4" w:space="0" w:color="auto"/>
            </w:tcBorders>
            <w:shd w:val="clear" w:color="000000" w:fill="FFFFFF"/>
            <w:vAlign w:val="center"/>
          </w:tcPr>
          <w:p w14:paraId="6E8A7A64"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1026" w:type="dxa"/>
            <w:tcBorders>
              <w:top w:val="nil"/>
              <w:left w:val="nil"/>
              <w:bottom w:val="single" w:sz="4" w:space="0" w:color="auto"/>
              <w:right w:val="single" w:sz="4" w:space="0" w:color="auto"/>
            </w:tcBorders>
            <w:shd w:val="clear" w:color="000000" w:fill="FFFFFF"/>
            <w:vAlign w:val="center"/>
          </w:tcPr>
          <w:p w14:paraId="5186440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041101045</w:t>
            </w:r>
          </w:p>
        </w:tc>
        <w:tc>
          <w:tcPr>
            <w:tcW w:w="1386" w:type="dxa"/>
            <w:tcBorders>
              <w:top w:val="nil"/>
              <w:left w:val="nil"/>
              <w:bottom w:val="single" w:sz="4" w:space="0" w:color="auto"/>
              <w:right w:val="single" w:sz="4" w:space="0" w:color="auto"/>
            </w:tcBorders>
            <w:shd w:val="clear" w:color="000000" w:fill="FFFFFF"/>
            <w:vAlign w:val="center"/>
          </w:tcPr>
          <w:p w14:paraId="26ED1B43"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机械图样的识读与绘制</w:t>
            </w:r>
          </w:p>
        </w:tc>
        <w:tc>
          <w:tcPr>
            <w:tcW w:w="516" w:type="dxa"/>
            <w:tcBorders>
              <w:top w:val="nil"/>
              <w:left w:val="nil"/>
              <w:bottom w:val="single" w:sz="4" w:space="0" w:color="auto"/>
              <w:right w:val="single" w:sz="4" w:space="0" w:color="auto"/>
            </w:tcBorders>
            <w:shd w:val="clear" w:color="000000" w:fill="FFFFFF"/>
            <w:vAlign w:val="center"/>
          </w:tcPr>
          <w:p w14:paraId="713B94D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6</w:t>
            </w:r>
          </w:p>
        </w:tc>
        <w:tc>
          <w:tcPr>
            <w:tcW w:w="616" w:type="dxa"/>
            <w:tcBorders>
              <w:top w:val="nil"/>
              <w:left w:val="nil"/>
              <w:bottom w:val="single" w:sz="4" w:space="0" w:color="auto"/>
              <w:right w:val="single" w:sz="4" w:space="0" w:color="auto"/>
            </w:tcBorders>
            <w:shd w:val="clear" w:color="000000" w:fill="FFFFFF"/>
            <w:vAlign w:val="center"/>
          </w:tcPr>
          <w:p w14:paraId="15C991C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96</w:t>
            </w:r>
          </w:p>
        </w:tc>
        <w:tc>
          <w:tcPr>
            <w:tcW w:w="536" w:type="dxa"/>
            <w:tcBorders>
              <w:top w:val="nil"/>
              <w:left w:val="nil"/>
              <w:bottom w:val="single" w:sz="4" w:space="0" w:color="auto"/>
              <w:right w:val="single" w:sz="4" w:space="0" w:color="auto"/>
            </w:tcBorders>
            <w:shd w:val="clear" w:color="000000" w:fill="FFFFFF"/>
            <w:vAlign w:val="center"/>
          </w:tcPr>
          <w:p w14:paraId="70E9AC5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48</w:t>
            </w:r>
          </w:p>
        </w:tc>
        <w:tc>
          <w:tcPr>
            <w:tcW w:w="668" w:type="dxa"/>
            <w:tcBorders>
              <w:top w:val="nil"/>
              <w:left w:val="nil"/>
              <w:bottom w:val="single" w:sz="4" w:space="0" w:color="auto"/>
              <w:right w:val="single" w:sz="4" w:space="0" w:color="auto"/>
            </w:tcBorders>
            <w:shd w:val="clear" w:color="000000" w:fill="FFFFFF"/>
            <w:vAlign w:val="center"/>
          </w:tcPr>
          <w:p w14:paraId="4F85A94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48</w:t>
            </w:r>
          </w:p>
        </w:tc>
        <w:tc>
          <w:tcPr>
            <w:tcW w:w="416" w:type="dxa"/>
            <w:tcBorders>
              <w:top w:val="nil"/>
              <w:left w:val="nil"/>
              <w:bottom w:val="single" w:sz="4" w:space="0" w:color="auto"/>
              <w:right w:val="single" w:sz="4" w:space="0" w:color="auto"/>
            </w:tcBorders>
            <w:shd w:val="clear" w:color="000000" w:fill="FFFFFF"/>
            <w:vAlign w:val="center"/>
          </w:tcPr>
          <w:p w14:paraId="55BACAB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8</w:t>
            </w:r>
          </w:p>
        </w:tc>
        <w:tc>
          <w:tcPr>
            <w:tcW w:w="486" w:type="dxa"/>
            <w:tcBorders>
              <w:top w:val="nil"/>
              <w:left w:val="nil"/>
              <w:bottom w:val="single" w:sz="4" w:space="0" w:color="auto"/>
              <w:right w:val="single" w:sz="4" w:space="0" w:color="auto"/>
            </w:tcBorders>
            <w:shd w:val="clear" w:color="000000" w:fill="FFFFFF"/>
            <w:vAlign w:val="center"/>
          </w:tcPr>
          <w:p w14:paraId="79FF15A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49EFC08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DBAC34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0E3584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3CBDBC69"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5F1D93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noWrap/>
            <w:vAlign w:val="center"/>
          </w:tcPr>
          <w:p w14:paraId="3A27015A"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056BA288"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04316667" w14:textId="77777777">
        <w:trPr>
          <w:gridAfter w:val="1"/>
          <w:wAfter w:w="222" w:type="dxa"/>
          <w:trHeight w:val="432"/>
          <w:jc w:val="center"/>
        </w:trPr>
        <w:tc>
          <w:tcPr>
            <w:tcW w:w="616" w:type="dxa"/>
            <w:vMerge/>
            <w:tcBorders>
              <w:top w:val="nil"/>
              <w:left w:val="single" w:sz="4" w:space="0" w:color="auto"/>
              <w:bottom w:val="single" w:sz="4" w:space="0" w:color="auto"/>
              <w:right w:val="single" w:sz="4" w:space="0" w:color="auto"/>
            </w:tcBorders>
            <w:vAlign w:val="center"/>
          </w:tcPr>
          <w:p w14:paraId="72B7C342"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nil"/>
              <w:right w:val="single" w:sz="4" w:space="0" w:color="auto"/>
            </w:tcBorders>
            <w:vAlign w:val="center"/>
          </w:tcPr>
          <w:p w14:paraId="0ECAA740"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0F7F07DD"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1026" w:type="dxa"/>
            <w:tcBorders>
              <w:top w:val="nil"/>
              <w:left w:val="nil"/>
              <w:bottom w:val="single" w:sz="4" w:space="0" w:color="auto"/>
              <w:right w:val="single" w:sz="4" w:space="0" w:color="auto"/>
            </w:tcBorders>
            <w:shd w:val="clear" w:color="000000" w:fill="FFFFFF"/>
            <w:vAlign w:val="center"/>
          </w:tcPr>
          <w:p w14:paraId="175D52F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041101051</w:t>
            </w:r>
          </w:p>
        </w:tc>
        <w:tc>
          <w:tcPr>
            <w:tcW w:w="1386" w:type="dxa"/>
            <w:tcBorders>
              <w:top w:val="nil"/>
              <w:left w:val="nil"/>
              <w:bottom w:val="single" w:sz="4" w:space="0" w:color="auto"/>
              <w:right w:val="single" w:sz="4" w:space="0" w:color="auto"/>
            </w:tcBorders>
            <w:shd w:val="clear" w:color="000000" w:fill="FFFFFF"/>
            <w:vAlign w:val="center"/>
          </w:tcPr>
          <w:p w14:paraId="7243E773"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机械制造认知训练（钳工）</w:t>
            </w:r>
          </w:p>
        </w:tc>
        <w:tc>
          <w:tcPr>
            <w:tcW w:w="516" w:type="dxa"/>
            <w:tcBorders>
              <w:top w:val="nil"/>
              <w:left w:val="nil"/>
              <w:bottom w:val="single" w:sz="4" w:space="0" w:color="auto"/>
              <w:right w:val="single" w:sz="4" w:space="0" w:color="auto"/>
            </w:tcBorders>
            <w:shd w:val="clear" w:color="000000" w:fill="FFFFFF"/>
            <w:vAlign w:val="center"/>
          </w:tcPr>
          <w:p w14:paraId="3213294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tcBorders>
              <w:top w:val="nil"/>
              <w:left w:val="nil"/>
              <w:bottom w:val="single" w:sz="4" w:space="0" w:color="auto"/>
              <w:right w:val="single" w:sz="4" w:space="0" w:color="auto"/>
            </w:tcBorders>
            <w:shd w:val="clear" w:color="000000" w:fill="FFFFFF"/>
            <w:vAlign w:val="center"/>
          </w:tcPr>
          <w:p w14:paraId="2424590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44</w:t>
            </w:r>
          </w:p>
        </w:tc>
        <w:tc>
          <w:tcPr>
            <w:tcW w:w="536" w:type="dxa"/>
            <w:tcBorders>
              <w:top w:val="nil"/>
              <w:left w:val="nil"/>
              <w:bottom w:val="single" w:sz="4" w:space="0" w:color="auto"/>
              <w:right w:val="single" w:sz="4" w:space="0" w:color="auto"/>
            </w:tcBorders>
            <w:shd w:val="clear" w:color="000000" w:fill="FFFFFF"/>
            <w:vAlign w:val="center"/>
          </w:tcPr>
          <w:p w14:paraId="2177094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668" w:type="dxa"/>
            <w:tcBorders>
              <w:top w:val="nil"/>
              <w:left w:val="nil"/>
              <w:bottom w:val="single" w:sz="4" w:space="0" w:color="auto"/>
              <w:right w:val="single" w:sz="4" w:space="0" w:color="auto"/>
            </w:tcBorders>
            <w:shd w:val="clear" w:color="000000" w:fill="FFFFFF"/>
            <w:vAlign w:val="center"/>
          </w:tcPr>
          <w:p w14:paraId="6EACA09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44</w:t>
            </w:r>
          </w:p>
        </w:tc>
        <w:tc>
          <w:tcPr>
            <w:tcW w:w="416" w:type="dxa"/>
            <w:tcBorders>
              <w:top w:val="nil"/>
              <w:left w:val="nil"/>
              <w:bottom w:val="single" w:sz="4" w:space="0" w:color="auto"/>
              <w:right w:val="single" w:sz="4" w:space="0" w:color="auto"/>
            </w:tcBorders>
            <w:shd w:val="clear" w:color="000000" w:fill="FFFFFF"/>
            <w:vAlign w:val="center"/>
          </w:tcPr>
          <w:p w14:paraId="6F98D37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w:t>
            </w:r>
          </w:p>
        </w:tc>
        <w:tc>
          <w:tcPr>
            <w:tcW w:w="486" w:type="dxa"/>
            <w:tcBorders>
              <w:top w:val="nil"/>
              <w:left w:val="nil"/>
              <w:bottom w:val="single" w:sz="4" w:space="0" w:color="auto"/>
              <w:right w:val="single" w:sz="4" w:space="0" w:color="auto"/>
            </w:tcBorders>
            <w:shd w:val="clear" w:color="000000" w:fill="FFFFFF"/>
            <w:vAlign w:val="center"/>
          </w:tcPr>
          <w:p w14:paraId="54F5283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C14916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C1C25C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EE2A7B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84A43C5"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3416C04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7DBF46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7C3B2618"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206149D3"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76321E4F"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nil"/>
              <w:right w:val="single" w:sz="4" w:space="0" w:color="auto"/>
            </w:tcBorders>
            <w:vAlign w:val="center"/>
          </w:tcPr>
          <w:p w14:paraId="7BC1B2EF"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50FA6CF0"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3</w:t>
            </w:r>
          </w:p>
        </w:tc>
        <w:tc>
          <w:tcPr>
            <w:tcW w:w="1026" w:type="dxa"/>
            <w:tcBorders>
              <w:top w:val="nil"/>
              <w:left w:val="nil"/>
              <w:bottom w:val="single" w:sz="4" w:space="0" w:color="auto"/>
              <w:right w:val="single" w:sz="4" w:space="0" w:color="auto"/>
            </w:tcBorders>
            <w:shd w:val="clear" w:color="000000" w:fill="FFFFFF"/>
            <w:vAlign w:val="center"/>
          </w:tcPr>
          <w:p w14:paraId="3232259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041101014</w:t>
            </w:r>
          </w:p>
        </w:tc>
        <w:tc>
          <w:tcPr>
            <w:tcW w:w="1386" w:type="dxa"/>
            <w:tcBorders>
              <w:top w:val="nil"/>
              <w:left w:val="nil"/>
              <w:bottom w:val="single" w:sz="4" w:space="0" w:color="auto"/>
              <w:right w:val="single" w:sz="4" w:space="0" w:color="auto"/>
            </w:tcBorders>
            <w:shd w:val="clear" w:color="000000" w:fill="FFFFFF"/>
            <w:vAlign w:val="center"/>
          </w:tcPr>
          <w:p w14:paraId="48D96CCC"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电工与电子技术</w:t>
            </w:r>
          </w:p>
        </w:tc>
        <w:tc>
          <w:tcPr>
            <w:tcW w:w="516" w:type="dxa"/>
            <w:tcBorders>
              <w:top w:val="nil"/>
              <w:left w:val="nil"/>
              <w:bottom w:val="single" w:sz="4" w:space="0" w:color="auto"/>
              <w:right w:val="single" w:sz="4" w:space="0" w:color="auto"/>
            </w:tcBorders>
            <w:shd w:val="clear" w:color="000000" w:fill="FFFFFF"/>
            <w:vAlign w:val="center"/>
          </w:tcPr>
          <w:p w14:paraId="582F9E8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tcBorders>
              <w:top w:val="nil"/>
              <w:left w:val="nil"/>
              <w:bottom w:val="single" w:sz="4" w:space="0" w:color="auto"/>
              <w:right w:val="single" w:sz="4" w:space="0" w:color="auto"/>
            </w:tcBorders>
            <w:shd w:val="clear" w:color="000000" w:fill="FFFFFF"/>
            <w:vAlign w:val="center"/>
          </w:tcPr>
          <w:p w14:paraId="35E0B73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tcBorders>
              <w:top w:val="nil"/>
              <w:left w:val="nil"/>
              <w:bottom w:val="single" w:sz="4" w:space="0" w:color="auto"/>
              <w:right w:val="single" w:sz="4" w:space="0" w:color="auto"/>
            </w:tcBorders>
            <w:shd w:val="clear" w:color="000000" w:fill="FFFFFF"/>
            <w:vAlign w:val="center"/>
          </w:tcPr>
          <w:p w14:paraId="08E2B37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18</w:t>
            </w:r>
          </w:p>
        </w:tc>
        <w:tc>
          <w:tcPr>
            <w:tcW w:w="668" w:type="dxa"/>
            <w:tcBorders>
              <w:top w:val="nil"/>
              <w:left w:val="nil"/>
              <w:bottom w:val="single" w:sz="4" w:space="0" w:color="auto"/>
              <w:right w:val="single" w:sz="4" w:space="0" w:color="auto"/>
            </w:tcBorders>
            <w:shd w:val="clear" w:color="000000" w:fill="FFFFFF"/>
            <w:vAlign w:val="center"/>
          </w:tcPr>
          <w:p w14:paraId="7C0AE1C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14</w:t>
            </w:r>
          </w:p>
        </w:tc>
        <w:tc>
          <w:tcPr>
            <w:tcW w:w="416" w:type="dxa"/>
            <w:tcBorders>
              <w:top w:val="nil"/>
              <w:left w:val="nil"/>
              <w:bottom w:val="single" w:sz="4" w:space="0" w:color="auto"/>
              <w:right w:val="single" w:sz="4" w:space="0" w:color="auto"/>
            </w:tcBorders>
            <w:shd w:val="clear" w:color="000000" w:fill="FFFFFF"/>
            <w:vAlign w:val="center"/>
          </w:tcPr>
          <w:p w14:paraId="4885309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38A5F6D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16" w:type="dxa"/>
            <w:tcBorders>
              <w:top w:val="nil"/>
              <w:left w:val="nil"/>
              <w:bottom w:val="single" w:sz="4" w:space="0" w:color="auto"/>
              <w:right w:val="single" w:sz="4" w:space="0" w:color="auto"/>
            </w:tcBorders>
            <w:shd w:val="clear" w:color="000000" w:fill="FFFFFF"/>
            <w:vAlign w:val="center"/>
          </w:tcPr>
          <w:p w14:paraId="51FB2B6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2BBC3EE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6FC6A1E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323ED1CC"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2F034AB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vAlign w:val="center"/>
          </w:tcPr>
          <w:p w14:paraId="2C560C8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7C2B3370"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56707F3B" w14:textId="77777777">
        <w:trPr>
          <w:gridAfter w:val="1"/>
          <w:wAfter w:w="222" w:type="dxa"/>
          <w:trHeight w:val="432"/>
          <w:jc w:val="center"/>
        </w:trPr>
        <w:tc>
          <w:tcPr>
            <w:tcW w:w="616" w:type="dxa"/>
            <w:vMerge/>
            <w:tcBorders>
              <w:top w:val="nil"/>
              <w:left w:val="single" w:sz="4" w:space="0" w:color="auto"/>
              <w:bottom w:val="single" w:sz="4" w:space="0" w:color="auto"/>
              <w:right w:val="single" w:sz="4" w:space="0" w:color="auto"/>
            </w:tcBorders>
            <w:vAlign w:val="center"/>
          </w:tcPr>
          <w:p w14:paraId="4F59DA20"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nil"/>
              <w:right w:val="single" w:sz="4" w:space="0" w:color="auto"/>
            </w:tcBorders>
            <w:vAlign w:val="center"/>
          </w:tcPr>
          <w:p w14:paraId="4511D97D"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58D15E69"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4</w:t>
            </w:r>
          </w:p>
        </w:tc>
        <w:tc>
          <w:tcPr>
            <w:tcW w:w="1026" w:type="dxa"/>
            <w:tcBorders>
              <w:top w:val="nil"/>
              <w:left w:val="nil"/>
              <w:bottom w:val="single" w:sz="4" w:space="0" w:color="auto"/>
              <w:right w:val="single" w:sz="4" w:space="0" w:color="auto"/>
            </w:tcBorders>
            <w:shd w:val="clear" w:color="000000" w:fill="FFFFFF"/>
            <w:vAlign w:val="center"/>
          </w:tcPr>
          <w:p w14:paraId="731FBF5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041110101</w:t>
            </w:r>
          </w:p>
        </w:tc>
        <w:tc>
          <w:tcPr>
            <w:tcW w:w="1386" w:type="dxa"/>
            <w:tcBorders>
              <w:top w:val="nil"/>
              <w:left w:val="nil"/>
              <w:bottom w:val="single" w:sz="4" w:space="0" w:color="auto"/>
              <w:right w:val="single" w:sz="4" w:space="0" w:color="auto"/>
            </w:tcBorders>
            <w:shd w:val="clear" w:color="000000" w:fill="FFFFFF"/>
            <w:vAlign w:val="center"/>
          </w:tcPr>
          <w:p w14:paraId="23FCDE67"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构成基础（三大构成）</w:t>
            </w:r>
          </w:p>
        </w:tc>
        <w:tc>
          <w:tcPr>
            <w:tcW w:w="516" w:type="dxa"/>
            <w:tcBorders>
              <w:top w:val="nil"/>
              <w:left w:val="nil"/>
              <w:bottom w:val="single" w:sz="4" w:space="0" w:color="auto"/>
              <w:right w:val="single" w:sz="4" w:space="0" w:color="auto"/>
            </w:tcBorders>
            <w:shd w:val="clear" w:color="000000" w:fill="FFFFFF"/>
            <w:vAlign w:val="center"/>
          </w:tcPr>
          <w:p w14:paraId="36ECCEE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w:t>
            </w:r>
          </w:p>
        </w:tc>
        <w:tc>
          <w:tcPr>
            <w:tcW w:w="616" w:type="dxa"/>
            <w:tcBorders>
              <w:top w:val="nil"/>
              <w:left w:val="nil"/>
              <w:bottom w:val="single" w:sz="4" w:space="0" w:color="auto"/>
              <w:right w:val="single" w:sz="4" w:space="0" w:color="auto"/>
            </w:tcBorders>
            <w:shd w:val="clear" w:color="000000" w:fill="FFFFFF"/>
            <w:vAlign w:val="center"/>
          </w:tcPr>
          <w:p w14:paraId="35C9C08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48</w:t>
            </w:r>
          </w:p>
        </w:tc>
        <w:tc>
          <w:tcPr>
            <w:tcW w:w="536" w:type="dxa"/>
            <w:tcBorders>
              <w:top w:val="nil"/>
              <w:left w:val="nil"/>
              <w:bottom w:val="single" w:sz="4" w:space="0" w:color="auto"/>
              <w:right w:val="single" w:sz="4" w:space="0" w:color="auto"/>
            </w:tcBorders>
            <w:shd w:val="clear" w:color="000000" w:fill="FFFFFF"/>
            <w:vAlign w:val="center"/>
          </w:tcPr>
          <w:p w14:paraId="17EB70E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30</w:t>
            </w:r>
          </w:p>
        </w:tc>
        <w:tc>
          <w:tcPr>
            <w:tcW w:w="668" w:type="dxa"/>
            <w:tcBorders>
              <w:top w:val="nil"/>
              <w:left w:val="nil"/>
              <w:bottom w:val="single" w:sz="4" w:space="0" w:color="auto"/>
              <w:right w:val="single" w:sz="4" w:space="0" w:color="auto"/>
            </w:tcBorders>
            <w:shd w:val="clear" w:color="000000" w:fill="FFFFFF"/>
            <w:vAlign w:val="center"/>
          </w:tcPr>
          <w:p w14:paraId="3E58204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18</w:t>
            </w:r>
          </w:p>
        </w:tc>
        <w:tc>
          <w:tcPr>
            <w:tcW w:w="416" w:type="dxa"/>
            <w:tcBorders>
              <w:top w:val="nil"/>
              <w:left w:val="nil"/>
              <w:bottom w:val="single" w:sz="4" w:space="0" w:color="auto"/>
              <w:right w:val="single" w:sz="4" w:space="0" w:color="auto"/>
            </w:tcBorders>
            <w:shd w:val="clear" w:color="000000" w:fill="FFFFFF"/>
            <w:vAlign w:val="center"/>
          </w:tcPr>
          <w:p w14:paraId="55DBC22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6AB5058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16" w:type="dxa"/>
            <w:tcBorders>
              <w:top w:val="nil"/>
              <w:left w:val="nil"/>
              <w:bottom w:val="single" w:sz="4" w:space="0" w:color="auto"/>
              <w:right w:val="single" w:sz="4" w:space="0" w:color="auto"/>
            </w:tcBorders>
            <w:shd w:val="clear" w:color="000000" w:fill="FFFFFF"/>
            <w:vAlign w:val="center"/>
          </w:tcPr>
          <w:p w14:paraId="3DA1C2F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1C15D0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21B244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164B4A8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176F75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vAlign w:val="center"/>
          </w:tcPr>
          <w:p w14:paraId="2BFB4D0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62C5B9A9"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B47427" w14:paraId="2CBB6047" w14:textId="77777777">
        <w:trPr>
          <w:gridAfter w:val="1"/>
          <w:wAfter w:w="222" w:type="dxa"/>
          <w:trHeight w:val="240"/>
          <w:jc w:val="center"/>
        </w:trPr>
        <w:tc>
          <w:tcPr>
            <w:tcW w:w="616" w:type="dxa"/>
            <w:vMerge/>
            <w:tcBorders>
              <w:top w:val="nil"/>
              <w:left w:val="single" w:sz="4" w:space="0" w:color="auto"/>
              <w:bottom w:val="single" w:sz="4" w:space="0" w:color="auto"/>
              <w:right w:val="single" w:sz="4" w:space="0" w:color="auto"/>
            </w:tcBorders>
            <w:vAlign w:val="center"/>
          </w:tcPr>
          <w:p w14:paraId="34CDD76C"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nil"/>
              <w:right w:val="single" w:sz="4" w:space="0" w:color="auto"/>
            </w:tcBorders>
            <w:vAlign w:val="center"/>
          </w:tcPr>
          <w:p w14:paraId="57CE0DAB"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16EF453F"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5</w:t>
            </w:r>
          </w:p>
        </w:tc>
        <w:tc>
          <w:tcPr>
            <w:tcW w:w="1026" w:type="dxa"/>
            <w:tcBorders>
              <w:top w:val="nil"/>
              <w:left w:val="nil"/>
              <w:bottom w:val="single" w:sz="4" w:space="0" w:color="auto"/>
              <w:right w:val="single" w:sz="4" w:space="0" w:color="auto"/>
            </w:tcBorders>
            <w:shd w:val="clear" w:color="000000" w:fill="FFFFFF"/>
            <w:vAlign w:val="center"/>
          </w:tcPr>
          <w:p w14:paraId="7440397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041110102</w:t>
            </w:r>
          </w:p>
        </w:tc>
        <w:tc>
          <w:tcPr>
            <w:tcW w:w="1386" w:type="dxa"/>
            <w:tcBorders>
              <w:top w:val="nil"/>
              <w:left w:val="nil"/>
              <w:bottom w:val="single" w:sz="4" w:space="0" w:color="auto"/>
              <w:right w:val="single" w:sz="4" w:space="0" w:color="auto"/>
            </w:tcBorders>
            <w:shd w:val="clear" w:color="000000" w:fill="FFFFFF"/>
            <w:vAlign w:val="center"/>
          </w:tcPr>
          <w:p w14:paraId="5EEA1B58"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设计素描</w:t>
            </w:r>
          </w:p>
        </w:tc>
        <w:tc>
          <w:tcPr>
            <w:tcW w:w="516" w:type="dxa"/>
            <w:tcBorders>
              <w:top w:val="nil"/>
              <w:left w:val="nil"/>
              <w:bottom w:val="single" w:sz="4" w:space="0" w:color="auto"/>
              <w:right w:val="single" w:sz="4" w:space="0" w:color="auto"/>
            </w:tcBorders>
            <w:shd w:val="clear" w:color="000000" w:fill="FFFFFF"/>
            <w:vAlign w:val="center"/>
          </w:tcPr>
          <w:p w14:paraId="5627DBF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w:t>
            </w:r>
          </w:p>
        </w:tc>
        <w:tc>
          <w:tcPr>
            <w:tcW w:w="616" w:type="dxa"/>
            <w:tcBorders>
              <w:top w:val="nil"/>
              <w:left w:val="nil"/>
              <w:bottom w:val="single" w:sz="4" w:space="0" w:color="auto"/>
              <w:right w:val="single" w:sz="4" w:space="0" w:color="auto"/>
            </w:tcBorders>
            <w:shd w:val="clear" w:color="000000" w:fill="FFFFFF"/>
            <w:vAlign w:val="center"/>
          </w:tcPr>
          <w:p w14:paraId="522E097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48</w:t>
            </w:r>
          </w:p>
        </w:tc>
        <w:tc>
          <w:tcPr>
            <w:tcW w:w="536" w:type="dxa"/>
            <w:tcBorders>
              <w:top w:val="nil"/>
              <w:left w:val="nil"/>
              <w:bottom w:val="single" w:sz="4" w:space="0" w:color="auto"/>
              <w:right w:val="single" w:sz="4" w:space="0" w:color="auto"/>
            </w:tcBorders>
            <w:shd w:val="clear" w:color="000000" w:fill="FFFFFF"/>
            <w:vAlign w:val="center"/>
          </w:tcPr>
          <w:p w14:paraId="4B2CF9C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668" w:type="dxa"/>
            <w:tcBorders>
              <w:top w:val="nil"/>
              <w:left w:val="nil"/>
              <w:bottom w:val="single" w:sz="4" w:space="0" w:color="auto"/>
              <w:right w:val="single" w:sz="4" w:space="0" w:color="auto"/>
            </w:tcBorders>
            <w:shd w:val="clear" w:color="000000" w:fill="FFFFFF"/>
            <w:vAlign w:val="center"/>
          </w:tcPr>
          <w:p w14:paraId="1778582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28</w:t>
            </w:r>
          </w:p>
        </w:tc>
        <w:tc>
          <w:tcPr>
            <w:tcW w:w="416" w:type="dxa"/>
            <w:tcBorders>
              <w:top w:val="nil"/>
              <w:left w:val="nil"/>
              <w:bottom w:val="single" w:sz="4" w:space="0" w:color="auto"/>
              <w:right w:val="single" w:sz="4" w:space="0" w:color="auto"/>
            </w:tcBorders>
            <w:shd w:val="clear" w:color="000000" w:fill="FFFFFF"/>
            <w:vAlign w:val="center"/>
          </w:tcPr>
          <w:p w14:paraId="7EDAEE3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FF0AAB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16" w:type="dxa"/>
            <w:tcBorders>
              <w:top w:val="nil"/>
              <w:left w:val="nil"/>
              <w:bottom w:val="single" w:sz="4" w:space="0" w:color="auto"/>
              <w:right w:val="single" w:sz="4" w:space="0" w:color="auto"/>
            </w:tcBorders>
            <w:shd w:val="clear" w:color="000000" w:fill="FFFFFF"/>
            <w:vAlign w:val="center"/>
          </w:tcPr>
          <w:p w14:paraId="3ED1EAF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62F362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C3D7A1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4D82A5B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281C4F0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vAlign w:val="center"/>
          </w:tcPr>
          <w:p w14:paraId="610F6D9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27EC3BB5"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核心</w:t>
            </w:r>
          </w:p>
        </w:tc>
      </w:tr>
      <w:tr w:rsidR="00B47427" w14:paraId="183DD43E"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2B694F3F"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nil"/>
              <w:right w:val="single" w:sz="4" w:space="0" w:color="auto"/>
            </w:tcBorders>
            <w:vAlign w:val="center"/>
          </w:tcPr>
          <w:p w14:paraId="0211FA5C"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06BE4011"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6</w:t>
            </w:r>
          </w:p>
        </w:tc>
        <w:tc>
          <w:tcPr>
            <w:tcW w:w="1026" w:type="dxa"/>
            <w:tcBorders>
              <w:top w:val="nil"/>
              <w:left w:val="nil"/>
              <w:bottom w:val="single" w:sz="4" w:space="0" w:color="auto"/>
              <w:right w:val="single" w:sz="4" w:space="0" w:color="auto"/>
            </w:tcBorders>
            <w:shd w:val="clear" w:color="000000" w:fill="FFFFFF"/>
            <w:vAlign w:val="center"/>
          </w:tcPr>
          <w:p w14:paraId="4BAC78D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041110103</w:t>
            </w:r>
          </w:p>
        </w:tc>
        <w:tc>
          <w:tcPr>
            <w:tcW w:w="1386" w:type="dxa"/>
            <w:tcBorders>
              <w:top w:val="nil"/>
              <w:left w:val="nil"/>
              <w:bottom w:val="single" w:sz="4" w:space="0" w:color="auto"/>
              <w:right w:val="single" w:sz="4" w:space="0" w:color="auto"/>
            </w:tcBorders>
            <w:shd w:val="clear" w:color="000000" w:fill="FFFFFF"/>
            <w:vAlign w:val="center"/>
          </w:tcPr>
          <w:p w14:paraId="32A47E1A"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产品测绘实训</w:t>
            </w:r>
          </w:p>
        </w:tc>
        <w:tc>
          <w:tcPr>
            <w:tcW w:w="516" w:type="dxa"/>
            <w:tcBorders>
              <w:top w:val="nil"/>
              <w:left w:val="nil"/>
              <w:bottom w:val="single" w:sz="4" w:space="0" w:color="auto"/>
              <w:right w:val="single" w:sz="4" w:space="0" w:color="auto"/>
            </w:tcBorders>
            <w:shd w:val="clear" w:color="000000" w:fill="FFFFFF"/>
            <w:vAlign w:val="center"/>
          </w:tcPr>
          <w:p w14:paraId="6B868A3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tcBorders>
              <w:top w:val="nil"/>
              <w:left w:val="nil"/>
              <w:bottom w:val="single" w:sz="4" w:space="0" w:color="auto"/>
              <w:right w:val="single" w:sz="4" w:space="0" w:color="auto"/>
            </w:tcBorders>
            <w:shd w:val="clear" w:color="000000" w:fill="FFFFFF"/>
            <w:vAlign w:val="center"/>
          </w:tcPr>
          <w:p w14:paraId="2371CAA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44</w:t>
            </w:r>
          </w:p>
        </w:tc>
        <w:tc>
          <w:tcPr>
            <w:tcW w:w="536" w:type="dxa"/>
            <w:tcBorders>
              <w:top w:val="nil"/>
              <w:left w:val="nil"/>
              <w:bottom w:val="single" w:sz="4" w:space="0" w:color="auto"/>
              <w:right w:val="single" w:sz="4" w:space="0" w:color="auto"/>
            </w:tcBorders>
            <w:shd w:val="clear" w:color="000000" w:fill="FFFFFF"/>
            <w:vAlign w:val="center"/>
          </w:tcPr>
          <w:p w14:paraId="5F7864F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668" w:type="dxa"/>
            <w:tcBorders>
              <w:top w:val="nil"/>
              <w:left w:val="nil"/>
              <w:bottom w:val="single" w:sz="4" w:space="0" w:color="auto"/>
              <w:right w:val="single" w:sz="4" w:space="0" w:color="auto"/>
            </w:tcBorders>
            <w:shd w:val="clear" w:color="000000" w:fill="FFFFFF"/>
            <w:vAlign w:val="center"/>
          </w:tcPr>
          <w:p w14:paraId="28C68B6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44</w:t>
            </w:r>
          </w:p>
        </w:tc>
        <w:tc>
          <w:tcPr>
            <w:tcW w:w="416" w:type="dxa"/>
            <w:tcBorders>
              <w:top w:val="nil"/>
              <w:left w:val="nil"/>
              <w:bottom w:val="single" w:sz="4" w:space="0" w:color="auto"/>
              <w:right w:val="single" w:sz="4" w:space="0" w:color="auto"/>
            </w:tcBorders>
            <w:shd w:val="clear" w:color="000000" w:fill="FFFFFF"/>
            <w:vAlign w:val="center"/>
          </w:tcPr>
          <w:p w14:paraId="63DF04A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DC2356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w:t>
            </w:r>
          </w:p>
        </w:tc>
        <w:tc>
          <w:tcPr>
            <w:tcW w:w="416" w:type="dxa"/>
            <w:tcBorders>
              <w:top w:val="nil"/>
              <w:left w:val="nil"/>
              <w:bottom w:val="single" w:sz="4" w:space="0" w:color="auto"/>
              <w:right w:val="single" w:sz="4" w:space="0" w:color="auto"/>
            </w:tcBorders>
            <w:shd w:val="clear" w:color="000000" w:fill="FFFFFF"/>
            <w:vAlign w:val="center"/>
          </w:tcPr>
          <w:p w14:paraId="1E87E69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EA5386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03714DD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CC4E29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noWrap/>
            <w:vAlign w:val="center"/>
          </w:tcPr>
          <w:p w14:paraId="18358364"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7FE403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4FF229E3" w14:textId="77777777" w:rsidR="00B47427" w:rsidRDefault="001A7F71">
            <w:pPr>
              <w:widowControl/>
              <w:jc w:val="center"/>
              <w:rPr>
                <w:rFonts w:ascii="Times New Roman" w:hAnsi="Times New Roman"/>
                <w:kern w:val="0"/>
                <w:sz w:val="20"/>
                <w:szCs w:val="20"/>
              </w:rPr>
            </w:pPr>
            <w:r>
              <w:rPr>
                <w:rFonts w:ascii="Times New Roman" w:hAnsi="Times New Roman"/>
                <w:kern w:val="0"/>
                <w:sz w:val="20"/>
                <w:szCs w:val="20"/>
              </w:rPr>
              <w:t xml:space="preserve">　</w:t>
            </w:r>
          </w:p>
        </w:tc>
      </w:tr>
      <w:tr w:rsidR="00B47427" w14:paraId="7D57DFBC" w14:textId="77777777">
        <w:trPr>
          <w:gridAfter w:val="1"/>
          <w:wAfter w:w="222" w:type="dxa"/>
          <w:trHeight w:val="432"/>
          <w:jc w:val="center"/>
        </w:trPr>
        <w:tc>
          <w:tcPr>
            <w:tcW w:w="616" w:type="dxa"/>
            <w:vMerge/>
            <w:tcBorders>
              <w:top w:val="nil"/>
              <w:left w:val="single" w:sz="4" w:space="0" w:color="auto"/>
              <w:bottom w:val="single" w:sz="4" w:space="0" w:color="auto"/>
              <w:right w:val="single" w:sz="4" w:space="0" w:color="auto"/>
            </w:tcBorders>
            <w:vAlign w:val="center"/>
          </w:tcPr>
          <w:p w14:paraId="1703FBC8"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nil"/>
              <w:right w:val="single" w:sz="4" w:space="0" w:color="auto"/>
            </w:tcBorders>
            <w:vAlign w:val="center"/>
          </w:tcPr>
          <w:p w14:paraId="0EDEF669"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1A9FC9F4"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7</w:t>
            </w:r>
          </w:p>
        </w:tc>
        <w:tc>
          <w:tcPr>
            <w:tcW w:w="1026" w:type="dxa"/>
            <w:tcBorders>
              <w:top w:val="nil"/>
              <w:left w:val="nil"/>
              <w:bottom w:val="single" w:sz="4" w:space="0" w:color="auto"/>
              <w:right w:val="single" w:sz="4" w:space="0" w:color="auto"/>
            </w:tcBorders>
            <w:shd w:val="clear" w:color="000000" w:fill="FFFFFF"/>
            <w:vAlign w:val="center"/>
          </w:tcPr>
          <w:p w14:paraId="7F1344C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041101054</w:t>
            </w:r>
          </w:p>
        </w:tc>
        <w:tc>
          <w:tcPr>
            <w:tcW w:w="1386" w:type="dxa"/>
            <w:tcBorders>
              <w:top w:val="nil"/>
              <w:left w:val="nil"/>
              <w:bottom w:val="single" w:sz="4" w:space="0" w:color="auto"/>
              <w:right w:val="single" w:sz="4" w:space="0" w:color="auto"/>
            </w:tcBorders>
            <w:shd w:val="clear" w:color="000000" w:fill="FFFFFF"/>
            <w:vAlign w:val="center"/>
          </w:tcPr>
          <w:p w14:paraId="21421D13"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计算机辅助设计（UG）</w:t>
            </w:r>
          </w:p>
        </w:tc>
        <w:tc>
          <w:tcPr>
            <w:tcW w:w="516" w:type="dxa"/>
            <w:tcBorders>
              <w:top w:val="nil"/>
              <w:left w:val="nil"/>
              <w:bottom w:val="single" w:sz="4" w:space="0" w:color="auto"/>
              <w:right w:val="single" w:sz="4" w:space="0" w:color="auto"/>
            </w:tcBorders>
            <w:shd w:val="clear" w:color="000000" w:fill="FFFFFF"/>
            <w:vAlign w:val="center"/>
          </w:tcPr>
          <w:p w14:paraId="00621DC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w:t>
            </w:r>
          </w:p>
        </w:tc>
        <w:tc>
          <w:tcPr>
            <w:tcW w:w="616" w:type="dxa"/>
            <w:tcBorders>
              <w:top w:val="nil"/>
              <w:left w:val="nil"/>
              <w:bottom w:val="single" w:sz="4" w:space="0" w:color="auto"/>
              <w:right w:val="single" w:sz="4" w:space="0" w:color="auto"/>
            </w:tcBorders>
            <w:shd w:val="clear" w:color="000000" w:fill="FFFFFF"/>
            <w:vAlign w:val="center"/>
          </w:tcPr>
          <w:p w14:paraId="4F1CED6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48</w:t>
            </w:r>
          </w:p>
        </w:tc>
        <w:tc>
          <w:tcPr>
            <w:tcW w:w="536" w:type="dxa"/>
            <w:tcBorders>
              <w:top w:val="nil"/>
              <w:left w:val="nil"/>
              <w:bottom w:val="single" w:sz="4" w:space="0" w:color="auto"/>
              <w:right w:val="single" w:sz="4" w:space="0" w:color="auto"/>
            </w:tcBorders>
            <w:shd w:val="clear" w:color="000000" w:fill="FFFFFF"/>
            <w:vAlign w:val="center"/>
          </w:tcPr>
          <w:p w14:paraId="23CD46C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24</w:t>
            </w:r>
          </w:p>
        </w:tc>
        <w:tc>
          <w:tcPr>
            <w:tcW w:w="668" w:type="dxa"/>
            <w:tcBorders>
              <w:top w:val="nil"/>
              <w:left w:val="nil"/>
              <w:bottom w:val="single" w:sz="4" w:space="0" w:color="auto"/>
              <w:right w:val="single" w:sz="4" w:space="0" w:color="auto"/>
            </w:tcBorders>
            <w:shd w:val="clear" w:color="000000" w:fill="FFFFFF"/>
            <w:vAlign w:val="center"/>
          </w:tcPr>
          <w:p w14:paraId="1521939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24</w:t>
            </w:r>
          </w:p>
        </w:tc>
        <w:tc>
          <w:tcPr>
            <w:tcW w:w="416" w:type="dxa"/>
            <w:tcBorders>
              <w:top w:val="nil"/>
              <w:left w:val="nil"/>
              <w:bottom w:val="single" w:sz="4" w:space="0" w:color="auto"/>
              <w:right w:val="single" w:sz="4" w:space="0" w:color="auto"/>
            </w:tcBorders>
            <w:shd w:val="clear" w:color="000000" w:fill="FFFFFF"/>
            <w:vAlign w:val="center"/>
          </w:tcPr>
          <w:p w14:paraId="4427EA63"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4A57AC5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w:t>
            </w:r>
          </w:p>
        </w:tc>
        <w:tc>
          <w:tcPr>
            <w:tcW w:w="416" w:type="dxa"/>
            <w:tcBorders>
              <w:top w:val="nil"/>
              <w:left w:val="nil"/>
              <w:bottom w:val="single" w:sz="4" w:space="0" w:color="auto"/>
              <w:right w:val="single" w:sz="4" w:space="0" w:color="auto"/>
            </w:tcBorders>
            <w:shd w:val="clear" w:color="000000" w:fill="FFFFFF"/>
            <w:vAlign w:val="center"/>
          </w:tcPr>
          <w:p w14:paraId="207B26F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2F920B9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10D3C5D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758EFF1"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9F9C48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vAlign w:val="center"/>
          </w:tcPr>
          <w:p w14:paraId="1DF5FA1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008805EC"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核心</w:t>
            </w:r>
          </w:p>
        </w:tc>
      </w:tr>
      <w:tr w:rsidR="00B47427" w14:paraId="44D5DD63" w14:textId="77777777">
        <w:trPr>
          <w:gridAfter w:val="1"/>
          <w:wAfter w:w="222" w:type="dxa"/>
          <w:trHeight w:val="432"/>
          <w:jc w:val="center"/>
        </w:trPr>
        <w:tc>
          <w:tcPr>
            <w:tcW w:w="616" w:type="dxa"/>
            <w:vMerge/>
            <w:tcBorders>
              <w:top w:val="nil"/>
              <w:left w:val="single" w:sz="4" w:space="0" w:color="auto"/>
              <w:bottom w:val="single" w:sz="4" w:space="0" w:color="auto"/>
              <w:right w:val="single" w:sz="4" w:space="0" w:color="auto"/>
            </w:tcBorders>
            <w:vAlign w:val="center"/>
          </w:tcPr>
          <w:p w14:paraId="2F2F278F"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nil"/>
              <w:right w:val="single" w:sz="4" w:space="0" w:color="auto"/>
            </w:tcBorders>
            <w:vAlign w:val="center"/>
          </w:tcPr>
          <w:p w14:paraId="3F0D6C7F"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01080BEC"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8</w:t>
            </w:r>
          </w:p>
        </w:tc>
        <w:tc>
          <w:tcPr>
            <w:tcW w:w="1026" w:type="dxa"/>
            <w:tcBorders>
              <w:top w:val="nil"/>
              <w:left w:val="nil"/>
              <w:bottom w:val="single" w:sz="4" w:space="0" w:color="auto"/>
              <w:right w:val="single" w:sz="4" w:space="0" w:color="auto"/>
            </w:tcBorders>
            <w:shd w:val="clear" w:color="000000" w:fill="FFFFFF"/>
            <w:vAlign w:val="center"/>
          </w:tcPr>
          <w:p w14:paraId="2CBE10A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041110104</w:t>
            </w:r>
          </w:p>
        </w:tc>
        <w:tc>
          <w:tcPr>
            <w:tcW w:w="1386" w:type="dxa"/>
            <w:tcBorders>
              <w:top w:val="nil"/>
              <w:left w:val="nil"/>
              <w:bottom w:val="single" w:sz="4" w:space="0" w:color="auto"/>
              <w:right w:val="single" w:sz="4" w:space="0" w:color="auto"/>
            </w:tcBorders>
            <w:shd w:val="clear" w:color="000000" w:fill="FFFFFF"/>
            <w:vAlign w:val="center"/>
          </w:tcPr>
          <w:p w14:paraId="1291F884"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模型制作实训(3D打印）</w:t>
            </w:r>
          </w:p>
        </w:tc>
        <w:tc>
          <w:tcPr>
            <w:tcW w:w="516" w:type="dxa"/>
            <w:tcBorders>
              <w:top w:val="nil"/>
              <w:left w:val="nil"/>
              <w:bottom w:val="single" w:sz="4" w:space="0" w:color="auto"/>
              <w:right w:val="single" w:sz="4" w:space="0" w:color="auto"/>
            </w:tcBorders>
            <w:shd w:val="clear" w:color="000000" w:fill="FFFFFF"/>
            <w:vAlign w:val="center"/>
          </w:tcPr>
          <w:p w14:paraId="04F7AC1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tcBorders>
              <w:top w:val="nil"/>
              <w:left w:val="nil"/>
              <w:bottom w:val="single" w:sz="4" w:space="0" w:color="auto"/>
              <w:right w:val="single" w:sz="4" w:space="0" w:color="auto"/>
            </w:tcBorders>
            <w:shd w:val="clear" w:color="000000" w:fill="FFFFFF"/>
            <w:vAlign w:val="center"/>
          </w:tcPr>
          <w:p w14:paraId="2C92DA0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44</w:t>
            </w:r>
          </w:p>
        </w:tc>
        <w:tc>
          <w:tcPr>
            <w:tcW w:w="536" w:type="dxa"/>
            <w:tcBorders>
              <w:top w:val="nil"/>
              <w:left w:val="nil"/>
              <w:bottom w:val="single" w:sz="4" w:space="0" w:color="auto"/>
              <w:right w:val="single" w:sz="4" w:space="0" w:color="auto"/>
            </w:tcBorders>
            <w:shd w:val="clear" w:color="000000" w:fill="FFFFFF"/>
            <w:vAlign w:val="center"/>
          </w:tcPr>
          <w:p w14:paraId="18C2CF3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668" w:type="dxa"/>
            <w:tcBorders>
              <w:top w:val="nil"/>
              <w:left w:val="nil"/>
              <w:bottom w:val="single" w:sz="4" w:space="0" w:color="auto"/>
              <w:right w:val="single" w:sz="4" w:space="0" w:color="auto"/>
            </w:tcBorders>
            <w:shd w:val="clear" w:color="000000" w:fill="FFFFFF"/>
            <w:vAlign w:val="center"/>
          </w:tcPr>
          <w:p w14:paraId="0494479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44</w:t>
            </w:r>
          </w:p>
        </w:tc>
        <w:tc>
          <w:tcPr>
            <w:tcW w:w="416" w:type="dxa"/>
            <w:tcBorders>
              <w:top w:val="nil"/>
              <w:left w:val="nil"/>
              <w:bottom w:val="single" w:sz="4" w:space="0" w:color="auto"/>
              <w:right w:val="single" w:sz="4" w:space="0" w:color="auto"/>
            </w:tcBorders>
            <w:shd w:val="clear" w:color="000000" w:fill="FFFFFF"/>
            <w:vAlign w:val="center"/>
          </w:tcPr>
          <w:p w14:paraId="478A219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1937578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B2520D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w:t>
            </w:r>
          </w:p>
        </w:tc>
        <w:tc>
          <w:tcPr>
            <w:tcW w:w="416" w:type="dxa"/>
            <w:tcBorders>
              <w:top w:val="nil"/>
              <w:left w:val="nil"/>
              <w:bottom w:val="single" w:sz="4" w:space="0" w:color="auto"/>
              <w:right w:val="single" w:sz="4" w:space="0" w:color="auto"/>
            </w:tcBorders>
            <w:shd w:val="clear" w:color="000000" w:fill="FFFFFF"/>
            <w:vAlign w:val="center"/>
          </w:tcPr>
          <w:p w14:paraId="5A69D9A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9CFDE1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68907C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1FD3AA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AC1250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7EB6C5F9"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核心</w:t>
            </w:r>
          </w:p>
        </w:tc>
      </w:tr>
      <w:tr w:rsidR="00B47427" w14:paraId="1DD140DE" w14:textId="77777777">
        <w:trPr>
          <w:gridAfter w:val="1"/>
          <w:wAfter w:w="222" w:type="dxa"/>
          <w:trHeight w:val="648"/>
          <w:jc w:val="center"/>
        </w:trPr>
        <w:tc>
          <w:tcPr>
            <w:tcW w:w="616" w:type="dxa"/>
            <w:vMerge/>
            <w:tcBorders>
              <w:top w:val="nil"/>
              <w:left w:val="single" w:sz="4" w:space="0" w:color="auto"/>
              <w:bottom w:val="single" w:sz="4" w:space="0" w:color="auto"/>
              <w:right w:val="single" w:sz="4" w:space="0" w:color="auto"/>
            </w:tcBorders>
            <w:vAlign w:val="center"/>
          </w:tcPr>
          <w:p w14:paraId="5B9B0996"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nil"/>
              <w:right w:val="single" w:sz="4" w:space="0" w:color="auto"/>
            </w:tcBorders>
            <w:vAlign w:val="center"/>
          </w:tcPr>
          <w:p w14:paraId="65CBAB89"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5180A420"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9</w:t>
            </w:r>
          </w:p>
        </w:tc>
        <w:tc>
          <w:tcPr>
            <w:tcW w:w="1026" w:type="dxa"/>
            <w:tcBorders>
              <w:top w:val="nil"/>
              <w:left w:val="nil"/>
              <w:bottom w:val="single" w:sz="4" w:space="0" w:color="auto"/>
              <w:right w:val="single" w:sz="4" w:space="0" w:color="auto"/>
            </w:tcBorders>
            <w:shd w:val="clear" w:color="000000" w:fill="FFFFFF"/>
            <w:vAlign w:val="center"/>
          </w:tcPr>
          <w:p w14:paraId="4F25350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041101046</w:t>
            </w:r>
          </w:p>
        </w:tc>
        <w:tc>
          <w:tcPr>
            <w:tcW w:w="1386" w:type="dxa"/>
            <w:tcBorders>
              <w:top w:val="nil"/>
              <w:left w:val="nil"/>
              <w:bottom w:val="single" w:sz="4" w:space="0" w:color="auto"/>
              <w:right w:val="single" w:sz="4" w:space="0" w:color="auto"/>
            </w:tcBorders>
            <w:shd w:val="clear" w:color="000000" w:fill="FFFFFF"/>
            <w:vAlign w:val="center"/>
          </w:tcPr>
          <w:p w14:paraId="6170C388"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机械制造技术基础</w:t>
            </w:r>
          </w:p>
        </w:tc>
        <w:tc>
          <w:tcPr>
            <w:tcW w:w="516" w:type="dxa"/>
            <w:tcBorders>
              <w:top w:val="nil"/>
              <w:left w:val="nil"/>
              <w:bottom w:val="single" w:sz="4" w:space="0" w:color="auto"/>
              <w:right w:val="single" w:sz="4" w:space="0" w:color="auto"/>
            </w:tcBorders>
            <w:shd w:val="clear" w:color="000000" w:fill="FFFFFF"/>
            <w:vAlign w:val="center"/>
          </w:tcPr>
          <w:p w14:paraId="3E0A1EC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w:t>
            </w:r>
          </w:p>
        </w:tc>
        <w:tc>
          <w:tcPr>
            <w:tcW w:w="616" w:type="dxa"/>
            <w:tcBorders>
              <w:top w:val="nil"/>
              <w:left w:val="nil"/>
              <w:bottom w:val="single" w:sz="4" w:space="0" w:color="auto"/>
              <w:right w:val="single" w:sz="4" w:space="0" w:color="auto"/>
            </w:tcBorders>
            <w:shd w:val="clear" w:color="000000" w:fill="FFFFFF"/>
            <w:vAlign w:val="center"/>
          </w:tcPr>
          <w:p w14:paraId="254AD6F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48</w:t>
            </w:r>
          </w:p>
        </w:tc>
        <w:tc>
          <w:tcPr>
            <w:tcW w:w="536" w:type="dxa"/>
            <w:tcBorders>
              <w:top w:val="nil"/>
              <w:left w:val="nil"/>
              <w:bottom w:val="single" w:sz="4" w:space="0" w:color="auto"/>
              <w:right w:val="single" w:sz="4" w:space="0" w:color="auto"/>
            </w:tcBorders>
            <w:shd w:val="clear" w:color="000000" w:fill="FFFFFF"/>
            <w:vAlign w:val="center"/>
          </w:tcPr>
          <w:p w14:paraId="4325771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24</w:t>
            </w:r>
          </w:p>
        </w:tc>
        <w:tc>
          <w:tcPr>
            <w:tcW w:w="668" w:type="dxa"/>
            <w:tcBorders>
              <w:top w:val="nil"/>
              <w:left w:val="nil"/>
              <w:bottom w:val="single" w:sz="4" w:space="0" w:color="auto"/>
              <w:right w:val="single" w:sz="4" w:space="0" w:color="auto"/>
            </w:tcBorders>
            <w:shd w:val="clear" w:color="000000" w:fill="FFFFFF"/>
            <w:vAlign w:val="center"/>
          </w:tcPr>
          <w:p w14:paraId="0F5620B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24</w:t>
            </w:r>
          </w:p>
        </w:tc>
        <w:tc>
          <w:tcPr>
            <w:tcW w:w="416" w:type="dxa"/>
            <w:tcBorders>
              <w:top w:val="nil"/>
              <w:left w:val="nil"/>
              <w:bottom w:val="single" w:sz="4" w:space="0" w:color="auto"/>
              <w:right w:val="single" w:sz="4" w:space="0" w:color="auto"/>
            </w:tcBorders>
            <w:shd w:val="clear" w:color="000000" w:fill="FFFFFF"/>
            <w:vAlign w:val="center"/>
          </w:tcPr>
          <w:p w14:paraId="76310BC0" w14:textId="77777777" w:rsidR="00B47427" w:rsidRDefault="001A7F71">
            <w:pPr>
              <w:widowControl/>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29CC2B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2E65A4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6</w:t>
            </w:r>
          </w:p>
        </w:tc>
        <w:tc>
          <w:tcPr>
            <w:tcW w:w="416" w:type="dxa"/>
            <w:tcBorders>
              <w:top w:val="nil"/>
              <w:left w:val="nil"/>
              <w:bottom w:val="single" w:sz="4" w:space="0" w:color="auto"/>
              <w:right w:val="single" w:sz="4" w:space="0" w:color="auto"/>
            </w:tcBorders>
            <w:shd w:val="clear" w:color="000000" w:fill="FFFFFF"/>
            <w:vAlign w:val="center"/>
          </w:tcPr>
          <w:p w14:paraId="3A21CB9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3D8CB82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A82590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59E7B1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noWrap/>
            <w:vAlign w:val="center"/>
          </w:tcPr>
          <w:p w14:paraId="3BE44259"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3ED21DE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含金属材料</w:t>
            </w:r>
          </w:p>
        </w:tc>
      </w:tr>
      <w:tr w:rsidR="00B47427" w14:paraId="60E0A242" w14:textId="77777777">
        <w:trPr>
          <w:gridAfter w:val="1"/>
          <w:wAfter w:w="222" w:type="dxa"/>
          <w:trHeight w:val="240"/>
          <w:jc w:val="center"/>
        </w:trPr>
        <w:tc>
          <w:tcPr>
            <w:tcW w:w="616" w:type="dxa"/>
            <w:vMerge/>
            <w:tcBorders>
              <w:top w:val="nil"/>
              <w:left w:val="single" w:sz="4" w:space="0" w:color="auto"/>
              <w:bottom w:val="single" w:sz="4" w:space="0" w:color="auto"/>
              <w:right w:val="single" w:sz="4" w:space="0" w:color="auto"/>
            </w:tcBorders>
            <w:vAlign w:val="center"/>
          </w:tcPr>
          <w:p w14:paraId="7FB24F59"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nil"/>
              <w:right w:val="single" w:sz="4" w:space="0" w:color="auto"/>
            </w:tcBorders>
            <w:vAlign w:val="center"/>
          </w:tcPr>
          <w:p w14:paraId="769B0D34"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3556781B"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10</w:t>
            </w:r>
          </w:p>
        </w:tc>
        <w:tc>
          <w:tcPr>
            <w:tcW w:w="1026" w:type="dxa"/>
            <w:tcBorders>
              <w:top w:val="nil"/>
              <w:left w:val="nil"/>
              <w:bottom w:val="single" w:sz="4" w:space="0" w:color="auto"/>
              <w:right w:val="single" w:sz="4" w:space="0" w:color="auto"/>
            </w:tcBorders>
            <w:shd w:val="clear" w:color="000000" w:fill="FFFFFF"/>
            <w:vAlign w:val="center"/>
          </w:tcPr>
          <w:p w14:paraId="514A732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041101043</w:t>
            </w:r>
          </w:p>
        </w:tc>
        <w:tc>
          <w:tcPr>
            <w:tcW w:w="1386" w:type="dxa"/>
            <w:tcBorders>
              <w:top w:val="nil"/>
              <w:left w:val="nil"/>
              <w:bottom w:val="single" w:sz="4" w:space="0" w:color="auto"/>
              <w:right w:val="single" w:sz="4" w:space="0" w:color="auto"/>
            </w:tcBorders>
            <w:shd w:val="clear" w:color="000000" w:fill="FFFFFF"/>
            <w:vAlign w:val="center"/>
          </w:tcPr>
          <w:p w14:paraId="3030AD15"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机械设计基础</w:t>
            </w:r>
          </w:p>
        </w:tc>
        <w:tc>
          <w:tcPr>
            <w:tcW w:w="516" w:type="dxa"/>
            <w:tcBorders>
              <w:top w:val="nil"/>
              <w:left w:val="nil"/>
              <w:bottom w:val="single" w:sz="4" w:space="0" w:color="auto"/>
              <w:right w:val="single" w:sz="4" w:space="0" w:color="auto"/>
            </w:tcBorders>
            <w:shd w:val="clear" w:color="000000" w:fill="FFFFFF"/>
            <w:vAlign w:val="center"/>
          </w:tcPr>
          <w:p w14:paraId="566CD98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tcBorders>
              <w:top w:val="nil"/>
              <w:left w:val="nil"/>
              <w:bottom w:val="single" w:sz="4" w:space="0" w:color="auto"/>
              <w:right w:val="single" w:sz="4" w:space="0" w:color="auto"/>
            </w:tcBorders>
            <w:shd w:val="clear" w:color="000000" w:fill="FFFFFF"/>
            <w:vAlign w:val="center"/>
          </w:tcPr>
          <w:p w14:paraId="28E1837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tcBorders>
              <w:top w:val="nil"/>
              <w:left w:val="nil"/>
              <w:bottom w:val="single" w:sz="4" w:space="0" w:color="auto"/>
              <w:right w:val="single" w:sz="4" w:space="0" w:color="auto"/>
            </w:tcBorders>
            <w:shd w:val="clear" w:color="000000" w:fill="FFFFFF"/>
            <w:vAlign w:val="center"/>
          </w:tcPr>
          <w:p w14:paraId="6E7CE58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12</w:t>
            </w:r>
          </w:p>
        </w:tc>
        <w:tc>
          <w:tcPr>
            <w:tcW w:w="668" w:type="dxa"/>
            <w:tcBorders>
              <w:top w:val="nil"/>
              <w:left w:val="nil"/>
              <w:bottom w:val="single" w:sz="4" w:space="0" w:color="auto"/>
              <w:right w:val="single" w:sz="4" w:space="0" w:color="auto"/>
            </w:tcBorders>
            <w:shd w:val="clear" w:color="000000" w:fill="FFFFFF"/>
            <w:vAlign w:val="center"/>
          </w:tcPr>
          <w:p w14:paraId="487F98C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416" w:type="dxa"/>
            <w:tcBorders>
              <w:top w:val="nil"/>
              <w:left w:val="nil"/>
              <w:bottom w:val="single" w:sz="4" w:space="0" w:color="auto"/>
              <w:right w:val="single" w:sz="4" w:space="0" w:color="auto"/>
            </w:tcBorders>
            <w:shd w:val="clear" w:color="000000" w:fill="FFFFFF"/>
            <w:vAlign w:val="center"/>
          </w:tcPr>
          <w:p w14:paraId="621517FB"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E45E48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3A5D01E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16" w:type="dxa"/>
            <w:tcBorders>
              <w:top w:val="nil"/>
              <w:left w:val="nil"/>
              <w:bottom w:val="single" w:sz="4" w:space="0" w:color="auto"/>
              <w:right w:val="single" w:sz="4" w:space="0" w:color="auto"/>
            </w:tcBorders>
            <w:shd w:val="clear" w:color="000000" w:fill="FFFFFF"/>
            <w:vAlign w:val="center"/>
          </w:tcPr>
          <w:p w14:paraId="1D1F0C9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4B3267C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67C4FBBC"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AFA5A7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noWrap/>
            <w:vAlign w:val="center"/>
          </w:tcPr>
          <w:p w14:paraId="416CD0FC"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069A19E9"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B47427" w14:paraId="2EAB9FF6" w14:textId="77777777">
        <w:trPr>
          <w:gridAfter w:val="1"/>
          <w:wAfter w:w="222" w:type="dxa"/>
          <w:trHeight w:val="432"/>
          <w:jc w:val="center"/>
        </w:trPr>
        <w:tc>
          <w:tcPr>
            <w:tcW w:w="616" w:type="dxa"/>
            <w:vMerge/>
            <w:tcBorders>
              <w:top w:val="nil"/>
              <w:left w:val="single" w:sz="4" w:space="0" w:color="auto"/>
              <w:bottom w:val="single" w:sz="4" w:space="0" w:color="auto"/>
              <w:right w:val="single" w:sz="4" w:space="0" w:color="auto"/>
            </w:tcBorders>
            <w:vAlign w:val="center"/>
          </w:tcPr>
          <w:p w14:paraId="24BDBB09"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nil"/>
              <w:right w:val="single" w:sz="4" w:space="0" w:color="auto"/>
            </w:tcBorders>
            <w:vAlign w:val="center"/>
          </w:tcPr>
          <w:p w14:paraId="1DBD01D1"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76FB7595"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11</w:t>
            </w:r>
          </w:p>
        </w:tc>
        <w:tc>
          <w:tcPr>
            <w:tcW w:w="1026" w:type="dxa"/>
            <w:tcBorders>
              <w:top w:val="nil"/>
              <w:left w:val="nil"/>
              <w:bottom w:val="single" w:sz="4" w:space="0" w:color="auto"/>
              <w:right w:val="single" w:sz="4" w:space="0" w:color="auto"/>
            </w:tcBorders>
            <w:shd w:val="clear" w:color="000000" w:fill="FFFFFF"/>
            <w:vAlign w:val="center"/>
          </w:tcPr>
          <w:p w14:paraId="27DAB9F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041110105</w:t>
            </w:r>
          </w:p>
        </w:tc>
        <w:tc>
          <w:tcPr>
            <w:tcW w:w="1386" w:type="dxa"/>
            <w:tcBorders>
              <w:top w:val="nil"/>
              <w:left w:val="nil"/>
              <w:bottom w:val="single" w:sz="4" w:space="0" w:color="auto"/>
              <w:right w:val="single" w:sz="4" w:space="0" w:color="auto"/>
            </w:tcBorders>
            <w:shd w:val="clear" w:color="000000" w:fill="FFFFFF"/>
            <w:vAlign w:val="center"/>
          </w:tcPr>
          <w:p w14:paraId="0D1DBEE8"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机械产品三维模型设计实训</w:t>
            </w:r>
          </w:p>
        </w:tc>
        <w:tc>
          <w:tcPr>
            <w:tcW w:w="516" w:type="dxa"/>
            <w:tcBorders>
              <w:top w:val="nil"/>
              <w:left w:val="nil"/>
              <w:bottom w:val="single" w:sz="4" w:space="0" w:color="auto"/>
              <w:right w:val="single" w:sz="4" w:space="0" w:color="auto"/>
            </w:tcBorders>
            <w:shd w:val="clear" w:color="000000" w:fill="FFFFFF"/>
            <w:vAlign w:val="center"/>
          </w:tcPr>
          <w:p w14:paraId="4931934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5</w:t>
            </w:r>
          </w:p>
        </w:tc>
        <w:tc>
          <w:tcPr>
            <w:tcW w:w="616" w:type="dxa"/>
            <w:tcBorders>
              <w:top w:val="nil"/>
              <w:left w:val="nil"/>
              <w:bottom w:val="single" w:sz="4" w:space="0" w:color="auto"/>
              <w:right w:val="single" w:sz="4" w:space="0" w:color="auto"/>
            </w:tcBorders>
            <w:shd w:val="clear" w:color="000000" w:fill="FFFFFF"/>
            <w:vAlign w:val="center"/>
          </w:tcPr>
          <w:p w14:paraId="0DEB480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110</w:t>
            </w:r>
          </w:p>
        </w:tc>
        <w:tc>
          <w:tcPr>
            <w:tcW w:w="536" w:type="dxa"/>
            <w:tcBorders>
              <w:top w:val="nil"/>
              <w:left w:val="nil"/>
              <w:bottom w:val="single" w:sz="4" w:space="0" w:color="auto"/>
              <w:right w:val="single" w:sz="4" w:space="0" w:color="auto"/>
            </w:tcBorders>
            <w:shd w:val="clear" w:color="000000" w:fill="FFFFFF"/>
            <w:vAlign w:val="center"/>
          </w:tcPr>
          <w:p w14:paraId="16373AD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668" w:type="dxa"/>
            <w:tcBorders>
              <w:top w:val="nil"/>
              <w:left w:val="nil"/>
              <w:bottom w:val="single" w:sz="4" w:space="0" w:color="auto"/>
              <w:right w:val="single" w:sz="4" w:space="0" w:color="auto"/>
            </w:tcBorders>
            <w:shd w:val="clear" w:color="000000" w:fill="FFFFFF"/>
            <w:vAlign w:val="center"/>
          </w:tcPr>
          <w:p w14:paraId="5FD82A9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110</w:t>
            </w:r>
          </w:p>
        </w:tc>
        <w:tc>
          <w:tcPr>
            <w:tcW w:w="416" w:type="dxa"/>
            <w:tcBorders>
              <w:top w:val="nil"/>
              <w:left w:val="nil"/>
              <w:bottom w:val="single" w:sz="4" w:space="0" w:color="auto"/>
              <w:right w:val="single" w:sz="4" w:space="0" w:color="auto"/>
            </w:tcBorders>
            <w:shd w:val="clear" w:color="000000" w:fill="FFFFFF"/>
            <w:vAlign w:val="center"/>
          </w:tcPr>
          <w:p w14:paraId="02E67AF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F08DBC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1E35C8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5w</w:t>
            </w:r>
          </w:p>
        </w:tc>
        <w:tc>
          <w:tcPr>
            <w:tcW w:w="416" w:type="dxa"/>
            <w:tcBorders>
              <w:top w:val="nil"/>
              <w:left w:val="nil"/>
              <w:bottom w:val="single" w:sz="4" w:space="0" w:color="auto"/>
              <w:right w:val="single" w:sz="4" w:space="0" w:color="auto"/>
            </w:tcBorders>
            <w:shd w:val="clear" w:color="000000" w:fill="FFFFFF"/>
            <w:vAlign w:val="center"/>
          </w:tcPr>
          <w:p w14:paraId="3A61504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4250A3D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AAAE506"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920D03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noWrap/>
            <w:vAlign w:val="center"/>
          </w:tcPr>
          <w:p w14:paraId="7AE01721"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01E44EB1"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核心1+x</w:t>
            </w:r>
          </w:p>
        </w:tc>
      </w:tr>
      <w:tr w:rsidR="00B47427" w14:paraId="0195ED69" w14:textId="77777777">
        <w:trPr>
          <w:gridAfter w:val="1"/>
          <w:wAfter w:w="222" w:type="dxa"/>
          <w:trHeight w:val="240"/>
          <w:jc w:val="center"/>
        </w:trPr>
        <w:tc>
          <w:tcPr>
            <w:tcW w:w="616" w:type="dxa"/>
            <w:vMerge/>
            <w:tcBorders>
              <w:top w:val="nil"/>
              <w:left w:val="single" w:sz="4" w:space="0" w:color="auto"/>
              <w:bottom w:val="single" w:sz="4" w:space="0" w:color="auto"/>
              <w:right w:val="single" w:sz="4" w:space="0" w:color="auto"/>
            </w:tcBorders>
            <w:vAlign w:val="center"/>
          </w:tcPr>
          <w:p w14:paraId="09247B09"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nil"/>
              <w:right w:val="single" w:sz="4" w:space="0" w:color="auto"/>
            </w:tcBorders>
            <w:vAlign w:val="center"/>
          </w:tcPr>
          <w:p w14:paraId="5790CA81"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68B5A694"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12</w:t>
            </w:r>
          </w:p>
        </w:tc>
        <w:tc>
          <w:tcPr>
            <w:tcW w:w="1026" w:type="dxa"/>
            <w:tcBorders>
              <w:top w:val="nil"/>
              <w:left w:val="nil"/>
              <w:bottom w:val="single" w:sz="4" w:space="0" w:color="auto"/>
              <w:right w:val="single" w:sz="4" w:space="0" w:color="auto"/>
            </w:tcBorders>
            <w:shd w:val="clear" w:color="000000" w:fill="FFFFFF"/>
            <w:vAlign w:val="center"/>
          </w:tcPr>
          <w:p w14:paraId="1BC4754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041110106</w:t>
            </w:r>
          </w:p>
        </w:tc>
        <w:tc>
          <w:tcPr>
            <w:tcW w:w="1386" w:type="dxa"/>
            <w:tcBorders>
              <w:top w:val="nil"/>
              <w:left w:val="nil"/>
              <w:bottom w:val="single" w:sz="4" w:space="0" w:color="auto"/>
              <w:right w:val="single" w:sz="4" w:space="0" w:color="auto"/>
            </w:tcBorders>
            <w:shd w:val="clear" w:color="000000" w:fill="FFFFFF"/>
            <w:vAlign w:val="center"/>
          </w:tcPr>
          <w:p w14:paraId="5AD4D646"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Photoshop平面设计</w:t>
            </w:r>
          </w:p>
        </w:tc>
        <w:tc>
          <w:tcPr>
            <w:tcW w:w="516" w:type="dxa"/>
            <w:tcBorders>
              <w:top w:val="nil"/>
              <w:left w:val="nil"/>
              <w:bottom w:val="single" w:sz="4" w:space="0" w:color="auto"/>
              <w:right w:val="single" w:sz="4" w:space="0" w:color="auto"/>
            </w:tcBorders>
            <w:shd w:val="clear" w:color="000000" w:fill="FFFFFF"/>
            <w:vAlign w:val="center"/>
          </w:tcPr>
          <w:p w14:paraId="322D2A5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w:t>
            </w:r>
          </w:p>
        </w:tc>
        <w:tc>
          <w:tcPr>
            <w:tcW w:w="616" w:type="dxa"/>
            <w:tcBorders>
              <w:top w:val="nil"/>
              <w:left w:val="nil"/>
              <w:bottom w:val="single" w:sz="4" w:space="0" w:color="auto"/>
              <w:right w:val="single" w:sz="4" w:space="0" w:color="auto"/>
            </w:tcBorders>
            <w:shd w:val="clear" w:color="000000" w:fill="FFFFFF"/>
            <w:vAlign w:val="center"/>
          </w:tcPr>
          <w:p w14:paraId="09BD856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48</w:t>
            </w:r>
          </w:p>
        </w:tc>
        <w:tc>
          <w:tcPr>
            <w:tcW w:w="536" w:type="dxa"/>
            <w:tcBorders>
              <w:top w:val="nil"/>
              <w:left w:val="nil"/>
              <w:bottom w:val="single" w:sz="4" w:space="0" w:color="auto"/>
              <w:right w:val="single" w:sz="4" w:space="0" w:color="auto"/>
            </w:tcBorders>
            <w:shd w:val="clear" w:color="000000" w:fill="FFFFFF"/>
            <w:vAlign w:val="center"/>
          </w:tcPr>
          <w:p w14:paraId="46B36C5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668" w:type="dxa"/>
            <w:tcBorders>
              <w:top w:val="nil"/>
              <w:left w:val="nil"/>
              <w:bottom w:val="single" w:sz="4" w:space="0" w:color="auto"/>
              <w:right w:val="single" w:sz="4" w:space="0" w:color="auto"/>
            </w:tcBorders>
            <w:shd w:val="clear" w:color="000000" w:fill="FFFFFF"/>
            <w:vAlign w:val="center"/>
          </w:tcPr>
          <w:p w14:paraId="6C4F96E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28</w:t>
            </w:r>
          </w:p>
        </w:tc>
        <w:tc>
          <w:tcPr>
            <w:tcW w:w="416" w:type="dxa"/>
            <w:tcBorders>
              <w:top w:val="nil"/>
              <w:left w:val="nil"/>
              <w:bottom w:val="single" w:sz="4" w:space="0" w:color="auto"/>
              <w:right w:val="single" w:sz="4" w:space="0" w:color="auto"/>
            </w:tcBorders>
            <w:shd w:val="clear" w:color="000000" w:fill="FFFFFF"/>
            <w:vAlign w:val="center"/>
          </w:tcPr>
          <w:p w14:paraId="445DD5B8" w14:textId="77777777" w:rsidR="00B47427" w:rsidRDefault="001A7F71">
            <w:pPr>
              <w:widowControl/>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EDCC298" w14:textId="77777777" w:rsidR="00B47427" w:rsidRDefault="001A7F71">
            <w:pPr>
              <w:widowControl/>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622176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6</w:t>
            </w:r>
          </w:p>
        </w:tc>
        <w:tc>
          <w:tcPr>
            <w:tcW w:w="416" w:type="dxa"/>
            <w:tcBorders>
              <w:top w:val="nil"/>
              <w:left w:val="nil"/>
              <w:bottom w:val="single" w:sz="4" w:space="0" w:color="auto"/>
              <w:right w:val="single" w:sz="4" w:space="0" w:color="auto"/>
            </w:tcBorders>
            <w:shd w:val="clear" w:color="000000" w:fill="FFFFFF"/>
            <w:vAlign w:val="center"/>
          </w:tcPr>
          <w:p w14:paraId="74E8067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044C9A0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09BD20F6"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37A635D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noWrap/>
            <w:vAlign w:val="center"/>
          </w:tcPr>
          <w:p w14:paraId="7E6D3779"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3EF61524" w14:textId="77777777" w:rsidR="00B47427" w:rsidRDefault="00B47427">
            <w:pPr>
              <w:widowControl/>
              <w:jc w:val="center"/>
              <w:rPr>
                <w:rFonts w:ascii="宋体" w:hAnsi="宋体" w:cs="宋体" w:hint="eastAsia"/>
                <w:kern w:val="0"/>
                <w:sz w:val="20"/>
                <w:szCs w:val="20"/>
              </w:rPr>
            </w:pPr>
          </w:p>
        </w:tc>
      </w:tr>
      <w:tr w:rsidR="00B47427" w14:paraId="0DF5935C" w14:textId="77777777">
        <w:trPr>
          <w:gridAfter w:val="1"/>
          <w:wAfter w:w="222" w:type="dxa"/>
          <w:trHeight w:val="240"/>
          <w:jc w:val="center"/>
        </w:trPr>
        <w:tc>
          <w:tcPr>
            <w:tcW w:w="616" w:type="dxa"/>
            <w:vMerge/>
            <w:tcBorders>
              <w:top w:val="nil"/>
              <w:left w:val="single" w:sz="4" w:space="0" w:color="auto"/>
              <w:bottom w:val="single" w:sz="4" w:space="0" w:color="auto"/>
              <w:right w:val="single" w:sz="4" w:space="0" w:color="auto"/>
            </w:tcBorders>
            <w:vAlign w:val="center"/>
          </w:tcPr>
          <w:p w14:paraId="6FC174C3"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nil"/>
              <w:right w:val="single" w:sz="4" w:space="0" w:color="auto"/>
            </w:tcBorders>
            <w:vAlign w:val="center"/>
          </w:tcPr>
          <w:p w14:paraId="6BA94FB4"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5963A34D"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13</w:t>
            </w:r>
          </w:p>
        </w:tc>
        <w:tc>
          <w:tcPr>
            <w:tcW w:w="1026" w:type="dxa"/>
            <w:tcBorders>
              <w:top w:val="nil"/>
              <w:left w:val="nil"/>
              <w:bottom w:val="single" w:sz="4" w:space="0" w:color="auto"/>
              <w:right w:val="single" w:sz="4" w:space="0" w:color="auto"/>
            </w:tcBorders>
            <w:shd w:val="clear" w:color="000000" w:fill="FFFFFF"/>
            <w:vAlign w:val="center"/>
          </w:tcPr>
          <w:p w14:paraId="5E7CA50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041110107</w:t>
            </w:r>
          </w:p>
        </w:tc>
        <w:tc>
          <w:tcPr>
            <w:tcW w:w="1386" w:type="dxa"/>
            <w:tcBorders>
              <w:top w:val="nil"/>
              <w:left w:val="nil"/>
              <w:bottom w:val="single" w:sz="4" w:space="0" w:color="auto"/>
              <w:right w:val="single" w:sz="4" w:space="0" w:color="auto"/>
            </w:tcBorders>
            <w:shd w:val="clear" w:color="000000" w:fill="FFFFFF"/>
            <w:vAlign w:val="center"/>
          </w:tcPr>
          <w:p w14:paraId="6ED2DDA5"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视觉传达设计</w:t>
            </w:r>
          </w:p>
        </w:tc>
        <w:tc>
          <w:tcPr>
            <w:tcW w:w="516" w:type="dxa"/>
            <w:tcBorders>
              <w:top w:val="nil"/>
              <w:left w:val="nil"/>
              <w:bottom w:val="single" w:sz="4" w:space="0" w:color="auto"/>
              <w:right w:val="single" w:sz="4" w:space="0" w:color="auto"/>
            </w:tcBorders>
            <w:shd w:val="clear" w:color="000000" w:fill="FFFFFF"/>
            <w:vAlign w:val="center"/>
          </w:tcPr>
          <w:p w14:paraId="2A8DEB5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w:t>
            </w:r>
          </w:p>
        </w:tc>
        <w:tc>
          <w:tcPr>
            <w:tcW w:w="616" w:type="dxa"/>
            <w:tcBorders>
              <w:top w:val="nil"/>
              <w:left w:val="nil"/>
              <w:bottom w:val="single" w:sz="4" w:space="0" w:color="auto"/>
              <w:right w:val="single" w:sz="4" w:space="0" w:color="auto"/>
            </w:tcBorders>
            <w:shd w:val="clear" w:color="000000" w:fill="FFFFFF"/>
            <w:vAlign w:val="center"/>
          </w:tcPr>
          <w:p w14:paraId="21895D5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48</w:t>
            </w:r>
          </w:p>
        </w:tc>
        <w:tc>
          <w:tcPr>
            <w:tcW w:w="536" w:type="dxa"/>
            <w:tcBorders>
              <w:top w:val="nil"/>
              <w:left w:val="nil"/>
              <w:bottom w:val="single" w:sz="4" w:space="0" w:color="auto"/>
              <w:right w:val="single" w:sz="4" w:space="0" w:color="auto"/>
            </w:tcBorders>
            <w:shd w:val="clear" w:color="000000" w:fill="FFFFFF"/>
            <w:vAlign w:val="center"/>
          </w:tcPr>
          <w:p w14:paraId="2DCDAC9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24</w:t>
            </w:r>
          </w:p>
        </w:tc>
        <w:tc>
          <w:tcPr>
            <w:tcW w:w="668" w:type="dxa"/>
            <w:tcBorders>
              <w:top w:val="nil"/>
              <w:left w:val="nil"/>
              <w:bottom w:val="single" w:sz="4" w:space="0" w:color="auto"/>
              <w:right w:val="single" w:sz="4" w:space="0" w:color="auto"/>
            </w:tcBorders>
            <w:shd w:val="clear" w:color="000000" w:fill="FFFFFF"/>
            <w:vAlign w:val="center"/>
          </w:tcPr>
          <w:p w14:paraId="4661FCB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24</w:t>
            </w:r>
          </w:p>
        </w:tc>
        <w:tc>
          <w:tcPr>
            <w:tcW w:w="416" w:type="dxa"/>
            <w:tcBorders>
              <w:top w:val="nil"/>
              <w:left w:val="nil"/>
              <w:bottom w:val="single" w:sz="4" w:space="0" w:color="auto"/>
              <w:right w:val="single" w:sz="4" w:space="0" w:color="auto"/>
            </w:tcBorders>
            <w:shd w:val="clear" w:color="000000" w:fill="FFFFFF"/>
            <w:vAlign w:val="center"/>
          </w:tcPr>
          <w:p w14:paraId="38298BC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CE3C56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3917F8A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7AACD0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w:t>
            </w:r>
          </w:p>
        </w:tc>
        <w:tc>
          <w:tcPr>
            <w:tcW w:w="486" w:type="dxa"/>
            <w:tcBorders>
              <w:top w:val="nil"/>
              <w:left w:val="nil"/>
              <w:bottom w:val="single" w:sz="4" w:space="0" w:color="auto"/>
              <w:right w:val="single" w:sz="4" w:space="0" w:color="auto"/>
            </w:tcBorders>
            <w:shd w:val="clear" w:color="000000" w:fill="FFFFFF"/>
            <w:vAlign w:val="center"/>
          </w:tcPr>
          <w:p w14:paraId="1E892FE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0FFFBC5D"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0E9F08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noWrap/>
            <w:vAlign w:val="center"/>
          </w:tcPr>
          <w:p w14:paraId="09BD8CD1"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47CFE79F" w14:textId="77777777" w:rsidR="00B47427" w:rsidRDefault="00B47427">
            <w:pPr>
              <w:widowControl/>
              <w:jc w:val="center"/>
              <w:rPr>
                <w:rFonts w:ascii="宋体" w:hAnsi="宋体" w:cs="宋体" w:hint="eastAsia"/>
                <w:kern w:val="0"/>
                <w:sz w:val="20"/>
                <w:szCs w:val="20"/>
              </w:rPr>
            </w:pPr>
          </w:p>
        </w:tc>
      </w:tr>
      <w:tr w:rsidR="00B47427" w14:paraId="2AB7252B" w14:textId="77777777">
        <w:trPr>
          <w:gridAfter w:val="1"/>
          <w:wAfter w:w="222" w:type="dxa"/>
          <w:trHeight w:val="240"/>
          <w:jc w:val="center"/>
        </w:trPr>
        <w:tc>
          <w:tcPr>
            <w:tcW w:w="616" w:type="dxa"/>
            <w:vMerge/>
            <w:tcBorders>
              <w:top w:val="nil"/>
              <w:left w:val="single" w:sz="4" w:space="0" w:color="auto"/>
              <w:bottom w:val="single" w:sz="4" w:space="0" w:color="auto"/>
              <w:right w:val="single" w:sz="4" w:space="0" w:color="auto"/>
            </w:tcBorders>
            <w:vAlign w:val="center"/>
          </w:tcPr>
          <w:p w14:paraId="2122E6AC"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nil"/>
              <w:right w:val="single" w:sz="4" w:space="0" w:color="auto"/>
            </w:tcBorders>
            <w:vAlign w:val="center"/>
          </w:tcPr>
          <w:p w14:paraId="52F81B71"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1341986B"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14</w:t>
            </w:r>
          </w:p>
        </w:tc>
        <w:tc>
          <w:tcPr>
            <w:tcW w:w="1026" w:type="dxa"/>
            <w:tcBorders>
              <w:top w:val="nil"/>
              <w:left w:val="nil"/>
              <w:bottom w:val="single" w:sz="4" w:space="0" w:color="auto"/>
              <w:right w:val="single" w:sz="4" w:space="0" w:color="auto"/>
            </w:tcBorders>
            <w:shd w:val="clear" w:color="000000" w:fill="FFFFFF"/>
            <w:vAlign w:val="center"/>
          </w:tcPr>
          <w:p w14:paraId="5680F69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041110108</w:t>
            </w:r>
          </w:p>
        </w:tc>
        <w:tc>
          <w:tcPr>
            <w:tcW w:w="1386" w:type="dxa"/>
            <w:tcBorders>
              <w:top w:val="nil"/>
              <w:left w:val="nil"/>
              <w:bottom w:val="single" w:sz="4" w:space="0" w:color="auto"/>
              <w:right w:val="single" w:sz="4" w:space="0" w:color="auto"/>
            </w:tcBorders>
            <w:shd w:val="clear" w:color="000000" w:fill="FFFFFF"/>
            <w:vAlign w:val="center"/>
          </w:tcPr>
          <w:p w14:paraId="2C810820"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逆向工程</w:t>
            </w:r>
          </w:p>
        </w:tc>
        <w:tc>
          <w:tcPr>
            <w:tcW w:w="516" w:type="dxa"/>
            <w:tcBorders>
              <w:top w:val="nil"/>
              <w:left w:val="nil"/>
              <w:bottom w:val="single" w:sz="4" w:space="0" w:color="auto"/>
              <w:right w:val="single" w:sz="4" w:space="0" w:color="auto"/>
            </w:tcBorders>
            <w:shd w:val="clear" w:color="000000" w:fill="FFFFFF"/>
            <w:vAlign w:val="center"/>
          </w:tcPr>
          <w:p w14:paraId="6D21847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w:t>
            </w:r>
          </w:p>
        </w:tc>
        <w:tc>
          <w:tcPr>
            <w:tcW w:w="616" w:type="dxa"/>
            <w:tcBorders>
              <w:top w:val="nil"/>
              <w:left w:val="nil"/>
              <w:bottom w:val="single" w:sz="4" w:space="0" w:color="auto"/>
              <w:right w:val="single" w:sz="4" w:space="0" w:color="auto"/>
            </w:tcBorders>
            <w:shd w:val="clear" w:color="000000" w:fill="FFFFFF"/>
            <w:vAlign w:val="center"/>
          </w:tcPr>
          <w:p w14:paraId="39E3EF6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48</w:t>
            </w:r>
          </w:p>
        </w:tc>
        <w:tc>
          <w:tcPr>
            <w:tcW w:w="536" w:type="dxa"/>
            <w:tcBorders>
              <w:top w:val="nil"/>
              <w:left w:val="nil"/>
              <w:bottom w:val="single" w:sz="4" w:space="0" w:color="auto"/>
              <w:right w:val="single" w:sz="4" w:space="0" w:color="auto"/>
            </w:tcBorders>
            <w:shd w:val="clear" w:color="000000" w:fill="FFFFFF"/>
            <w:vAlign w:val="center"/>
          </w:tcPr>
          <w:p w14:paraId="7864D79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24</w:t>
            </w:r>
          </w:p>
        </w:tc>
        <w:tc>
          <w:tcPr>
            <w:tcW w:w="668" w:type="dxa"/>
            <w:tcBorders>
              <w:top w:val="nil"/>
              <w:left w:val="nil"/>
              <w:bottom w:val="single" w:sz="4" w:space="0" w:color="auto"/>
              <w:right w:val="single" w:sz="4" w:space="0" w:color="auto"/>
            </w:tcBorders>
            <w:shd w:val="clear" w:color="000000" w:fill="FFFFFF"/>
            <w:vAlign w:val="center"/>
          </w:tcPr>
          <w:p w14:paraId="4FAF1E5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24</w:t>
            </w:r>
          </w:p>
        </w:tc>
        <w:tc>
          <w:tcPr>
            <w:tcW w:w="416" w:type="dxa"/>
            <w:tcBorders>
              <w:top w:val="nil"/>
              <w:left w:val="nil"/>
              <w:bottom w:val="single" w:sz="4" w:space="0" w:color="auto"/>
              <w:right w:val="single" w:sz="4" w:space="0" w:color="auto"/>
            </w:tcBorders>
            <w:shd w:val="clear" w:color="000000" w:fill="FFFFFF"/>
            <w:vAlign w:val="center"/>
          </w:tcPr>
          <w:p w14:paraId="0C2B8D8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DE0538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21F1F8D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AE498B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w:t>
            </w:r>
          </w:p>
        </w:tc>
        <w:tc>
          <w:tcPr>
            <w:tcW w:w="486" w:type="dxa"/>
            <w:tcBorders>
              <w:top w:val="nil"/>
              <w:left w:val="nil"/>
              <w:bottom w:val="single" w:sz="4" w:space="0" w:color="auto"/>
              <w:right w:val="single" w:sz="4" w:space="0" w:color="auto"/>
            </w:tcBorders>
            <w:shd w:val="clear" w:color="000000" w:fill="FFFFFF"/>
            <w:vAlign w:val="center"/>
          </w:tcPr>
          <w:p w14:paraId="0EC27B7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606804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274290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noWrap/>
            <w:vAlign w:val="center"/>
          </w:tcPr>
          <w:p w14:paraId="4D5656A5"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0446C9C4"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核心　</w:t>
            </w:r>
          </w:p>
        </w:tc>
      </w:tr>
      <w:tr w:rsidR="00B47427" w14:paraId="23CAA53C" w14:textId="77777777">
        <w:trPr>
          <w:gridAfter w:val="1"/>
          <w:wAfter w:w="222" w:type="dxa"/>
          <w:trHeight w:val="432"/>
          <w:jc w:val="center"/>
        </w:trPr>
        <w:tc>
          <w:tcPr>
            <w:tcW w:w="616" w:type="dxa"/>
            <w:vMerge/>
            <w:tcBorders>
              <w:top w:val="nil"/>
              <w:left w:val="single" w:sz="4" w:space="0" w:color="auto"/>
              <w:bottom w:val="single" w:sz="4" w:space="0" w:color="auto"/>
              <w:right w:val="single" w:sz="4" w:space="0" w:color="auto"/>
            </w:tcBorders>
            <w:vAlign w:val="center"/>
          </w:tcPr>
          <w:p w14:paraId="4F19A89B"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nil"/>
              <w:right w:val="single" w:sz="4" w:space="0" w:color="auto"/>
            </w:tcBorders>
            <w:vAlign w:val="center"/>
          </w:tcPr>
          <w:p w14:paraId="26660ED0"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3453067F"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15</w:t>
            </w:r>
          </w:p>
        </w:tc>
        <w:tc>
          <w:tcPr>
            <w:tcW w:w="1026" w:type="dxa"/>
            <w:tcBorders>
              <w:top w:val="nil"/>
              <w:left w:val="nil"/>
              <w:bottom w:val="single" w:sz="4" w:space="0" w:color="auto"/>
              <w:right w:val="single" w:sz="4" w:space="0" w:color="auto"/>
            </w:tcBorders>
            <w:shd w:val="clear" w:color="000000" w:fill="FFFFFF"/>
            <w:vAlign w:val="center"/>
          </w:tcPr>
          <w:p w14:paraId="702D142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041110109</w:t>
            </w:r>
          </w:p>
        </w:tc>
        <w:tc>
          <w:tcPr>
            <w:tcW w:w="1386" w:type="dxa"/>
            <w:tcBorders>
              <w:top w:val="nil"/>
              <w:left w:val="nil"/>
              <w:bottom w:val="single" w:sz="4" w:space="0" w:color="auto"/>
              <w:right w:val="single" w:sz="4" w:space="0" w:color="auto"/>
            </w:tcBorders>
            <w:shd w:val="clear" w:color="000000" w:fill="FFFFFF"/>
            <w:vAlign w:val="center"/>
          </w:tcPr>
          <w:p w14:paraId="0C6BB441"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CAD/CAM应用（MasterCAM）</w:t>
            </w:r>
          </w:p>
        </w:tc>
        <w:tc>
          <w:tcPr>
            <w:tcW w:w="516" w:type="dxa"/>
            <w:tcBorders>
              <w:top w:val="nil"/>
              <w:left w:val="nil"/>
              <w:bottom w:val="single" w:sz="4" w:space="0" w:color="auto"/>
              <w:right w:val="single" w:sz="4" w:space="0" w:color="auto"/>
            </w:tcBorders>
            <w:shd w:val="clear" w:color="000000" w:fill="FFFFFF"/>
            <w:vAlign w:val="center"/>
          </w:tcPr>
          <w:p w14:paraId="1AEED43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616" w:type="dxa"/>
            <w:tcBorders>
              <w:top w:val="nil"/>
              <w:left w:val="nil"/>
              <w:bottom w:val="single" w:sz="4" w:space="0" w:color="auto"/>
              <w:right w:val="single" w:sz="4" w:space="0" w:color="auto"/>
            </w:tcBorders>
            <w:shd w:val="clear" w:color="000000" w:fill="FFFFFF"/>
            <w:vAlign w:val="center"/>
          </w:tcPr>
          <w:p w14:paraId="574F269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64</w:t>
            </w:r>
          </w:p>
        </w:tc>
        <w:tc>
          <w:tcPr>
            <w:tcW w:w="536" w:type="dxa"/>
            <w:tcBorders>
              <w:top w:val="nil"/>
              <w:left w:val="nil"/>
              <w:bottom w:val="single" w:sz="4" w:space="0" w:color="auto"/>
              <w:right w:val="single" w:sz="4" w:space="0" w:color="auto"/>
            </w:tcBorders>
            <w:shd w:val="clear" w:color="000000" w:fill="FFFFFF"/>
            <w:vAlign w:val="center"/>
          </w:tcPr>
          <w:p w14:paraId="1287E03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668" w:type="dxa"/>
            <w:tcBorders>
              <w:top w:val="nil"/>
              <w:left w:val="nil"/>
              <w:bottom w:val="single" w:sz="4" w:space="0" w:color="auto"/>
              <w:right w:val="single" w:sz="4" w:space="0" w:color="auto"/>
            </w:tcBorders>
            <w:shd w:val="clear" w:color="000000" w:fill="FFFFFF"/>
            <w:vAlign w:val="center"/>
          </w:tcPr>
          <w:p w14:paraId="01B29A9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416" w:type="dxa"/>
            <w:tcBorders>
              <w:top w:val="nil"/>
              <w:left w:val="nil"/>
              <w:bottom w:val="single" w:sz="4" w:space="0" w:color="auto"/>
              <w:right w:val="single" w:sz="4" w:space="0" w:color="auto"/>
            </w:tcBorders>
            <w:shd w:val="clear" w:color="000000" w:fill="FFFFFF"/>
            <w:vAlign w:val="center"/>
          </w:tcPr>
          <w:p w14:paraId="3BE26F0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8CAFC6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E429CA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C801E8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3w</w:t>
            </w:r>
          </w:p>
        </w:tc>
        <w:tc>
          <w:tcPr>
            <w:tcW w:w="486" w:type="dxa"/>
            <w:tcBorders>
              <w:top w:val="nil"/>
              <w:left w:val="nil"/>
              <w:bottom w:val="single" w:sz="4" w:space="0" w:color="auto"/>
              <w:right w:val="single" w:sz="4" w:space="0" w:color="auto"/>
            </w:tcBorders>
            <w:shd w:val="clear" w:color="000000" w:fill="FFFFFF"/>
            <w:vAlign w:val="center"/>
          </w:tcPr>
          <w:p w14:paraId="5A1F66B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01B5A19B"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3005603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noWrap/>
            <w:vAlign w:val="center"/>
          </w:tcPr>
          <w:p w14:paraId="594924ED"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661A8E1C"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核心</w:t>
            </w:r>
          </w:p>
        </w:tc>
      </w:tr>
      <w:tr w:rsidR="00B47427" w14:paraId="19004044"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3031B934" w14:textId="77777777" w:rsidR="00B47427" w:rsidRDefault="00B47427">
            <w:pPr>
              <w:widowControl/>
              <w:jc w:val="left"/>
              <w:rPr>
                <w:rFonts w:ascii="宋体" w:hAnsi="宋体" w:cs="宋体" w:hint="eastAsia"/>
                <w:kern w:val="0"/>
                <w:sz w:val="20"/>
                <w:szCs w:val="20"/>
              </w:rPr>
            </w:pPr>
          </w:p>
        </w:tc>
        <w:tc>
          <w:tcPr>
            <w:tcW w:w="3244" w:type="dxa"/>
            <w:gridSpan w:val="4"/>
            <w:tcBorders>
              <w:top w:val="single" w:sz="4" w:space="0" w:color="auto"/>
              <w:left w:val="nil"/>
              <w:bottom w:val="single" w:sz="4" w:space="0" w:color="auto"/>
              <w:right w:val="single" w:sz="4" w:space="0" w:color="auto"/>
            </w:tcBorders>
            <w:shd w:val="clear" w:color="000000" w:fill="FFFFFF"/>
            <w:vAlign w:val="center"/>
          </w:tcPr>
          <w:p w14:paraId="7E9AC186"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小计</w:t>
            </w:r>
          </w:p>
        </w:tc>
        <w:tc>
          <w:tcPr>
            <w:tcW w:w="516" w:type="dxa"/>
            <w:tcBorders>
              <w:top w:val="nil"/>
              <w:left w:val="nil"/>
              <w:bottom w:val="single" w:sz="4" w:space="0" w:color="auto"/>
              <w:right w:val="single" w:sz="4" w:space="0" w:color="auto"/>
            </w:tcBorders>
            <w:shd w:val="clear" w:color="000000" w:fill="FFFFFF"/>
            <w:vAlign w:val="center"/>
          </w:tcPr>
          <w:p w14:paraId="11FF3661"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46</w:t>
            </w:r>
          </w:p>
        </w:tc>
        <w:tc>
          <w:tcPr>
            <w:tcW w:w="616" w:type="dxa"/>
            <w:tcBorders>
              <w:top w:val="nil"/>
              <w:left w:val="nil"/>
              <w:bottom w:val="single" w:sz="4" w:space="0" w:color="auto"/>
              <w:right w:val="single" w:sz="4" w:space="0" w:color="auto"/>
            </w:tcBorders>
            <w:shd w:val="clear" w:color="000000" w:fill="FFFFFF"/>
            <w:vAlign w:val="center"/>
          </w:tcPr>
          <w:p w14:paraId="06D5F51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802</w:t>
            </w:r>
          </w:p>
        </w:tc>
        <w:tc>
          <w:tcPr>
            <w:tcW w:w="536" w:type="dxa"/>
            <w:tcBorders>
              <w:top w:val="nil"/>
              <w:left w:val="nil"/>
              <w:bottom w:val="single" w:sz="4" w:space="0" w:color="auto"/>
              <w:right w:val="single" w:sz="4" w:space="0" w:color="auto"/>
            </w:tcBorders>
            <w:shd w:val="clear" w:color="000000" w:fill="FFFFFF"/>
            <w:vAlign w:val="center"/>
          </w:tcPr>
          <w:p w14:paraId="592842A1"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276</w:t>
            </w:r>
          </w:p>
        </w:tc>
        <w:tc>
          <w:tcPr>
            <w:tcW w:w="668" w:type="dxa"/>
            <w:tcBorders>
              <w:top w:val="nil"/>
              <w:left w:val="nil"/>
              <w:bottom w:val="single" w:sz="4" w:space="0" w:color="auto"/>
              <w:right w:val="single" w:sz="4" w:space="0" w:color="auto"/>
            </w:tcBorders>
            <w:shd w:val="clear" w:color="000000" w:fill="FFFFFF"/>
            <w:vAlign w:val="center"/>
          </w:tcPr>
          <w:p w14:paraId="7890FB11"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526</w:t>
            </w:r>
          </w:p>
        </w:tc>
        <w:tc>
          <w:tcPr>
            <w:tcW w:w="416" w:type="dxa"/>
            <w:tcBorders>
              <w:top w:val="nil"/>
              <w:left w:val="nil"/>
              <w:bottom w:val="single" w:sz="4" w:space="0" w:color="auto"/>
              <w:right w:val="single" w:sz="4" w:space="0" w:color="auto"/>
            </w:tcBorders>
            <w:shd w:val="clear" w:color="000000" w:fill="FFFFFF"/>
            <w:vAlign w:val="center"/>
          </w:tcPr>
          <w:p w14:paraId="6CFCC08C"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8</w:t>
            </w:r>
          </w:p>
        </w:tc>
        <w:tc>
          <w:tcPr>
            <w:tcW w:w="486" w:type="dxa"/>
            <w:tcBorders>
              <w:top w:val="nil"/>
              <w:left w:val="nil"/>
              <w:bottom w:val="single" w:sz="4" w:space="0" w:color="auto"/>
              <w:right w:val="single" w:sz="4" w:space="0" w:color="auto"/>
            </w:tcBorders>
            <w:shd w:val="clear" w:color="000000" w:fill="FFFFFF"/>
            <w:vAlign w:val="center"/>
          </w:tcPr>
          <w:p w14:paraId="3773A0F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10</w:t>
            </w:r>
          </w:p>
        </w:tc>
        <w:tc>
          <w:tcPr>
            <w:tcW w:w="416" w:type="dxa"/>
            <w:tcBorders>
              <w:top w:val="nil"/>
              <w:left w:val="nil"/>
              <w:bottom w:val="single" w:sz="4" w:space="0" w:color="auto"/>
              <w:right w:val="single" w:sz="4" w:space="0" w:color="auto"/>
            </w:tcBorders>
            <w:shd w:val="clear" w:color="000000" w:fill="FFFFFF"/>
            <w:vAlign w:val="center"/>
          </w:tcPr>
          <w:p w14:paraId="69F3D39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416" w:type="dxa"/>
            <w:tcBorders>
              <w:top w:val="nil"/>
              <w:left w:val="nil"/>
              <w:bottom w:val="single" w:sz="4" w:space="0" w:color="auto"/>
              <w:right w:val="single" w:sz="4" w:space="0" w:color="auto"/>
            </w:tcBorders>
            <w:shd w:val="clear" w:color="000000" w:fill="FFFFFF"/>
            <w:vAlign w:val="center"/>
          </w:tcPr>
          <w:p w14:paraId="4A082A5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w:t>
            </w:r>
          </w:p>
        </w:tc>
        <w:tc>
          <w:tcPr>
            <w:tcW w:w="486" w:type="dxa"/>
            <w:tcBorders>
              <w:top w:val="nil"/>
              <w:left w:val="nil"/>
              <w:bottom w:val="single" w:sz="4" w:space="0" w:color="auto"/>
              <w:right w:val="single" w:sz="4" w:space="0" w:color="auto"/>
            </w:tcBorders>
            <w:shd w:val="clear" w:color="000000" w:fill="FFFFFF"/>
            <w:vAlign w:val="center"/>
          </w:tcPr>
          <w:p w14:paraId="364DC63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60BB028D"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15DC6C0"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noWrap/>
            <w:vAlign w:val="center"/>
          </w:tcPr>
          <w:p w14:paraId="059E59F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vAlign w:val="center"/>
          </w:tcPr>
          <w:p w14:paraId="26EE24A3"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7DF33C6D"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39AE29FD" w14:textId="77777777" w:rsidR="00B47427" w:rsidRDefault="00B47427">
            <w:pPr>
              <w:widowControl/>
              <w:jc w:val="left"/>
              <w:rPr>
                <w:rFonts w:ascii="宋体" w:hAnsi="宋体" w:cs="宋体" w:hint="eastAsia"/>
                <w:kern w:val="0"/>
                <w:sz w:val="20"/>
                <w:szCs w:val="20"/>
              </w:rPr>
            </w:pPr>
          </w:p>
        </w:tc>
        <w:tc>
          <w:tcPr>
            <w:tcW w:w="416" w:type="dxa"/>
            <w:vMerge w:val="restart"/>
            <w:tcBorders>
              <w:top w:val="nil"/>
              <w:left w:val="single" w:sz="4" w:space="0" w:color="auto"/>
              <w:bottom w:val="single" w:sz="4" w:space="0" w:color="auto"/>
              <w:right w:val="single" w:sz="4" w:space="0" w:color="auto"/>
            </w:tcBorders>
            <w:shd w:val="clear" w:color="000000" w:fill="FFFFFF"/>
            <w:vAlign w:val="center"/>
          </w:tcPr>
          <w:p w14:paraId="698D905C"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专业选修课</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76E7F97A"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16</w:t>
            </w:r>
          </w:p>
        </w:tc>
        <w:tc>
          <w:tcPr>
            <w:tcW w:w="1026" w:type="dxa"/>
            <w:tcBorders>
              <w:top w:val="nil"/>
              <w:left w:val="nil"/>
              <w:bottom w:val="single" w:sz="4" w:space="0" w:color="auto"/>
              <w:right w:val="single" w:sz="4" w:space="0" w:color="auto"/>
            </w:tcBorders>
            <w:shd w:val="clear" w:color="000000" w:fill="FFFFFF"/>
            <w:vAlign w:val="center"/>
          </w:tcPr>
          <w:p w14:paraId="3C5AB84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041110110</w:t>
            </w:r>
          </w:p>
        </w:tc>
        <w:tc>
          <w:tcPr>
            <w:tcW w:w="1386" w:type="dxa"/>
            <w:tcBorders>
              <w:top w:val="nil"/>
              <w:left w:val="nil"/>
              <w:bottom w:val="single" w:sz="4" w:space="0" w:color="auto"/>
              <w:right w:val="single" w:sz="4" w:space="0" w:color="auto"/>
            </w:tcBorders>
            <w:shd w:val="clear" w:color="000000" w:fill="FFFFFF"/>
            <w:vAlign w:val="center"/>
          </w:tcPr>
          <w:p w14:paraId="7F5C587A"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工业设计概论</w:t>
            </w:r>
          </w:p>
        </w:tc>
        <w:tc>
          <w:tcPr>
            <w:tcW w:w="516" w:type="dxa"/>
            <w:vMerge w:val="restart"/>
            <w:tcBorders>
              <w:top w:val="nil"/>
              <w:left w:val="single" w:sz="4" w:space="0" w:color="auto"/>
              <w:bottom w:val="single" w:sz="4" w:space="0" w:color="000000"/>
              <w:right w:val="single" w:sz="4" w:space="0" w:color="auto"/>
            </w:tcBorders>
            <w:shd w:val="clear" w:color="000000" w:fill="FFFFFF"/>
            <w:vAlign w:val="center"/>
          </w:tcPr>
          <w:p w14:paraId="14BB349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616" w:type="dxa"/>
            <w:vMerge w:val="restart"/>
            <w:tcBorders>
              <w:top w:val="nil"/>
              <w:left w:val="single" w:sz="4" w:space="0" w:color="auto"/>
              <w:bottom w:val="single" w:sz="4" w:space="0" w:color="000000"/>
              <w:right w:val="single" w:sz="4" w:space="0" w:color="auto"/>
            </w:tcBorders>
            <w:shd w:val="clear" w:color="000000" w:fill="FFFFFF"/>
            <w:vAlign w:val="center"/>
          </w:tcPr>
          <w:p w14:paraId="6CDE1AE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536" w:type="dxa"/>
            <w:vMerge w:val="restart"/>
            <w:tcBorders>
              <w:top w:val="nil"/>
              <w:left w:val="single" w:sz="4" w:space="0" w:color="auto"/>
              <w:bottom w:val="single" w:sz="4" w:space="0" w:color="000000"/>
              <w:right w:val="single" w:sz="4" w:space="0" w:color="auto"/>
            </w:tcBorders>
            <w:shd w:val="clear" w:color="000000" w:fill="FFFFFF"/>
            <w:vAlign w:val="center"/>
          </w:tcPr>
          <w:p w14:paraId="1FBB5F7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10</w:t>
            </w:r>
          </w:p>
        </w:tc>
        <w:tc>
          <w:tcPr>
            <w:tcW w:w="668" w:type="dxa"/>
            <w:vMerge w:val="restart"/>
            <w:tcBorders>
              <w:top w:val="nil"/>
              <w:left w:val="single" w:sz="4" w:space="0" w:color="auto"/>
              <w:bottom w:val="single" w:sz="4" w:space="0" w:color="000000"/>
              <w:right w:val="single" w:sz="4" w:space="0" w:color="auto"/>
            </w:tcBorders>
            <w:shd w:val="clear" w:color="000000" w:fill="FFFFFF"/>
            <w:vAlign w:val="center"/>
          </w:tcPr>
          <w:p w14:paraId="724A5E2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6</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2A09E22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58365ED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38E23CE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5A47EE25"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1487D510"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3A059590"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03478B7C"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6ABEC32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335278DB"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19F7B4A0"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77621DC0"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0A1C4E35"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7AF0F9AD" w14:textId="77777777" w:rsidR="00B47427" w:rsidRDefault="00B47427">
            <w:pPr>
              <w:widowControl/>
              <w:jc w:val="left"/>
              <w:rPr>
                <w:rFonts w:ascii="宋体" w:hAnsi="宋体" w:cs="宋体" w:hint="eastAsia"/>
                <w:kern w:val="0"/>
                <w:sz w:val="20"/>
                <w:szCs w:val="20"/>
              </w:rPr>
            </w:pPr>
          </w:p>
        </w:tc>
        <w:tc>
          <w:tcPr>
            <w:tcW w:w="1026" w:type="dxa"/>
            <w:tcBorders>
              <w:top w:val="nil"/>
              <w:left w:val="nil"/>
              <w:bottom w:val="single" w:sz="4" w:space="0" w:color="auto"/>
              <w:right w:val="single" w:sz="4" w:space="0" w:color="auto"/>
            </w:tcBorders>
            <w:shd w:val="clear" w:color="000000" w:fill="FFFFFF"/>
            <w:vAlign w:val="center"/>
          </w:tcPr>
          <w:p w14:paraId="09A76B6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041110111</w:t>
            </w:r>
          </w:p>
        </w:tc>
        <w:tc>
          <w:tcPr>
            <w:tcW w:w="1386" w:type="dxa"/>
            <w:tcBorders>
              <w:top w:val="nil"/>
              <w:left w:val="nil"/>
              <w:bottom w:val="single" w:sz="4" w:space="0" w:color="auto"/>
              <w:right w:val="single" w:sz="4" w:space="0" w:color="auto"/>
            </w:tcBorders>
            <w:shd w:val="clear" w:color="000000" w:fill="FFFFFF"/>
            <w:vAlign w:val="center"/>
          </w:tcPr>
          <w:p w14:paraId="76D0AE3A"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产品设计开发</w:t>
            </w:r>
          </w:p>
        </w:tc>
        <w:tc>
          <w:tcPr>
            <w:tcW w:w="516" w:type="dxa"/>
            <w:vMerge/>
            <w:tcBorders>
              <w:top w:val="nil"/>
              <w:left w:val="single" w:sz="4" w:space="0" w:color="auto"/>
              <w:bottom w:val="single" w:sz="4" w:space="0" w:color="000000"/>
              <w:right w:val="single" w:sz="4" w:space="0" w:color="auto"/>
            </w:tcBorders>
            <w:vAlign w:val="center"/>
          </w:tcPr>
          <w:p w14:paraId="3EB8D66A" w14:textId="77777777" w:rsidR="00B47427" w:rsidRDefault="00B47427">
            <w:pPr>
              <w:widowControl/>
              <w:jc w:val="left"/>
              <w:rPr>
                <w:rFonts w:ascii="宋体" w:hAnsi="宋体" w:cs="宋体" w:hint="eastAsia"/>
                <w:kern w:val="0"/>
                <w:sz w:val="18"/>
                <w:szCs w:val="18"/>
              </w:rPr>
            </w:pPr>
          </w:p>
        </w:tc>
        <w:tc>
          <w:tcPr>
            <w:tcW w:w="616" w:type="dxa"/>
            <w:vMerge/>
            <w:tcBorders>
              <w:top w:val="nil"/>
              <w:left w:val="single" w:sz="4" w:space="0" w:color="auto"/>
              <w:bottom w:val="single" w:sz="4" w:space="0" w:color="000000"/>
              <w:right w:val="single" w:sz="4" w:space="0" w:color="auto"/>
            </w:tcBorders>
            <w:vAlign w:val="center"/>
          </w:tcPr>
          <w:p w14:paraId="54067759" w14:textId="77777777" w:rsidR="00B47427" w:rsidRDefault="00B47427">
            <w:pPr>
              <w:widowControl/>
              <w:jc w:val="left"/>
              <w:rPr>
                <w:rFonts w:ascii="宋体" w:hAnsi="宋体" w:cs="宋体" w:hint="eastAsia"/>
                <w:kern w:val="0"/>
                <w:sz w:val="18"/>
                <w:szCs w:val="18"/>
              </w:rPr>
            </w:pPr>
          </w:p>
        </w:tc>
        <w:tc>
          <w:tcPr>
            <w:tcW w:w="536" w:type="dxa"/>
            <w:vMerge/>
            <w:tcBorders>
              <w:top w:val="nil"/>
              <w:left w:val="single" w:sz="4" w:space="0" w:color="auto"/>
              <w:bottom w:val="single" w:sz="4" w:space="0" w:color="000000"/>
              <w:right w:val="single" w:sz="4" w:space="0" w:color="auto"/>
            </w:tcBorders>
            <w:vAlign w:val="center"/>
          </w:tcPr>
          <w:p w14:paraId="171D7F2E" w14:textId="77777777" w:rsidR="00B47427" w:rsidRDefault="00B47427">
            <w:pPr>
              <w:widowControl/>
              <w:jc w:val="left"/>
              <w:rPr>
                <w:rFonts w:ascii="宋体" w:hAnsi="宋体" w:cs="宋体" w:hint="eastAsia"/>
                <w:kern w:val="0"/>
                <w:sz w:val="18"/>
                <w:szCs w:val="18"/>
              </w:rPr>
            </w:pPr>
          </w:p>
        </w:tc>
        <w:tc>
          <w:tcPr>
            <w:tcW w:w="668" w:type="dxa"/>
            <w:vMerge/>
            <w:tcBorders>
              <w:top w:val="nil"/>
              <w:left w:val="single" w:sz="4" w:space="0" w:color="auto"/>
              <w:bottom w:val="single" w:sz="4" w:space="0" w:color="000000"/>
              <w:right w:val="single" w:sz="4" w:space="0" w:color="auto"/>
            </w:tcBorders>
            <w:vAlign w:val="center"/>
          </w:tcPr>
          <w:p w14:paraId="61A4C620"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09519F3B"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single" w:sz="4" w:space="0" w:color="000000"/>
              <w:right w:val="single" w:sz="4" w:space="0" w:color="auto"/>
            </w:tcBorders>
            <w:vAlign w:val="center"/>
          </w:tcPr>
          <w:p w14:paraId="1B56599A"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5AB82124"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64DC44C2" w14:textId="77777777" w:rsidR="00B47427" w:rsidRDefault="00B47427">
            <w:pPr>
              <w:widowControl/>
              <w:jc w:val="left"/>
              <w:rPr>
                <w:rFonts w:ascii="宋体" w:hAnsi="宋体" w:cs="宋体" w:hint="eastAsia"/>
                <w:kern w:val="0"/>
                <w:sz w:val="20"/>
                <w:szCs w:val="20"/>
              </w:rPr>
            </w:pPr>
          </w:p>
        </w:tc>
        <w:tc>
          <w:tcPr>
            <w:tcW w:w="486" w:type="dxa"/>
            <w:vMerge/>
            <w:tcBorders>
              <w:top w:val="nil"/>
              <w:left w:val="single" w:sz="4" w:space="0" w:color="auto"/>
              <w:bottom w:val="single" w:sz="4" w:space="0" w:color="000000"/>
              <w:right w:val="single" w:sz="4" w:space="0" w:color="auto"/>
            </w:tcBorders>
            <w:vAlign w:val="center"/>
          </w:tcPr>
          <w:p w14:paraId="7146A8C8" w14:textId="77777777" w:rsidR="00B47427" w:rsidRDefault="00B47427">
            <w:pPr>
              <w:widowControl/>
              <w:jc w:val="left"/>
              <w:rPr>
                <w:rFonts w:ascii="宋体" w:hAnsi="宋体" w:cs="宋体" w:hint="eastAsia"/>
                <w:kern w:val="0"/>
                <w:sz w:val="20"/>
                <w:szCs w:val="20"/>
              </w:rPr>
            </w:pPr>
          </w:p>
        </w:tc>
        <w:tc>
          <w:tcPr>
            <w:tcW w:w="486" w:type="dxa"/>
            <w:vMerge/>
            <w:tcBorders>
              <w:top w:val="nil"/>
              <w:left w:val="single" w:sz="4" w:space="0" w:color="auto"/>
              <w:bottom w:val="single" w:sz="4" w:space="0" w:color="000000"/>
              <w:right w:val="single" w:sz="4" w:space="0" w:color="auto"/>
            </w:tcBorders>
            <w:vAlign w:val="center"/>
          </w:tcPr>
          <w:p w14:paraId="3EC5E67C"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4927F731"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1D42EBF8" w14:textId="77777777" w:rsidR="00B47427" w:rsidRDefault="00B47427">
            <w:pPr>
              <w:widowControl/>
              <w:jc w:val="left"/>
              <w:rPr>
                <w:rFonts w:ascii="宋体" w:hAnsi="宋体" w:cs="宋体" w:hint="eastAsia"/>
                <w:kern w:val="0"/>
                <w:sz w:val="18"/>
                <w:szCs w:val="18"/>
              </w:rPr>
            </w:pPr>
          </w:p>
        </w:tc>
        <w:tc>
          <w:tcPr>
            <w:tcW w:w="524" w:type="dxa"/>
            <w:tcBorders>
              <w:top w:val="nil"/>
              <w:left w:val="nil"/>
              <w:bottom w:val="single" w:sz="4" w:space="0" w:color="auto"/>
              <w:right w:val="single" w:sz="4" w:space="0" w:color="auto"/>
            </w:tcBorders>
            <w:shd w:val="clear" w:color="000000" w:fill="FFFFFF"/>
            <w:vAlign w:val="center"/>
          </w:tcPr>
          <w:p w14:paraId="2B63426A"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3159AEA8"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4ED928FA"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7C05EA44" w14:textId="77777777" w:rsidR="00B47427" w:rsidRDefault="00B47427">
            <w:pPr>
              <w:widowControl/>
              <w:jc w:val="left"/>
              <w:rPr>
                <w:rFonts w:ascii="宋体" w:hAnsi="宋体" w:cs="宋体" w:hint="eastAsia"/>
                <w:kern w:val="0"/>
                <w:sz w:val="20"/>
                <w:szCs w:val="20"/>
              </w:rPr>
            </w:pP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09F91EA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17</w:t>
            </w:r>
          </w:p>
        </w:tc>
        <w:tc>
          <w:tcPr>
            <w:tcW w:w="1026" w:type="dxa"/>
            <w:tcBorders>
              <w:top w:val="nil"/>
              <w:left w:val="nil"/>
              <w:bottom w:val="single" w:sz="4" w:space="0" w:color="auto"/>
              <w:right w:val="single" w:sz="4" w:space="0" w:color="auto"/>
            </w:tcBorders>
            <w:shd w:val="clear" w:color="000000" w:fill="FFFFFF"/>
            <w:vAlign w:val="center"/>
          </w:tcPr>
          <w:p w14:paraId="351AA2F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041101012</w:t>
            </w:r>
          </w:p>
        </w:tc>
        <w:tc>
          <w:tcPr>
            <w:tcW w:w="1386" w:type="dxa"/>
            <w:tcBorders>
              <w:top w:val="nil"/>
              <w:left w:val="nil"/>
              <w:bottom w:val="single" w:sz="4" w:space="0" w:color="auto"/>
              <w:right w:val="single" w:sz="4" w:space="0" w:color="auto"/>
            </w:tcBorders>
            <w:shd w:val="clear" w:color="000000" w:fill="FFFFFF"/>
            <w:vAlign w:val="center"/>
          </w:tcPr>
          <w:p w14:paraId="59E9FE6C"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机械创新设计</w:t>
            </w:r>
          </w:p>
        </w:tc>
        <w:tc>
          <w:tcPr>
            <w:tcW w:w="516" w:type="dxa"/>
            <w:vMerge w:val="restart"/>
            <w:tcBorders>
              <w:top w:val="nil"/>
              <w:left w:val="single" w:sz="4" w:space="0" w:color="auto"/>
              <w:bottom w:val="single" w:sz="4" w:space="0" w:color="000000"/>
              <w:right w:val="single" w:sz="4" w:space="0" w:color="auto"/>
            </w:tcBorders>
            <w:shd w:val="clear" w:color="000000" w:fill="FFFFFF"/>
            <w:vAlign w:val="center"/>
          </w:tcPr>
          <w:p w14:paraId="00D24D4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vMerge w:val="restart"/>
            <w:tcBorders>
              <w:top w:val="nil"/>
              <w:left w:val="single" w:sz="4" w:space="0" w:color="auto"/>
              <w:bottom w:val="single" w:sz="4" w:space="0" w:color="000000"/>
              <w:right w:val="single" w:sz="4" w:space="0" w:color="auto"/>
            </w:tcBorders>
            <w:shd w:val="clear" w:color="000000" w:fill="FFFFFF"/>
            <w:vAlign w:val="center"/>
          </w:tcPr>
          <w:p w14:paraId="1EEB60A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vMerge w:val="restart"/>
            <w:tcBorders>
              <w:top w:val="nil"/>
              <w:left w:val="single" w:sz="4" w:space="0" w:color="auto"/>
              <w:bottom w:val="single" w:sz="4" w:space="0" w:color="000000"/>
              <w:right w:val="single" w:sz="4" w:space="0" w:color="auto"/>
            </w:tcBorders>
            <w:shd w:val="clear" w:color="000000" w:fill="FFFFFF"/>
            <w:vAlign w:val="center"/>
          </w:tcPr>
          <w:p w14:paraId="46E8BC6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668" w:type="dxa"/>
            <w:vMerge w:val="restart"/>
            <w:tcBorders>
              <w:top w:val="nil"/>
              <w:left w:val="single" w:sz="4" w:space="0" w:color="auto"/>
              <w:bottom w:val="single" w:sz="4" w:space="0" w:color="000000"/>
              <w:right w:val="single" w:sz="4" w:space="0" w:color="auto"/>
            </w:tcBorders>
            <w:shd w:val="clear" w:color="000000" w:fill="FFFFFF"/>
            <w:vAlign w:val="center"/>
          </w:tcPr>
          <w:p w14:paraId="6991259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12</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005C8D7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79ABE61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52A80F9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146A5A3D"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4F1495D9"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63C58EC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2D046109"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1C0B54D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79C262EA"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77BB593C"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588E426A"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6496BF1D"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062E96E0" w14:textId="77777777" w:rsidR="00B47427" w:rsidRDefault="00B47427">
            <w:pPr>
              <w:widowControl/>
              <w:jc w:val="left"/>
              <w:rPr>
                <w:rFonts w:ascii="宋体" w:hAnsi="宋体" w:cs="宋体" w:hint="eastAsia"/>
                <w:kern w:val="0"/>
                <w:sz w:val="20"/>
                <w:szCs w:val="20"/>
              </w:rPr>
            </w:pPr>
          </w:p>
        </w:tc>
        <w:tc>
          <w:tcPr>
            <w:tcW w:w="1026" w:type="dxa"/>
            <w:tcBorders>
              <w:top w:val="nil"/>
              <w:left w:val="nil"/>
              <w:bottom w:val="single" w:sz="4" w:space="0" w:color="auto"/>
              <w:right w:val="single" w:sz="4" w:space="0" w:color="auto"/>
            </w:tcBorders>
            <w:shd w:val="clear" w:color="000000" w:fill="FFFFFF"/>
            <w:vAlign w:val="center"/>
          </w:tcPr>
          <w:p w14:paraId="445ED2F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041101036</w:t>
            </w:r>
          </w:p>
        </w:tc>
        <w:tc>
          <w:tcPr>
            <w:tcW w:w="1386" w:type="dxa"/>
            <w:tcBorders>
              <w:top w:val="nil"/>
              <w:left w:val="nil"/>
              <w:bottom w:val="single" w:sz="4" w:space="0" w:color="auto"/>
              <w:right w:val="single" w:sz="4" w:space="0" w:color="auto"/>
            </w:tcBorders>
            <w:shd w:val="clear" w:color="000000" w:fill="FFFFFF"/>
            <w:vAlign w:val="center"/>
          </w:tcPr>
          <w:p w14:paraId="04CFFB11"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机电安全技术</w:t>
            </w:r>
          </w:p>
        </w:tc>
        <w:tc>
          <w:tcPr>
            <w:tcW w:w="516" w:type="dxa"/>
            <w:vMerge/>
            <w:tcBorders>
              <w:top w:val="nil"/>
              <w:left w:val="single" w:sz="4" w:space="0" w:color="auto"/>
              <w:bottom w:val="single" w:sz="4" w:space="0" w:color="000000"/>
              <w:right w:val="single" w:sz="4" w:space="0" w:color="auto"/>
            </w:tcBorders>
            <w:vAlign w:val="center"/>
          </w:tcPr>
          <w:p w14:paraId="39DF6A88" w14:textId="77777777" w:rsidR="00B47427" w:rsidRDefault="00B47427">
            <w:pPr>
              <w:widowControl/>
              <w:jc w:val="left"/>
              <w:rPr>
                <w:rFonts w:ascii="宋体" w:hAnsi="宋体" w:cs="宋体" w:hint="eastAsia"/>
                <w:kern w:val="0"/>
                <w:sz w:val="18"/>
                <w:szCs w:val="18"/>
              </w:rPr>
            </w:pPr>
          </w:p>
        </w:tc>
        <w:tc>
          <w:tcPr>
            <w:tcW w:w="616" w:type="dxa"/>
            <w:vMerge/>
            <w:tcBorders>
              <w:top w:val="nil"/>
              <w:left w:val="single" w:sz="4" w:space="0" w:color="auto"/>
              <w:bottom w:val="single" w:sz="4" w:space="0" w:color="000000"/>
              <w:right w:val="single" w:sz="4" w:space="0" w:color="auto"/>
            </w:tcBorders>
            <w:vAlign w:val="center"/>
          </w:tcPr>
          <w:p w14:paraId="4B06B574" w14:textId="77777777" w:rsidR="00B47427" w:rsidRDefault="00B47427">
            <w:pPr>
              <w:widowControl/>
              <w:jc w:val="left"/>
              <w:rPr>
                <w:rFonts w:ascii="宋体" w:hAnsi="宋体" w:cs="宋体" w:hint="eastAsia"/>
                <w:kern w:val="0"/>
                <w:sz w:val="18"/>
                <w:szCs w:val="18"/>
              </w:rPr>
            </w:pPr>
          </w:p>
        </w:tc>
        <w:tc>
          <w:tcPr>
            <w:tcW w:w="536" w:type="dxa"/>
            <w:vMerge/>
            <w:tcBorders>
              <w:top w:val="nil"/>
              <w:left w:val="single" w:sz="4" w:space="0" w:color="auto"/>
              <w:bottom w:val="single" w:sz="4" w:space="0" w:color="000000"/>
              <w:right w:val="single" w:sz="4" w:space="0" w:color="auto"/>
            </w:tcBorders>
            <w:vAlign w:val="center"/>
          </w:tcPr>
          <w:p w14:paraId="5B6BF902" w14:textId="77777777" w:rsidR="00B47427" w:rsidRDefault="00B47427">
            <w:pPr>
              <w:widowControl/>
              <w:jc w:val="left"/>
              <w:rPr>
                <w:rFonts w:ascii="宋体" w:hAnsi="宋体" w:cs="宋体" w:hint="eastAsia"/>
                <w:kern w:val="0"/>
                <w:sz w:val="18"/>
                <w:szCs w:val="18"/>
              </w:rPr>
            </w:pPr>
          </w:p>
        </w:tc>
        <w:tc>
          <w:tcPr>
            <w:tcW w:w="668" w:type="dxa"/>
            <w:vMerge/>
            <w:tcBorders>
              <w:top w:val="nil"/>
              <w:left w:val="single" w:sz="4" w:space="0" w:color="auto"/>
              <w:bottom w:val="single" w:sz="4" w:space="0" w:color="000000"/>
              <w:right w:val="single" w:sz="4" w:space="0" w:color="auto"/>
            </w:tcBorders>
            <w:vAlign w:val="center"/>
          </w:tcPr>
          <w:p w14:paraId="583CA1B5"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291490BF"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single" w:sz="4" w:space="0" w:color="000000"/>
              <w:right w:val="single" w:sz="4" w:space="0" w:color="auto"/>
            </w:tcBorders>
            <w:vAlign w:val="center"/>
          </w:tcPr>
          <w:p w14:paraId="1501A9C2"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7BDA3E0E"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7E8BA355" w14:textId="77777777" w:rsidR="00B47427" w:rsidRDefault="00B47427">
            <w:pPr>
              <w:widowControl/>
              <w:jc w:val="left"/>
              <w:rPr>
                <w:rFonts w:ascii="宋体" w:hAnsi="宋体" w:cs="宋体" w:hint="eastAsia"/>
                <w:kern w:val="0"/>
                <w:sz w:val="20"/>
                <w:szCs w:val="20"/>
              </w:rPr>
            </w:pPr>
          </w:p>
        </w:tc>
        <w:tc>
          <w:tcPr>
            <w:tcW w:w="486" w:type="dxa"/>
            <w:vMerge/>
            <w:tcBorders>
              <w:top w:val="nil"/>
              <w:left w:val="single" w:sz="4" w:space="0" w:color="auto"/>
              <w:bottom w:val="single" w:sz="4" w:space="0" w:color="000000"/>
              <w:right w:val="single" w:sz="4" w:space="0" w:color="auto"/>
            </w:tcBorders>
            <w:vAlign w:val="center"/>
          </w:tcPr>
          <w:p w14:paraId="4E05E4A5" w14:textId="77777777" w:rsidR="00B47427" w:rsidRDefault="00B47427">
            <w:pPr>
              <w:widowControl/>
              <w:jc w:val="left"/>
              <w:rPr>
                <w:rFonts w:ascii="宋体" w:hAnsi="宋体" w:cs="宋体" w:hint="eastAsia"/>
                <w:kern w:val="0"/>
                <w:sz w:val="20"/>
                <w:szCs w:val="20"/>
              </w:rPr>
            </w:pPr>
          </w:p>
        </w:tc>
        <w:tc>
          <w:tcPr>
            <w:tcW w:w="486" w:type="dxa"/>
            <w:vMerge/>
            <w:tcBorders>
              <w:top w:val="nil"/>
              <w:left w:val="single" w:sz="4" w:space="0" w:color="auto"/>
              <w:bottom w:val="single" w:sz="4" w:space="0" w:color="000000"/>
              <w:right w:val="single" w:sz="4" w:space="0" w:color="auto"/>
            </w:tcBorders>
            <w:vAlign w:val="center"/>
          </w:tcPr>
          <w:p w14:paraId="53217604"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45B95CC2"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73284821" w14:textId="77777777" w:rsidR="00B47427" w:rsidRDefault="00B47427">
            <w:pPr>
              <w:widowControl/>
              <w:jc w:val="left"/>
              <w:rPr>
                <w:rFonts w:ascii="宋体" w:hAnsi="宋体" w:cs="宋体" w:hint="eastAsia"/>
                <w:kern w:val="0"/>
                <w:sz w:val="18"/>
                <w:szCs w:val="18"/>
              </w:rPr>
            </w:pPr>
          </w:p>
        </w:tc>
        <w:tc>
          <w:tcPr>
            <w:tcW w:w="524" w:type="dxa"/>
            <w:tcBorders>
              <w:top w:val="nil"/>
              <w:left w:val="nil"/>
              <w:bottom w:val="single" w:sz="4" w:space="0" w:color="auto"/>
              <w:right w:val="single" w:sz="4" w:space="0" w:color="auto"/>
            </w:tcBorders>
            <w:shd w:val="clear" w:color="000000" w:fill="FFFFFF"/>
            <w:vAlign w:val="center"/>
          </w:tcPr>
          <w:p w14:paraId="6B640908"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1BF11CC6"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695B5133"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6F46FBD9" w14:textId="77777777" w:rsidR="00B47427" w:rsidRDefault="00B47427">
            <w:pPr>
              <w:widowControl/>
              <w:jc w:val="left"/>
              <w:rPr>
                <w:rFonts w:ascii="宋体" w:hAnsi="宋体" w:cs="宋体" w:hint="eastAsia"/>
                <w:kern w:val="0"/>
                <w:sz w:val="20"/>
                <w:szCs w:val="20"/>
              </w:rPr>
            </w:pP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1138AA5F"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18</w:t>
            </w:r>
          </w:p>
        </w:tc>
        <w:tc>
          <w:tcPr>
            <w:tcW w:w="1026" w:type="dxa"/>
            <w:tcBorders>
              <w:top w:val="nil"/>
              <w:left w:val="nil"/>
              <w:bottom w:val="single" w:sz="4" w:space="0" w:color="auto"/>
              <w:right w:val="single" w:sz="4" w:space="0" w:color="auto"/>
            </w:tcBorders>
            <w:shd w:val="clear" w:color="000000" w:fill="FFFFFF"/>
            <w:vAlign w:val="center"/>
          </w:tcPr>
          <w:p w14:paraId="45ECBFC6" w14:textId="77777777" w:rsidR="00B47427" w:rsidRDefault="001A7F71">
            <w:pPr>
              <w:widowControl/>
              <w:jc w:val="center"/>
              <w:textAlignment w:val="center"/>
              <w:rPr>
                <w:rFonts w:ascii="宋体" w:hAnsi="宋体" w:cs="宋体" w:hint="eastAsia"/>
                <w:kern w:val="0"/>
                <w:sz w:val="18"/>
                <w:szCs w:val="18"/>
              </w:rPr>
            </w:pPr>
            <w:r>
              <w:rPr>
                <w:rFonts w:ascii="宋体" w:hAnsi="宋体" w:cs="宋体" w:hint="eastAsia"/>
                <w:kern w:val="0"/>
                <w:sz w:val="18"/>
                <w:szCs w:val="18"/>
                <w:lang w:bidi="ar"/>
              </w:rPr>
              <w:t>041110116</w:t>
            </w:r>
          </w:p>
        </w:tc>
        <w:tc>
          <w:tcPr>
            <w:tcW w:w="1386" w:type="dxa"/>
            <w:tcBorders>
              <w:top w:val="nil"/>
              <w:left w:val="nil"/>
              <w:bottom w:val="single" w:sz="4" w:space="0" w:color="auto"/>
              <w:right w:val="single" w:sz="4" w:space="0" w:color="auto"/>
            </w:tcBorders>
            <w:shd w:val="clear" w:color="000000" w:fill="FFFFFF"/>
            <w:vAlign w:val="center"/>
          </w:tcPr>
          <w:p w14:paraId="2685F0CA" w14:textId="77777777" w:rsidR="00B47427" w:rsidRDefault="001A7F71">
            <w:pPr>
              <w:widowControl/>
              <w:jc w:val="left"/>
              <w:textAlignment w:val="center"/>
              <w:rPr>
                <w:rFonts w:ascii="宋体" w:hAnsi="宋体" w:cs="宋体" w:hint="eastAsia"/>
                <w:kern w:val="0"/>
                <w:sz w:val="18"/>
                <w:szCs w:val="18"/>
              </w:rPr>
            </w:pPr>
            <w:r>
              <w:rPr>
                <w:rFonts w:ascii="宋体" w:hAnsi="宋体" w:cs="宋体" w:hint="eastAsia"/>
                <w:kern w:val="0"/>
                <w:sz w:val="18"/>
                <w:szCs w:val="18"/>
                <w:lang w:bidi="ar"/>
              </w:rPr>
              <w:t>三维数字模型渲染（Keyshot）</w:t>
            </w:r>
          </w:p>
        </w:tc>
        <w:tc>
          <w:tcPr>
            <w:tcW w:w="516" w:type="dxa"/>
            <w:vMerge w:val="restart"/>
            <w:tcBorders>
              <w:top w:val="nil"/>
              <w:left w:val="single" w:sz="4" w:space="0" w:color="auto"/>
              <w:bottom w:val="single" w:sz="4" w:space="0" w:color="000000"/>
              <w:right w:val="single" w:sz="4" w:space="0" w:color="auto"/>
            </w:tcBorders>
            <w:shd w:val="clear" w:color="000000" w:fill="FFFFFF"/>
            <w:vAlign w:val="center"/>
          </w:tcPr>
          <w:p w14:paraId="7B73316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vMerge w:val="restart"/>
            <w:tcBorders>
              <w:top w:val="nil"/>
              <w:left w:val="single" w:sz="4" w:space="0" w:color="auto"/>
              <w:bottom w:val="single" w:sz="4" w:space="0" w:color="000000"/>
              <w:right w:val="single" w:sz="4" w:space="0" w:color="auto"/>
            </w:tcBorders>
            <w:shd w:val="clear" w:color="000000" w:fill="FFFFFF"/>
            <w:vAlign w:val="center"/>
          </w:tcPr>
          <w:p w14:paraId="0D3B02D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vMerge w:val="restart"/>
            <w:tcBorders>
              <w:top w:val="nil"/>
              <w:left w:val="single" w:sz="4" w:space="0" w:color="auto"/>
              <w:bottom w:val="nil"/>
              <w:right w:val="single" w:sz="4" w:space="0" w:color="auto"/>
            </w:tcBorders>
            <w:shd w:val="clear" w:color="000000" w:fill="FFFFFF"/>
            <w:vAlign w:val="center"/>
          </w:tcPr>
          <w:p w14:paraId="2BE9352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668" w:type="dxa"/>
            <w:vMerge w:val="restart"/>
            <w:tcBorders>
              <w:top w:val="nil"/>
              <w:left w:val="single" w:sz="4" w:space="0" w:color="auto"/>
              <w:bottom w:val="nil"/>
              <w:right w:val="single" w:sz="4" w:space="0" w:color="auto"/>
            </w:tcBorders>
            <w:shd w:val="clear" w:color="000000" w:fill="FFFFFF"/>
            <w:vAlign w:val="center"/>
          </w:tcPr>
          <w:p w14:paraId="2CA89F0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12</w:t>
            </w:r>
          </w:p>
        </w:tc>
        <w:tc>
          <w:tcPr>
            <w:tcW w:w="416" w:type="dxa"/>
            <w:vMerge w:val="restart"/>
            <w:tcBorders>
              <w:top w:val="nil"/>
              <w:left w:val="single" w:sz="4" w:space="0" w:color="auto"/>
              <w:bottom w:val="nil"/>
              <w:right w:val="single" w:sz="4" w:space="0" w:color="auto"/>
            </w:tcBorders>
            <w:shd w:val="clear" w:color="000000" w:fill="FFFFFF"/>
            <w:vAlign w:val="center"/>
          </w:tcPr>
          <w:p w14:paraId="5BE9165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vMerge w:val="restart"/>
            <w:tcBorders>
              <w:top w:val="nil"/>
              <w:left w:val="single" w:sz="4" w:space="0" w:color="auto"/>
              <w:bottom w:val="nil"/>
              <w:right w:val="single" w:sz="4" w:space="0" w:color="auto"/>
            </w:tcBorders>
            <w:shd w:val="clear" w:color="000000" w:fill="FFFFFF"/>
            <w:vAlign w:val="center"/>
          </w:tcPr>
          <w:p w14:paraId="180C240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nil"/>
              <w:left w:val="single" w:sz="4" w:space="0" w:color="auto"/>
              <w:bottom w:val="nil"/>
              <w:right w:val="single" w:sz="4" w:space="0" w:color="auto"/>
            </w:tcBorders>
            <w:shd w:val="clear" w:color="000000" w:fill="FFFFFF"/>
            <w:vAlign w:val="center"/>
          </w:tcPr>
          <w:p w14:paraId="24CE575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nil"/>
              <w:left w:val="single" w:sz="4" w:space="0" w:color="auto"/>
              <w:bottom w:val="nil"/>
              <w:right w:val="single" w:sz="4" w:space="0" w:color="auto"/>
            </w:tcBorders>
            <w:shd w:val="clear" w:color="000000" w:fill="FFFFFF"/>
            <w:vAlign w:val="center"/>
          </w:tcPr>
          <w:p w14:paraId="1AF96CB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86" w:type="dxa"/>
            <w:vMerge w:val="restart"/>
            <w:tcBorders>
              <w:top w:val="nil"/>
              <w:left w:val="single" w:sz="4" w:space="0" w:color="auto"/>
              <w:bottom w:val="nil"/>
              <w:right w:val="single" w:sz="4" w:space="0" w:color="auto"/>
            </w:tcBorders>
            <w:shd w:val="clear" w:color="000000" w:fill="FFFFFF"/>
            <w:vAlign w:val="center"/>
          </w:tcPr>
          <w:p w14:paraId="6DCB6BB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vMerge w:val="restart"/>
            <w:tcBorders>
              <w:top w:val="nil"/>
              <w:left w:val="single" w:sz="4" w:space="0" w:color="auto"/>
              <w:bottom w:val="nil"/>
              <w:right w:val="single" w:sz="4" w:space="0" w:color="auto"/>
            </w:tcBorders>
            <w:shd w:val="clear" w:color="000000" w:fill="FFFFFF"/>
            <w:vAlign w:val="center"/>
          </w:tcPr>
          <w:p w14:paraId="2FF0F64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nil"/>
              <w:left w:val="single" w:sz="4" w:space="0" w:color="auto"/>
              <w:bottom w:val="nil"/>
              <w:right w:val="single" w:sz="4" w:space="0" w:color="auto"/>
            </w:tcBorders>
            <w:shd w:val="clear" w:color="000000" w:fill="FFFFFF"/>
            <w:vAlign w:val="center"/>
          </w:tcPr>
          <w:p w14:paraId="4A2583C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1C3D055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6C01CBB7"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5473A473"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0BE9A3FC"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1D44BC09"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70EE75AA" w14:textId="77777777" w:rsidR="00B47427" w:rsidRDefault="00B47427">
            <w:pPr>
              <w:widowControl/>
              <w:jc w:val="left"/>
              <w:rPr>
                <w:rFonts w:ascii="宋体" w:hAnsi="宋体" w:cs="宋体" w:hint="eastAsia"/>
                <w:kern w:val="0"/>
                <w:sz w:val="20"/>
                <w:szCs w:val="20"/>
              </w:rPr>
            </w:pPr>
          </w:p>
        </w:tc>
        <w:tc>
          <w:tcPr>
            <w:tcW w:w="1026" w:type="dxa"/>
            <w:tcBorders>
              <w:top w:val="nil"/>
              <w:left w:val="nil"/>
              <w:bottom w:val="single" w:sz="4" w:space="0" w:color="auto"/>
              <w:right w:val="single" w:sz="4" w:space="0" w:color="auto"/>
            </w:tcBorders>
            <w:shd w:val="clear" w:color="000000" w:fill="FFFFFF"/>
            <w:vAlign w:val="center"/>
          </w:tcPr>
          <w:p w14:paraId="0724F724" w14:textId="77777777" w:rsidR="00B47427" w:rsidRDefault="001A7F71">
            <w:pPr>
              <w:widowControl/>
              <w:jc w:val="center"/>
              <w:textAlignment w:val="center"/>
              <w:rPr>
                <w:rFonts w:ascii="宋体" w:hAnsi="宋体" w:cs="宋体" w:hint="eastAsia"/>
                <w:kern w:val="0"/>
                <w:sz w:val="18"/>
                <w:szCs w:val="18"/>
              </w:rPr>
            </w:pPr>
            <w:r>
              <w:rPr>
                <w:rFonts w:ascii="宋体" w:hAnsi="宋体" w:cs="宋体" w:hint="eastAsia"/>
                <w:kern w:val="0"/>
                <w:sz w:val="18"/>
                <w:szCs w:val="18"/>
                <w:lang w:bidi="ar"/>
              </w:rPr>
              <w:t>041110112</w:t>
            </w:r>
          </w:p>
        </w:tc>
        <w:tc>
          <w:tcPr>
            <w:tcW w:w="1386" w:type="dxa"/>
            <w:tcBorders>
              <w:top w:val="nil"/>
              <w:left w:val="nil"/>
              <w:bottom w:val="single" w:sz="4" w:space="0" w:color="auto"/>
              <w:right w:val="single" w:sz="4" w:space="0" w:color="auto"/>
            </w:tcBorders>
            <w:shd w:val="clear" w:color="000000" w:fill="FFFFFF"/>
            <w:vAlign w:val="center"/>
          </w:tcPr>
          <w:p w14:paraId="3029E7A3" w14:textId="77777777" w:rsidR="00B47427" w:rsidRDefault="001A7F71">
            <w:pPr>
              <w:widowControl/>
              <w:jc w:val="left"/>
              <w:textAlignment w:val="center"/>
              <w:rPr>
                <w:rFonts w:ascii="宋体" w:hAnsi="宋体" w:cs="宋体" w:hint="eastAsia"/>
                <w:kern w:val="0"/>
                <w:sz w:val="18"/>
                <w:szCs w:val="18"/>
              </w:rPr>
            </w:pPr>
            <w:r>
              <w:rPr>
                <w:rFonts w:ascii="宋体" w:hAnsi="宋体" w:cs="宋体" w:hint="eastAsia"/>
                <w:kern w:val="0"/>
                <w:sz w:val="18"/>
                <w:szCs w:val="18"/>
                <w:lang w:bidi="ar"/>
              </w:rPr>
              <w:t>绿色制造技术</w:t>
            </w:r>
          </w:p>
        </w:tc>
        <w:tc>
          <w:tcPr>
            <w:tcW w:w="516" w:type="dxa"/>
            <w:vMerge/>
            <w:tcBorders>
              <w:top w:val="nil"/>
              <w:left w:val="single" w:sz="4" w:space="0" w:color="auto"/>
              <w:bottom w:val="single" w:sz="4" w:space="0" w:color="000000"/>
              <w:right w:val="single" w:sz="4" w:space="0" w:color="auto"/>
            </w:tcBorders>
            <w:vAlign w:val="center"/>
          </w:tcPr>
          <w:p w14:paraId="52A81D99" w14:textId="77777777" w:rsidR="00B47427" w:rsidRDefault="00B47427">
            <w:pPr>
              <w:widowControl/>
              <w:jc w:val="left"/>
              <w:rPr>
                <w:rFonts w:ascii="宋体" w:hAnsi="宋体" w:cs="宋体" w:hint="eastAsia"/>
                <w:kern w:val="0"/>
                <w:sz w:val="18"/>
                <w:szCs w:val="18"/>
              </w:rPr>
            </w:pPr>
          </w:p>
        </w:tc>
        <w:tc>
          <w:tcPr>
            <w:tcW w:w="616" w:type="dxa"/>
            <w:vMerge/>
            <w:tcBorders>
              <w:top w:val="nil"/>
              <w:left w:val="single" w:sz="4" w:space="0" w:color="auto"/>
              <w:bottom w:val="single" w:sz="4" w:space="0" w:color="000000"/>
              <w:right w:val="single" w:sz="4" w:space="0" w:color="auto"/>
            </w:tcBorders>
            <w:vAlign w:val="center"/>
          </w:tcPr>
          <w:p w14:paraId="16845811" w14:textId="77777777" w:rsidR="00B47427" w:rsidRDefault="00B47427">
            <w:pPr>
              <w:widowControl/>
              <w:jc w:val="left"/>
              <w:rPr>
                <w:rFonts w:ascii="宋体" w:hAnsi="宋体" w:cs="宋体" w:hint="eastAsia"/>
                <w:kern w:val="0"/>
                <w:sz w:val="18"/>
                <w:szCs w:val="18"/>
              </w:rPr>
            </w:pPr>
          </w:p>
        </w:tc>
        <w:tc>
          <w:tcPr>
            <w:tcW w:w="536" w:type="dxa"/>
            <w:vMerge/>
            <w:tcBorders>
              <w:top w:val="nil"/>
              <w:left w:val="single" w:sz="4" w:space="0" w:color="auto"/>
              <w:bottom w:val="nil"/>
              <w:right w:val="single" w:sz="4" w:space="0" w:color="auto"/>
            </w:tcBorders>
            <w:vAlign w:val="center"/>
          </w:tcPr>
          <w:p w14:paraId="6E3343B6" w14:textId="77777777" w:rsidR="00B47427" w:rsidRDefault="00B47427">
            <w:pPr>
              <w:widowControl/>
              <w:jc w:val="left"/>
              <w:rPr>
                <w:rFonts w:ascii="宋体" w:hAnsi="宋体" w:cs="宋体" w:hint="eastAsia"/>
                <w:kern w:val="0"/>
                <w:sz w:val="18"/>
                <w:szCs w:val="18"/>
              </w:rPr>
            </w:pPr>
          </w:p>
        </w:tc>
        <w:tc>
          <w:tcPr>
            <w:tcW w:w="668" w:type="dxa"/>
            <w:vMerge/>
            <w:tcBorders>
              <w:top w:val="nil"/>
              <w:left w:val="single" w:sz="4" w:space="0" w:color="auto"/>
              <w:bottom w:val="nil"/>
              <w:right w:val="single" w:sz="4" w:space="0" w:color="auto"/>
            </w:tcBorders>
            <w:vAlign w:val="center"/>
          </w:tcPr>
          <w:p w14:paraId="3FB99E85"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nil"/>
              <w:right w:val="single" w:sz="4" w:space="0" w:color="auto"/>
            </w:tcBorders>
            <w:vAlign w:val="center"/>
          </w:tcPr>
          <w:p w14:paraId="4F032277"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nil"/>
              <w:right w:val="single" w:sz="4" w:space="0" w:color="auto"/>
            </w:tcBorders>
            <w:vAlign w:val="center"/>
          </w:tcPr>
          <w:p w14:paraId="464E1A61"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nil"/>
              <w:right w:val="single" w:sz="4" w:space="0" w:color="auto"/>
            </w:tcBorders>
            <w:vAlign w:val="center"/>
          </w:tcPr>
          <w:p w14:paraId="3D56CB56"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nil"/>
              <w:right w:val="single" w:sz="4" w:space="0" w:color="auto"/>
            </w:tcBorders>
            <w:vAlign w:val="center"/>
          </w:tcPr>
          <w:p w14:paraId="45C382C0"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nil"/>
              <w:right w:val="single" w:sz="4" w:space="0" w:color="auto"/>
            </w:tcBorders>
            <w:vAlign w:val="center"/>
          </w:tcPr>
          <w:p w14:paraId="787BD7CA"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nil"/>
              <w:right w:val="single" w:sz="4" w:space="0" w:color="auto"/>
            </w:tcBorders>
            <w:vAlign w:val="center"/>
          </w:tcPr>
          <w:p w14:paraId="42124AA2"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nil"/>
              <w:right w:val="single" w:sz="4" w:space="0" w:color="auto"/>
            </w:tcBorders>
            <w:vAlign w:val="center"/>
          </w:tcPr>
          <w:p w14:paraId="52C5F235"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0EE9AE6D" w14:textId="77777777" w:rsidR="00B47427" w:rsidRDefault="00B47427">
            <w:pPr>
              <w:widowControl/>
              <w:jc w:val="left"/>
              <w:rPr>
                <w:rFonts w:ascii="宋体" w:hAnsi="宋体" w:cs="宋体" w:hint="eastAsia"/>
                <w:kern w:val="0"/>
                <w:sz w:val="18"/>
                <w:szCs w:val="18"/>
              </w:rPr>
            </w:pPr>
          </w:p>
        </w:tc>
        <w:tc>
          <w:tcPr>
            <w:tcW w:w="524" w:type="dxa"/>
            <w:tcBorders>
              <w:top w:val="nil"/>
              <w:left w:val="nil"/>
              <w:bottom w:val="single" w:sz="4" w:space="0" w:color="auto"/>
              <w:right w:val="single" w:sz="4" w:space="0" w:color="auto"/>
            </w:tcBorders>
            <w:shd w:val="clear" w:color="000000" w:fill="FFFFFF"/>
            <w:vAlign w:val="center"/>
          </w:tcPr>
          <w:p w14:paraId="35D556E7"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135B1529"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7378A305"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7612EF73" w14:textId="77777777" w:rsidR="00B47427" w:rsidRDefault="00B47427">
            <w:pPr>
              <w:widowControl/>
              <w:jc w:val="left"/>
              <w:rPr>
                <w:rFonts w:ascii="宋体" w:hAnsi="宋体" w:cs="宋体" w:hint="eastAsia"/>
                <w:kern w:val="0"/>
                <w:sz w:val="20"/>
                <w:szCs w:val="20"/>
              </w:rPr>
            </w:pP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4F78F9B3"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19</w:t>
            </w:r>
          </w:p>
        </w:tc>
        <w:tc>
          <w:tcPr>
            <w:tcW w:w="1026" w:type="dxa"/>
            <w:tcBorders>
              <w:top w:val="nil"/>
              <w:left w:val="nil"/>
              <w:bottom w:val="single" w:sz="4" w:space="0" w:color="auto"/>
              <w:right w:val="single" w:sz="4" w:space="0" w:color="auto"/>
            </w:tcBorders>
            <w:shd w:val="clear" w:color="000000" w:fill="FFFFFF"/>
            <w:vAlign w:val="center"/>
          </w:tcPr>
          <w:p w14:paraId="6F1029A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041110113</w:t>
            </w:r>
          </w:p>
        </w:tc>
        <w:tc>
          <w:tcPr>
            <w:tcW w:w="1386" w:type="dxa"/>
            <w:tcBorders>
              <w:top w:val="nil"/>
              <w:left w:val="nil"/>
              <w:bottom w:val="single" w:sz="4" w:space="0" w:color="auto"/>
              <w:right w:val="single" w:sz="4" w:space="0" w:color="auto"/>
            </w:tcBorders>
            <w:shd w:val="clear" w:color="000000" w:fill="FFFFFF"/>
            <w:vAlign w:val="center"/>
          </w:tcPr>
          <w:p w14:paraId="5A1B05DE"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工业设计史</w:t>
            </w:r>
          </w:p>
        </w:tc>
        <w:tc>
          <w:tcPr>
            <w:tcW w:w="516" w:type="dxa"/>
            <w:vMerge w:val="restart"/>
            <w:tcBorders>
              <w:top w:val="nil"/>
              <w:left w:val="single" w:sz="4" w:space="0" w:color="auto"/>
              <w:bottom w:val="single" w:sz="4" w:space="0" w:color="000000"/>
              <w:right w:val="single" w:sz="4" w:space="0" w:color="auto"/>
            </w:tcBorders>
            <w:shd w:val="clear" w:color="000000" w:fill="FFFFFF"/>
            <w:vAlign w:val="center"/>
          </w:tcPr>
          <w:p w14:paraId="59BD0EF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vMerge w:val="restart"/>
            <w:tcBorders>
              <w:top w:val="nil"/>
              <w:left w:val="single" w:sz="4" w:space="0" w:color="auto"/>
              <w:bottom w:val="single" w:sz="4" w:space="0" w:color="000000"/>
              <w:right w:val="single" w:sz="4" w:space="0" w:color="auto"/>
            </w:tcBorders>
            <w:shd w:val="clear" w:color="000000" w:fill="FFFFFF"/>
            <w:vAlign w:val="center"/>
          </w:tcPr>
          <w:p w14:paraId="44F3A9C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52C4991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6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5B32263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2DF075B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7CE13C6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67D83C5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6D8F197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8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25CFBD0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2D925E4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633782E3"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63A5280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51FDDED9"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4FF44BEB" w14:textId="77777777">
        <w:trPr>
          <w:gridAfter w:val="1"/>
          <w:wAfter w:w="222" w:type="dxa"/>
          <w:trHeight w:val="302"/>
          <w:jc w:val="center"/>
        </w:trPr>
        <w:tc>
          <w:tcPr>
            <w:tcW w:w="616" w:type="dxa"/>
            <w:vMerge/>
            <w:tcBorders>
              <w:top w:val="nil"/>
              <w:left w:val="single" w:sz="4" w:space="0" w:color="auto"/>
              <w:bottom w:val="single" w:sz="4" w:space="0" w:color="auto"/>
              <w:right w:val="single" w:sz="4" w:space="0" w:color="auto"/>
            </w:tcBorders>
            <w:vAlign w:val="center"/>
          </w:tcPr>
          <w:p w14:paraId="28476FB5"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579533DE"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11F39F92" w14:textId="77777777" w:rsidR="00B47427" w:rsidRDefault="00B47427">
            <w:pPr>
              <w:widowControl/>
              <w:jc w:val="left"/>
              <w:rPr>
                <w:rFonts w:ascii="宋体" w:hAnsi="宋体" w:cs="宋体" w:hint="eastAsia"/>
                <w:kern w:val="0"/>
                <w:sz w:val="20"/>
                <w:szCs w:val="20"/>
              </w:rPr>
            </w:pPr>
          </w:p>
        </w:tc>
        <w:tc>
          <w:tcPr>
            <w:tcW w:w="1026" w:type="dxa"/>
            <w:tcBorders>
              <w:top w:val="nil"/>
              <w:left w:val="nil"/>
              <w:bottom w:val="single" w:sz="4" w:space="0" w:color="auto"/>
              <w:right w:val="single" w:sz="4" w:space="0" w:color="auto"/>
            </w:tcBorders>
            <w:shd w:val="clear" w:color="000000" w:fill="FFFFFF"/>
            <w:vAlign w:val="center"/>
          </w:tcPr>
          <w:p w14:paraId="4A3D684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041110114</w:t>
            </w:r>
          </w:p>
        </w:tc>
        <w:tc>
          <w:tcPr>
            <w:tcW w:w="1386" w:type="dxa"/>
            <w:tcBorders>
              <w:top w:val="nil"/>
              <w:left w:val="nil"/>
              <w:bottom w:val="single" w:sz="4" w:space="0" w:color="auto"/>
              <w:right w:val="single" w:sz="4" w:space="0" w:color="auto"/>
            </w:tcBorders>
            <w:shd w:val="clear" w:color="000000" w:fill="FFFFFF"/>
            <w:vAlign w:val="center"/>
          </w:tcPr>
          <w:p w14:paraId="30D717A8"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设计专业英语</w:t>
            </w:r>
          </w:p>
        </w:tc>
        <w:tc>
          <w:tcPr>
            <w:tcW w:w="516" w:type="dxa"/>
            <w:vMerge/>
            <w:tcBorders>
              <w:top w:val="nil"/>
              <w:left w:val="single" w:sz="4" w:space="0" w:color="auto"/>
              <w:bottom w:val="single" w:sz="4" w:space="0" w:color="000000"/>
              <w:right w:val="single" w:sz="4" w:space="0" w:color="auto"/>
            </w:tcBorders>
            <w:vAlign w:val="center"/>
          </w:tcPr>
          <w:p w14:paraId="46B35F06" w14:textId="77777777" w:rsidR="00B47427" w:rsidRDefault="00B47427">
            <w:pPr>
              <w:widowControl/>
              <w:jc w:val="left"/>
              <w:rPr>
                <w:rFonts w:ascii="宋体" w:hAnsi="宋体" w:cs="宋体" w:hint="eastAsia"/>
                <w:kern w:val="0"/>
                <w:sz w:val="18"/>
                <w:szCs w:val="18"/>
              </w:rPr>
            </w:pPr>
          </w:p>
        </w:tc>
        <w:tc>
          <w:tcPr>
            <w:tcW w:w="616" w:type="dxa"/>
            <w:vMerge/>
            <w:tcBorders>
              <w:top w:val="nil"/>
              <w:left w:val="single" w:sz="4" w:space="0" w:color="auto"/>
              <w:bottom w:val="single" w:sz="4" w:space="0" w:color="000000"/>
              <w:right w:val="single" w:sz="4" w:space="0" w:color="auto"/>
            </w:tcBorders>
            <w:vAlign w:val="center"/>
          </w:tcPr>
          <w:p w14:paraId="6A513E98" w14:textId="77777777" w:rsidR="00B47427" w:rsidRDefault="00B47427">
            <w:pPr>
              <w:widowControl/>
              <w:jc w:val="left"/>
              <w:rPr>
                <w:rFonts w:ascii="宋体" w:hAnsi="宋体" w:cs="宋体" w:hint="eastAsia"/>
                <w:kern w:val="0"/>
                <w:sz w:val="18"/>
                <w:szCs w:val="18"/>
              </w:rPr>
            </w:pPr>
          </w:p>
        </w:tc>
        <w:tc>
          <w:tcPr>
            <w:tcW w:w="536" w:type="dxa"/>
            <w:vMerge/>
            <w:tcBorders>
              <w:top w:val="single" w:sz="4" w:space="0" w:color="auto"/>
              <w:left w:val="single" w:sz="4" w:space="0" w:color="auto"/>
              <w:bottom w:val="single" w:sz="4" w:space="0" w:color="000000"/>
              <w:right w:val="single" w:sz="4" w:space="0" w:color="auto"/>
            </w:tcBorders>
            <w:vAlign w:val="center"/>
          </w:tcPr>
          <w:p w14:paraId="49DB501E" w14:textId="77777777" w:rsidR="00B47427" w:rsidRDefault="00B47427">
            <w:pPr>
              <w:widowControl/>
              <w:jc w:val="left"/>
              <w:rPr>
                <w:rFonts w:ascii="宋体" w:hAnsi="宋体" w:cs="宋体" w:hint="eastAsia"/>
                <w:kern w:val="0"/>
                <w:sz w:val="18"/>
                <w:szCs w:val="18"/>
              </w:rPr>
            </w:pPr>
          </w:p>
        </w:tc>
        <w:tc>
          <w:tcPr>
            <w:tcW w:w="668" w:type="dxa"/>
            <w:vMerge/>
            <w:tcBorders>
              <w:top w:val="single" w:sz="4" w:space="0" w:color="auto"/>
              <w:left w:val="single" w:sz="4" w:space="0" w:color="auto"/>
              <w:bottom w:val="single" w:sz="4" w:space="0" w:color="000000"/>
              <w:right w:val="single" w:sz="4" w:space="0" w:color="auto"/>
            </w:tcBorders>
            <w:vAlign w:val="center"/>
          </w:tcPr>
          <w:p w14:paraId="7D9D753F" w14:textId="77777777" w:rsidR="00B47427" w:rsidRDefault="00B47427">
            <w:pPr>
              <w:widowControl/>
              <w:jc w:val="left"/>
              <w:rPr>
                <w:rFonts w:ascii="宋体" w:hAnsi="宋体" w:cs="宋体" w:hint="eastAsia"/>
                <w:kern w:val="0"/>
                <w:sz w:val="18"/>
                <w:szCs w:val="18"/>
              </w:rPr>
            </w:pPr>
          </w:p>
        </w:tc>
        <w:tc>
          <w:tcPr>
            <w:tcW w:w="416" w:type="dxa"/>
            <w:vMerge/>
            <w:tcBorders>
              <w:top w:val="single" w:sz="4" w:space="0" w:color="auto"/>
              <w:left w:val="single" w:sz="4" w:space="0" w:color="auto"/>
              <w:bottom w:val="single" w:sz="4" w:space="0" w:color="000000"/>
              <w:right w:val="single" w:sz="4" w:space="0" w:color="auto"/>
            </w:tcBorders>
            <w:vAlign w:val="center"/>
          </w:tcPr>
          <w:p w14:paraId="1CA7F6BD" w14:textId="77777777" w:rsidR="00B47427" w:rsidRDefault="00B47427">
            <w:pPr>
              <w:widowControl/>
              <w:jc w:val="left"/>
              <w:rPr>
                <w:rFonts w:ascii="宋体" w:hAnsi="宋体" w:cs="宋体" w:hint="eastAsia"/>
                <w:kern w:val="0"/>
                <w:sz w:val="18"/>
                <w:szCs w:val="18"/>
              </w:rPr>
            </w:pPr>
          </w:p>
        </w:tc>
        <w:tc>
          <w:tcPr>
            <w:tcW w:w="486" w:type="dxa"/>
            <w:vMerge/>
            <w:tcBorders>
              <w:top w:val="single" w:sz="4" w:space="0" w:color="auto"/>
              <w:left w:val="single" w:sz="4" w:space="0" w:color="auto"/>
              <w:bottom w:val="single" w:sz="4" w:space="0" w:color="000000"/>
              <w:right w:val="single" w:sz="4" w:space="0" w:color="auto"/>
            </w:tcBorders>
            <w:vAlign w:val="center"/>
          </w:tcPr>
          <w:p w14:paraId="72B16615" w14:textId="77777777" w:rsidR="00B47427" w:rsidRDefault="00B47427">
            <w:pPr>
              <w:widowControl/>
              <w:jc w:val="left"/>
              <w:rPr>
                <w:rFonts w:ascii="宋体" w:hAnsi="宋体" w:cs="宋体" w:hint="eastAsia"/>
                <w:kern w:val="0"/>
                <w:sz w:val="18"/>
                <w:szCs w:val="18"/>
              </w:rPr>
            </w:pPr>
          </w:p>
        </w:tc>
        <w:tc>
          <w:tcPr>
            <w:tcW w:w="416" w:type="dxa"/>
            <w:vMerge/>
            <w:tcBorders>
              <w:top w:val="single" w:sz="4" w:space="0" w:color="auto"/>
              <w:left w:val="single" w:sz="4" w:space="0" w:color="auto"/>
              <w:bottom w:val="single" w:sz="4" w:space="0" w:color="000000"/>
              <w:right w:val="single" w:sz="4" w:space="0" w:color="auto"/>
            </w:tcBorders>
            <w:vAlign w:val="center"/>
          </w:tcPr>
          <w:p w14:paraId="1AA62107" w14:textId="77777777" w:rsidR="00B47427" w:rsidRDefault="00B47427">
            <w:pPr>
              <w:widowControl/>
              <w:jc w:val="left"/>
              <w:rPr>
                <w:rFonts w:ascii="宋体" w:hAnsi="宋体" w:cs="宋体" w:hint="eastAsia"/>
                <w:kern w:val="0"/>
                <w:sz w:val="18"/>
                <w:szCs w:val="18"/>
              </w:rPr>
            </w:pPr>
          </w:p>
        </w:tc>
        <w:tc>
          <w:tcPr>
            <w:tcW w:w="416" w:type="dxa"/>
            <w:vMerge/>
            <w:tcBorders>
              <w:top w:val="single" w:sz="4" w:space="0" w:color="auto"/>
              <w:left w:val="single" w:sz="4" w:space="0" w:color="auto"/>
              <w:bottom w:val="single" w:sz="4" w:space="0" w:color="000000"/>
              <w:right w:val="single" w:sz="4" w:space="0" w:color="auto"/>
            </w:tcBorders>
            <w:vAlign w:val="center"/>
          </w:tcPr>
          <w:p w14:paraId="724DC482" w14:textId="77777777" w:rsidR="00B47427" w:rsidRDefault="00B47427">
            <w:pPr>
              <w:widowControl/>
              <w:jc w:val="left"/>
              <w:rPr>
                <w:rFonts w:ascii="宋体" w:hAnsi="宋体" w:cs="宋体" w:hint="eastAsia"/>
                <w:kern w:val="0"/>
                <w:sz w:val="18"/>
                <w:szCs w:val="18"/>
              </w:rPr>
            </w:pPr>
          </w:p>
        </w:tc>
        <w:tc>
          <w:tcPr>
            <w:tcW w:w="486" w:type="dxa"/>
            <w:vMerge/>
            <w:tcBorders>
              <w:top w:val="single" w:sz="4" w:space="0" w:color="auto"/>
              <w:left w:val="single" w:sz="4" w:space="0" w:color="auto"/>
              <w:bottom w:val="single" w:sz="4" w:space="0" w:color="000000"/>
              <w:right w:val="single" w:sz="4" w:space="0" w:color="auto"/>
            </w:tcBorders>
            <w:vAlign w:val="center"/>
          </w:tcPr>
          <w:p w14:paraId="2C78AD8F" w14:textId="77777777" w:rsidR="00B47427" w:rsidRDefault="00B47427">
            <w:pPr>
              <w:widowControl/>
              <w:jc w:val="left"/>
              <w:rPr>
                <w:rFonts w:ascii="宋体" w:hAnsi="宋体" w:cs="宋体" w:hint="eastAsia"/>
                <w:kern w:val="0"/>
                <w:sz w:val="18"/>
                <w:szCs w:val="18"/>
              </w:rPr>
            </w:pPr>
          </w:p>
        </w:tc>
        <w:tc>
          <w:tcPr>
            <w:tcW w:w="486" w:type="dxa"/>
            <w:vMerge/>
            <w:tcBorders>
              <w:top w:val="single" w:sz="4" w:space="0" w:color="auto"/>
              <w:left w:val="single" w:sz="4" w:space="0" w:color="auto"/>
              <w:bottom w:val="single" w:sz="4" w:space="0" w:color="000000"/>
              <w:right w:val="single" w:sz="4" w:space="0" w:color="auto"/>
            </w:tcBorders>
            <w:vAlign w:val="center"/>
          </w:tcPr>
          <w:p w14:paraId="2CA70404" w14:textId="77777777" w:rsidR="00B47427" w:rsidRDefault="00B47427">
            <w:pPr>
              <w:widowControl/>
              <w:jc w:val="left"/>
              <w:rPr>
                <w:rFonts w:ascii="宋体" w:hAnsi="宋体" w:cs="宋体" w:hint="eastAsia"/>
                <w:kern w:val="0"/>
                <w:sz w:val="20"/>
                <w:szCs w:val="20"/>
              </w:rPr>
            </w:pPr>
          </w:p>
        </w:tc>
        <w:tc>
          <w:tcPr>
            <w:tcW w:w="416" w:type="dxa"/>
            <w:vMerge/>
            <w:tcBorders>
              <w:top w:val="single" w:sz="4" w:space="0" w:color="auto"/>
              <w:left w:val="single" w:sz="4" w:space="0" w:color="auto"/>
              <w:bottom w:val="single" w:sz="4" w:space="0" w:color="000000"/>
              <w:right w:val="single" w:sz="4" w:space="0" w:color="auto"/>
            </w:tcBorders>
            <w:vAlign w:val="center"/>
          </w:tcPr>
          <w:p w14:paraId="1E51E8B8"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47599776" w14:textId="77777777" w:rsidR="00B47427" w:rsidRDefault="00B47427">
            <w:pPr>
              <w:widowControl/>
              <w:jc w:val="left"/>
              <w:rPr>
                <w:rFonts w:ascii="宋体" w:hAnsi="宋体" w:cs="宋体" w:hint="eastAsia"/>
                <w:kern w:val="0"/>
                <w:sz w:val="18"/>
                <w:szCs w:val="18"/>
              </w:rPr>
            </w:pPr>
          </w:p>
        </w:tc>
        <w:tc>
          <w:tcPr>
            <w:tcW w:w="524" w:type="dxa"/>
            <w:tcBorders>
              <w:top w:val="nil"/>
              <w:left w:val="nil"/>
              <w:bottom w:val="single" w:sz="4" w:space="0" w:color="auto"/>
              <w:right w:val="single" w:sz="4" w:space="0" w:color="auto"/>
            </w:tcBorders>
            <w:shd w:val="clear" w:color="000000" w:fill="FFFFFF"/>
            <w:vAlign w:val="center"/>
          </w:tcPr>
          <w:p w14:paraId="531461AF"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0BFD9B34"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6A114BF0"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349B20A9" w14:textId="77777777" w:rsidR="00B47427" w:rsidRDefault="00B47427">
            <w:pPr>
              <w:widowControl/>
              <w:jc w:val="left"/>
              <w:rPr>
                <w:rFonts w:ascii="宋体" w:hAnsi="宋体" w:cs="宋体" w:hint="eastAsia"/>
                <w:kern w:val="0"/>
                <w:sz w:val="20"/>
                <w:szCs w:val="20"/>
              </w:rPr>
            </w:pP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3E40D181"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20</w:t>
            </w:r>
          </w:p>
        </w:tc>
        <w:tc>
          <w:tcPr>
            <w:tcW w:w="1026" w:type="dxa"/>
            <w:tcBorders>
              <w:top w:val="nil"/>
              <w:left w:val="nil"/>
              <w:bottom w:val="single" w:sz="4" w:space="0" w:color="auto"/>
              <w:right w:val="single" w:sz="4" w:space="0" w:color="auto"/>
            </w:tcBorders>
            <w:shd w:val="clear" w:color="000000" w:fill="FFFFFF"/>
            <w:vAlign w:val="center"/>
          </w:tcPr>
          <w:p w14:paraId="57B2211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041110115</w:t>
            </w:r>
          </w:p>
        </w:tc>
        <w:tc>
          <w:tcPr>
            <w:tcW w:w="1386" w:type="dxa"/>
            <w:tcBorders>
              <w:top w:val="nil"/>
              <w:left w:val="nil"/>
              <w:bottom w:val="single" w:sz="4" w:space="0" w:color="auto"/>
              <w:right w:val="single" w:sz="4" w:space="0" w:color="auto"/>
            </w:tcBorders>
            <w:shd w:val="clear" w:color="000000" w:fill="FFFFFF"/>
            <w:vAlign w:val="center"/>
          </w:tcPr>
          <w:p w14:paraId="67AC90C0"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人机工程学</w:t>
            </w:r>
          </w:p>
        </w:tc>
        <w:tc>
          <w:tcPr>
            <w:tcW w:w="516" w:type="dxa"/>
            <w:vMerge w:val="restart"/>
            <w:tcBorders>
              <w:top w:val="nil"/>
              <w:left w:val="single" w:sz="4" w:space="0" w:color="auto"/>
              <w:bottom w:val="single" w:sz="4" w:space="0" w:color="000000"/>
              <w:right w:val="single" w:sz="4" w:space="0" w:color="auto"/>
            </w:tcBorders>
            <w:shd w:val="clear" w:color="000000" w:fill="FFFFFF"/>
            <w:vAlign w:val="center"/>
          </w:tcPr>
          <w:p w14:paraId="6239F95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vMerge w:val="restart"/>
            <w:tcBorders>
              <w:top w:val="nil"/>
              <w:left w:val="single" w:sz="4" w:space="0" w:color="auto"/>
              <w:bottom w:val="single" w:sz="4" w:space="0" w:color="000000"/>
              <w:right w:val="single" w:sz="4" w:space="0" w:color="auto"/>
            </w:tcBorders>
            <w:shd w:val="clear" w:color="000000" w:fill="FFFFFF"/>
            <w:vAlign w:val="center"/>
          </w:tcPr>
          <w:p w14:paraId="651EF4B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vMerge w:val="restart"/>
            <w:tcBorders>
              <w:top w:val="nil"/>
              <w:left w:val="single" w:sz="4" w:space="0" w:color="auto"/>
              <w:bottom w:val="single" w:sz="4" w:space="0" w:color="000000"/>
              <w:right w:val="single" w:sz="4" w:space="0" w:color="auto"/>
            </w:tcBorders>
            <w:shd w:val="clear" w:color="000000" w:fill="FFFFFF"/>
            <w:vAlign w:val="center"/>
          </w:tcPr>
          <w:p w14:paraId="6F9EEB3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668" w:type="dxa"/>
            <w:vMerge w:val="restart"/>
            <w:tcBorders>
              <w:top w:val="nil"/>
              <w:left w:val="single" w:sz="4" w:space="0" w:color="auto"/>
              <w:bottom w:val="single" w:sz="4" w:space="0" w:color="000000"/>
              <w:right w:val="single" w:sz="4" w:space="0" w:color="auto"/>
            </w:tcBorders>
            <w:shd w:val="clear" w:color="000000" w:fill="FFFFFF"/>
            <w:vAlign w:val="center"/>
          </w:tcPr>
          <w:p w14:paraId="3EB29BE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6514081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4C87616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00AF85D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68AEDE3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178F3AD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6CD1607C"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376F641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475FA7B0"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3BB0E2E7"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6C07D8B3"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1B37C0DB"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44EE566B"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06761DF1" w14:textId="77777777" w:rsidR="00B47427" w:rsidRDefault="00B47427">
            <w:pPr>
              <w:widowControl/>
              <w:jc w:val="left"/>
              <w:rPr>
                <w:rFonts w:ascii="宋体" w:hAnsi="宋体" w:cs="宋体" w:hint="eastAsia"/>
                <w:kern w:val="0"/>
                <w:sz w:val="20"/>
                <w:szCs w:val="20"/>
              </w:rPr>
            </w:pPr>
          </w:p>
        </w:tc>
        <w:tc>
          <w:tcPr>
            <w:tcW w:w="1026" w:type="dxa"/>
            <w:tcBorders>
              <w:top w:val="nil"/>
              <w:left w:val="nil"/>
              <w:bottom w:val="single" w:sz="4" w:space="0" w:color="auto"/>
              <w:right w:val="single" w:sz="4" w:space="0" w:color="auto"/>
            </w:tcBorders>
            <w:shd w:val="clear" w:color="000000" w:fill="FFFFFF"/>
            <w:vAlign w:val="center"/>
          </w:tcPr>
          <w:p w14:paraId="7C675C9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041101011</w:t>
            </w:r>
          </w:p>
        </w:tc>
        <w:tc>
          <w:tcPr>
            <w:tcW w:w="1386" w:type="dxa"/>
            <w:tcBorders>
              <w:top w:val="nil"/>
              <w:left w:val="nil"/>
              <w:bottom w:val="single" w:sz="4" w:space="0" w:color="auto"/>
              <w:right w:val="single" w:sz="4" w:space="0" w:color="auto"/>
            </w:tcBorders>
            <w:shd w:val="clear" w:color="000000" w:fill="FFFFFF"/>
            <w:vAlign w:val="center"/>
          </w:tcPr>
          <w:p w14:paraId="24574BD2"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传感器与检测技术</w:t>
            </w:r>
          </w:p>
        </w:tc>
        <w:tc>
          <w:tcPr>
            <w:tcW w:w="516" w:type="dxa"/>
            <w:vMerge/>
            <w:tcBorders>
              <w:top w:val="nil"/>
              <w:left w:val="single" w:sz="4" w:space="0" w:color="auto"/>
              <w:bottom w:val="single" w:sz="4" w:space="0" w:color="000000"/>
              <w:right w:val="single" w:sz="4" w:space="0" w:color="auto"/>
            </w:tcBorders>
            <w:vAlign w:val="center"/>
          </w:tcPr>
          <w:p w14:paraId="440477A7" w14:textId="77777777" w:rsidR="00B47427" w:rsidRDefault="00B47427">
            <w:pPr>
              <w:widowControl/>
              <w:jc w:val="left"/>
              <w:rPr>
                <w:rFonts w:ascii="宋体" w:hAnsi="宋体" w:cs="宋体" w:hint="eastAsia"/>
                <w:kern w:val="0"/>
                <w:sz w:val="18"/>
                <w:szCs w:val="18"/>
              </w:rPr>
            </w:pPr>
          </w:p>
        </w:tc>
        <w:tc>
          <w:tcPr>
            <w:tcW w:w="616" w:type="dxa"/>
            <w:vMerge/>
            <w:tcBorders>
              <w:top w:val="nil"/>
              <w:left w:val="single" w:sz="4" w:space="0" w:color="auto"/>
              <w:bottom w:val="single" w:sz="4" w:space="0" w:color="000000"/>
              <w:right w:val="single" w:sz="4" w:space="0" w:color="auto"/>
            </w:tcBorders>
            <w:vAlign w:val="center"/>
          </w:tcPr>
          <w:p w14:paraId="7A6F1CA1" w14:textId="77777777" w:rsidR="00B47427" w:rsidRDefault="00B47427">
            <w:pPr>
              <w:widowControl/>
              <w:jc w:val="left"/>
              <w:rPr>
                <w:rFonts w:ascii="宋体" w:hAnsi="宋体" w:cs="宋体" w:hint="eastAsia"/>
                <w:kern w:val="0"/>
                <w:sz w:val="18"/>
                <w:szCs w:val="18"/>
              </w:rPr>
            </w:pPr>
          </w:p>
        </w:tc>
        <w:tc>
          <w:tcPr>
            <w:tcW w:w="536" w:type="dxa"/>
            <w:vMerge/>
            <w:tcBorders>
              <w:top w:val="nil"/>
              <w:left w:val="single" w:sz="4" w:space="0" w:color="auto"/>
              <w:bottom w:val="single" w:sz="4" w:space="0" w:color="000000"/>
              <w:right w:val="single" w:sz="4" w:space="0" w:color="auto"/>
            </w:tcBorders>
            <w:vAlign w:val="center"/>
          </w:tcPr>
          <w:p w14:paraId="13AA39F6" w14:textId="77777777" w:rsidR="00B47427" w:rsidRDefault="00B47427">
            <w:pPr>
              <w:widowControl/>
              <w:jc w:val="left"/>
              <w:rPr>
                <w:rFonts w:ascii="宋体" w:hAnsi="宋体" w:cs="宋体" w:hint="eastAsia"/>
                <w:kern w:val="0"/>
                <w:sz w:val="18"/>
                <w:szCs w:val="18"/>
              </w:rPr>
            </w:pPr>
          </w:p>
        </w:tc>
        <w:tc>
          <w:tcPr>
            <w:tcW w:w="668" w:type="dxa"/>
            <w:vMerge/>
            <w:tcBorders>
              <w:top w:val="nil"/>
              <w:left w:val="single" w:sz="4" w:space="0" w:color="auto"/>
              <w:bottom w:val="single" w:sz="4" w:space="0" w:color="000000"/>
              <w:right w:val="single" w:sz="4" w:space="0" w:color="auto"/>
            </w:tcBorders>
            <w:vAlign w:val="center"/>
          </w:tcPr>
          <w:p w14:paraId="047E5462"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7D77E80C"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single" w:sz="4" w:space="0" w:color="000000"/>
              <w:right w:val="single" w:sz="4" w:space="0" w:color="auto"/>
            </w:tcBorders>
            <w:vAlign w:val="center"/>
          </w:tcPr>
          <w:p w14:paraId="7C0E1A41"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4412203B"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066B5193"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single" w:sz="4" w:space="0" w:color="000000"/>
              <w:right w:val="single" w:sz="4" w:space="0" w:color="auto"/>
            </w:tcBorders>
            <w:vAlign w:val="center"/>
          </w:tcPr>
          <w:p w14:paraId="5E253B95"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single" w:sz="4" w:space="0" w:color="000000"/>
              <w:right w:val="single" w:sz="4" w:space="0" w:color="auto"/>
            </w:tcBorders>
            <w:vAlign w:val="center"/>
          </w:tcPr>
          <w:p w14:paraId="556BB265"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1FA7C2C8"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01E83054" w14:textId="77777777" w:rsidR="00B47427" w:rsidRDefault="00B47427">
            <w:pPr>
              <w:widowControl/>
              <w:jc w:val="left"/>
              <w:rPr>
                <w:rFonts w:ascii="宋体" w:hAnsi="宋体" w:cs="宋体" w:hint="eastAsia"/>
                <w:kern w:val="0"/>
                <w:sz w:val="18"/>
                <w:szCs w:val="18"/>
              </w:rPr>
            </w:pPr>
          </w:p>
        </w:tc>
        <w:tc>
          <w:tcPr>
            <w:tcW w:w="524" w:type="dxa"/>
            <w:tcBorders>
              <w:top w:val="nil"/>
              <w:left w:val="nil"/>
              <w:bottom w:val="single" w:sz="4" w:space="0" w:color="auto"/>
              <w:right w:val="single" w:sz="4" w:space="0" w:color="auto"/>
            </w:tcBorders>
            <w:shd w:val="clear" w:color="000000" w:fill="FFFFFF"/>
            <w:vAlign w:val="center"/>
          </w:tcPr>
          <w:p w14:paraId="4392A66F"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48038929"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04113CD9"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24580103" w14:textId="77777777" w:rsidR="00B47427" w:rsidRDefault="00B47427">
            <w:pPr>
              <w:widowControl/>
              <w:jc w:val="left"/>
              <w:rPr>
                <w:rFonts w:ascii="宋体" w:hAnsi="宋体" w:cs="宋体" w:hint="eastAsia"/>
                <w:kern w:val="0"/>
                <w:sz w:val="20"/>
                <w:szCs w:val="20"/>
              </w:rPr>
            </w:pP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5F2BA20F"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21</w:t>
            </w:r>
          </w:p>
        </w:tc>
        <w:tc>
          <w:tcPr>
            <w:tcW w:w="1026" w:type="dxa"/>
            <w:tcBorders>
              <w:top w:val="nil"/>
              <w:left w:val="nil"/>
              <w:bottom w:val="single" w:sz="4" w:space="0" w:color="auto"/>
              <w:right w:val="single" w:sz="4" w:space="0" w:color="auto"/>
            </w:tcBorders>
            <w:shd w:val="clear" w:color="000000" w:fill="FFFFFF"/>
            <w:vAlign w:val="center"/>
          </w:tcPr>
          <w:p w14:paraId="27F50EB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041101061</w:t>
            </w:r>
          </w:p>
        </w:tc>
        <w:tc>
          <w:tcPr>
            <w:tcW w:w="1386" w:type="dxa"/>
            <w:tcBorders>
              <w:top w:val="nil"/>
              <w:left w:val="nil"/>
              <w:bottom w:val="single" w:sz="4" w:space="0" w:color="auto"/>
              <w:right w:val="single" w:sz="4" w:space="0" w:color="auto"/>
            </w:tcBorders>
            <w:shd w:val="clear" w:color="000000" w:fill="FFFFFF"/>
            <w:vAlign w:val="center"/>
          </w:tcPr>
          <w:p w14:paraId="7F424038"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企业管理与市场营销</w:t>
            </w:r>
          </w:p>
        </w:tc>
        <w:tc>
          <w:tcPr>
            <w:tcW w:w="516" w:type="dxa"/>
            <w:vMerge w:val="restart"/>
            <w:tcBorders>
              <w:top w:val="nil"/>
              <w:left w:val="single" w:sz="4" w:space="0" w:color="auto"/>
              <w:bottom w:val="single" w:sz="4" w:space="0" w:color="000000"/>
              <w:right w:val="single" w:sz="4" w:space="0" w:color="auto"/>
            </w:tcBorders>
            <w:shd w:val="clear" w:color="000000" w:fill="FFFFFF"/>
            <w:vAlign w:val="center"/>
          </w:tcPr>
          <w:p w14:paraId="2BA697F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vMerge w:val="restart"/>
            <w:tcBorders>
              <w:top w:val="nil"/>
              <w:left w:val="single" w:sz="4" w:space="0" w:color="auto"/>
              <w:bottom w:val="single" w:sz="4" w:space="0" w:color="000000"/>
              <w:right w:val="single" w:sz="4" w:space="0" w:color="auto"/>
            </w:tcBorders>
            <w:shd w:val="clear" w:color="000000" w:fill="FFFFFF"/>
            <w:vAlign w:val="center"/>
          </w:tcPr>
          <w:p w14:paraId="3120765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536" w:type="dxa"/>
            <w:vMerge w:val="restart"/>
            <w:tcBorders>
              <w:top w:val="nil"/>
              <w:left w:val="single" w:sz="4" w:space="0" w:color="auto"/>
              <w:bottom w:val="single" w:sz="4" w:space="0" w:color="000000"/>
              <w:right w:val="single" w:sz="4" w:space="0" w:color="auto"/>
            </w:tcBorders>
            <w:shd w:val="clear" w:color="000000" w:fill="FFFFFF"/>
            <w:vAlign w:val="center"/>
          </w:tcPr>
          <w:p w14:paraId="45687D0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26</w:t>
            </w:r>
          </w:p>
        </w:tc>
        <w:tc>
          <w:tcPr>
            <w:tcW w:w="668" w:type="dxa"/>
            <w:vMerge w:val="restart"/>
            <w:tcBorders>
              <w:top w:val="nil"/>
              <w:left w:val="single" w:sz="4" w:space="0" w:color="auto"/>
              <w:bottom w:val="single" w:sz="4" w:space="0" w:color="000000"/>
              <w:right w:val="single" w:sz="4" w:space="0" w:color="auto"/>
            </w:tcBorders>
            <w:shd w:val="clear" w:color="000000" w:fill="FFFFFF"/>
            <w:vAlign w:val="center"/>
          </w:tcPr>
          <w:p w14:paraId="54919A2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6</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70D3F33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0E2609B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644F02F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463105D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61B9A93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vMerge w:val="restart"/>
            <w:tcBorders>
              <w:top w:val="nil"/>
              <w:left w:val="single" w:sz="4" w:space="0" w:color="auto"/>
              <w:bottom w:val="single" w:sz="4" w:space="0" w:color="000000"/>
              <w:right w:val="single" w:sz="4" w:space="0" w:color="auto"/>
            </w:tcBorders>
            <w:shd w:val="clear" w:color="000000" w:fill="FFFFFF"/>
            <w:vAlign w:val="center"/>
          </w:tcPr>
          <w:p w14:paraId="2A9ED32B"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2A17E713"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72087E3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vAlign w:val="center"/>
          </w:tcPr>
          <w:p w14:paraId="4ADE2A24"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04379784" w14:textId="77777777">
        <w:trPr>
          <w:gridAfter w:val="1"/>
          <w:wAfter w:w="222" w:type="dxa"/>
          <w:trHeight w:val="264"/>
          <w:jc w:val="center"/>
        </w:trPr>
        <w:tc>
          <w:tcPr>
            <w:tcW w:w="616" w:type="dxa"/>
            <w:vMerge/>
            <w:tcBorders>
              <w:top w:val="nil"/>
              <w:left w:val="single" w:sz="4" w:space="0" w:color="auto"/>
              <w:bottom w:val="single" w:sz="4" w:space="0" w:color="auto"/>
              <w:right w:val="single" w:sz="4" w:space="0" w:color="auto"/>
            </w:tcBorders>
            <w:vAlign w:val="center"/>
          </w:tcPr>
          <w:p w14:paraId="4AB1BAD1"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1F58C45C"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2B71CE7F" w14:textId="77777777" w:rsidR="00B47427" w:rsidRDefault="00B47427">
            <w:pPr>
              <w:widowControl/>
              <w:jc w:val="left"/>
              <w:rPr>
                <w:rFonts w:ascii="宋体" w:hAnsi="宋体" w:cs="宋体" w:hint="eastAsia"/>
                <w:kern w:val="0"/>
                <w:sz w:val="20"/>
                <w:szCs w:val="20"/>
              </w:rPr>
            </w:pPr>
          </w:p>
        </w:tc>
        <w:tc>
          <w:tcPr>
            <w:tcW w:w="1026" w:type="dxa"/>
            <w:tcBorders>
              <w:top w:val="nil"/>
              <w:left w:val="nil"/>
              <w:bottom w:val="single" w:sz="4" w:space="0" w:color="auto"/>
              <w:right w:val="single" w:sz="4" w:space="0" w:color="auto"/>
            </w:tcBorders>
            <w:shd w:val="clear" w:color="000000" w:fill="FFFFFF"/>
            <w:vAlign w:val="center"/>
          </w:tcPr>
          <w:p w14:paraId="480BA62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041101089</w:t>
            </w:r>
          </w:p>
        </w:tc>
        <w:tc>
          <w:tcPr>
            <w:tcW w:w="1386" w:type="dxa"/>
            <w:tcBorders>
              <w:top w:val="nil"/>
              <w:left w:val="nil"/>
              <w:bottom w:val="single" w:sz="4" w:space="0" w:color="auto"/>
              <w:right w:val="single" w:sz="4" w:space="0" w:color="auto"/>
            </w:tcBorders>
            <w:shd w:val="clear" w:color="000000" w:fill="FFFFFF"/>
            <w:vAlign w:val="center"/>
          </w:tcPr>
          <w:p w14:paraId="01F1A247"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质量管理与控制技术</w:t>
            </w:r>
          </w:p>
        </w:tc>
        <w:tc>
          <w:tcPr>
            <w:tcW w:w="516" w:type="dxa"/>
            <w:vMerge/>
            <w:tcBorders>
              <w:top w:val="nil"/>
              <w:left w:val="single" w:sz="4" w:space="0" w:color="auto"/>
              <w:bottom w:val="single" w:sz="4" w:space="0" w:color="000000"/>
              <w:right w:val="single" w:sz="4" w:space="0" w:color="auto"/>
            </w:tcBorders>
            <w:vAlign w:val="center"/>
          </w:tcPr>
          <w:p w14:paraId="2DEB2030" w14:textId="77777777" w:rsidR="00B47427" w:rsidRDefault="00B47427">
            <w:pPr>
              <w:widowControl/>
              <w:jc w:val="left"/>
              <w:rPr>
                <w:rFonts w:ascii="宋体" w:hAnsi="宋体" w:cs="宋体" w:hint="eastAsia"/>
                <w:kern w:val="0"/>
                <w:sz w:val="18"/>
                <w:szCs w:val="18"/>
              </w:rPr>
            </w:pPr>
          </w:p>
        </w:tc>
        <w:tc>
          <w:tcPr>
            <w:tcW w:w="616" w:type="dxa"/>
            <w:vMerge/>
            <w:tcBorders>
              <w:top w:val="nil"/>
              <w:left w:val="single" w:sz="4" w:space="0" w:color="auto"/>
              <w:right w:val="single" w:sz="4" w:space="0" w:color="auto"/>
            </w:tcBorders>
            <w:vAlign w:val="center"/>
          </w:tcPr>
          <w:p w14:paraId="303E933A" w14:textId="77777777" w:rsidR="00B47427" w:rsidRDefault="00B47427">
            <w:pPr>
              <w:widowControl/>
              <w:jc w:val="left"/>
              <w:rPr>
                <w:rFonts w:ascii="宋体" w:hAnsi="宋体" w:cs="宋体" w:hint="eastAsia"/>
                <w:kern w:val="0"/>
                <w:sz w:val="18"/>
                <w:szCs w:val="18"/>
              </w:rPr>
            </w:pPr>
          </w:p>
        </w:tc>
        <w:tc>
          <w:tcPr>
            <w:tcW w:w="536" w:type="dxa"/>
            <w:vMerge/>
            <w:tcBorders>
              <w:top w:val="nil"/>
              <w:left w:val="single" w:sz="4" w:space="0" w:color="auto"/>
              <w:right w:val="single" w:sz="4" w:space="0" w:color="auto"/>
            </w:tcBorders>
            <w:vAlign w:val="center"/>
          </w:tcPr>
          <w:p w14:paraId="6BA2F4FB" w14:textId="77777777" w:rsidR="00B47427" w:rsidRDefault="00B47427">
            <w:pPr>
              <w:widowControl/>
              <w:jc w:val="left"/>
              <w:rPr>
                <w:rFonts w:ascii="宋体" w:hAnsi="宋体" w:cs="宋体" w:hint="eastAsia"/>
                <w:kern w:val="0"/>
                <w:sz w:val="18"/>
                <w:szCs w:val="18"/>
              </w:rPr>
            </w:pPr>
          </w:p>
        </w:tc>
        <w:tc>
          <w:tcPr>
            <w:tcW w:w="668" w:type="dxa"/>
            <w:vMerge/>
            <w:tcBorders>
              <w:top w:val="nil"/>
              <w:left w:val="single" w:sz="4" w:space="0" w:color="auto"/>
              <w:right w:val="single" w:sz="4" w:space="0" w:color="auto"/>
            </w:tcBorders>
            <w:vAlign w:val="center"/>
          </w:tcPr>
          <w:p w14:paraId="659D2403"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right w:val="single" w:sz="4" w:space="0" w:color="auto"/>
            </w:tcBorders>
            <w:vAlign w:val="center"/>
          </w:tcPr>
          <w:p w14:paraId="587B7768"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single" w:sz="4" w:space="0" w:color="000000"/>
              <w:right w:val="single" w:sz="4" w:space="0" w:color="auto"/>
            </w:tcBorders>
            <w:vAlign w:val="center"/>
          </w:tcPr>
          <w:p w14:paraId="13A0B557"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175974F1" w14:textId="77777777" w:rsidR="00B47427" w:rsidRDefault="00B47427">
            <w:pPr>
              <w:widowControl/>
              <w:jc w:val="left"/>
              <w:rPr>
                <w:rFonts w:ascii="宋体" w:hAnsi="宋体" w:cs="宋体" w:hint="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14:paraId="5DE80D14"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single" w:sz="4" w:space="0" w:color="000000"/>
              <w:right w:val="single" w:sz="4" w:space="0" w:color="auto"/>
            </w:tcBorders>
            <w:vAlign w:val="center"/>
          </w:tcPr>
          <w:p w14:paraId="2A4A95B4" w14:textId="77777777" w:rsidR="00B47427" w:rsidRDefault="00B47427">
            <w:pPr>
              <w:widowControl/>
              <w:jc w:val="left"/>
              <w:rPr>
                <w:rFonts w:ascii="宋体" w:hAnsi="宋体" w:cs="宋体" w:hint="eastAsia"/>
                <w:kern w:val="0"/>
                <w:sz w:val="18"/>
                <w:szCs w:val="18"/>
              </w:rPr>
            </w:pPr>
          </w:p>
        </w:tc>
        <w:tc>
          <w:tcPr>
            <w:tcW w:w="486" w:type="dxa"/>
            <w:vMerge/>
            <w:tcBorders>
              <w:top w:val="nil"/>
              <w:left w:val="single" w:sz="4" w:space="0" w:color="auto"/>
              <w:bottom w:val="single" w:sz="4" w:space="0" w:color="000000"/>
              <w:right w:val="single" w:sz="4" w:space="0" w:color="auto"/>
            </w:tcBorders>
            <w:vAlign w:val="center"/>
          </w:tcPr>
          <w:p w14:paraId="0A5DE147"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4E980DD3"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3A5737DC" w14:textId="77777777" w:rsidR="00B47427" w:rsidRDefault="00B47427">
            <w:pPr>
              <w:widowControl/>
              <w:jc w:val="left"/>
              <w:rPr>
                <w:rFonts w:ascii="宋体" w:hAnsi="宋体" w:cs="宋体" w:hint="eastAsia"/>
                <w:kern w:val="0"/>
                <w:sz w:val="18"/>
                <w:szCs w:val="18"/>
              </w:rPr>
            </w:pPr>
          </w:p>
        </w:tc>
        <w:tc>
          <w:tcPr>
            <w:tcW w:w="524" w:type="dxa"/>
            <w:tcBorders>
              <w:top w:val="nil"/>
              <w:left w:val="nil"/>
              <w:bottom w:val="single" w:sz="4" w:space="0" w:color="auto"/>
              <w:right w:val="single" w:sz="4" w:space="0" w:color="auto"/>
            </w:tcBorders>
            <w:shd w:val="clear" w:color="000000" w:fill="FFFFFF"/>
            <w:vAlign w:val="center"/>
          </w:tcPr>
          <w:p w14:paraId="3F06D574" w14:textId="77777777" w:rsidR="00B47427" w:rsidRDefault="001A7F71">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B47427" w14:paraId="1D5200E4" w14:textId="77777777">
        <w:trPr>
          <w:gridAfter w:val="1"/>
          <w:wAfter w:w="222" w:type="dxa"/>
          <w:trHeight w:val="240"/>
          <w:jc w:val="center"/>
        </w:trPr>
        <w:tc>
          <w:tcPr>
            <w:tcW w:w="616" w:type="dxa"/>
            <w:vMerge/>
            <w:tcBorders>
              <w:top w:val="nil"/>
              <w:left w:val="single" w:sz="4" w:space="0" w:color="auto"/>
              <w:bottom w:val="single" w:sz="4" w:space="0" w:color="auto"/>
              <w:right w:val="single" w:sz="4" w:space="0" w:color="auto"/>
            </w:tcBorders>
            <w:vAlign w:val="center"/>
          </w:tcPr>
          <w:p w14:paraId="63BC444B" w14:textId="77777777" w:rsidR="00B47427" w:rsidRDefault="00B47427">
            <w:pPr>
              <w:widowControl/>
              <w:jc w:val="left"/>
              <w:rPr>
                <w:rFonts w:ascii="宋体" w:hAnsi="宋体" w:cs="宋体" w:hint="eastAsia"/>
                <w:kern w:val="0"/>
                <w:sz w:val="20"/>
                <w:szCs w:val="20"/>
              </w:rPr>
            </w:pPr>
          </w:p>
        </w:tc>
        <w:tc>
          <w:tcPr>
            <w:tcW w:w="3244" w:type="dxa"/>
            <w:gridSpan w:val="4"/>
            <w:tcBorders>
              <w:top w:val="single" w:sz="4" w:space="0" w:color="auto"/>
              <w:left w:val="nil"/>
              <w:bottom w:val="single" w:sz="4" w:space="0" w:color="auto"/>
              <w:right w:val="single" w:sz="4" w:space="0" w:color="auto"/>
            </w:tcBorders>
            <w:shd w:val="clear" w:color="000000" w:fill="FFFFFF"/>
            <w:vAlign w:val="center"/>
          </w:tcPr>
          <w:p w14:paraId="4894EAE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小计</w:t>
            </w:r>
          </w:p>
        </w:tc>
        <w:tc>
          <w:tcPr>
            <w:tcW w:w="516" w:type="dxa"/>
            <w:tcBorders>
              <w:top w:val="nil"/>
              <w:left w:val="nil"/>
              <w:bottom w:val="single" w:sz="4" w:space="0" w:color="auto"/>
              <w:right w:val="single" w:sz="4" w:space="0" w:color="auto"/>
            </w:tcBorders>
            <w:shd w:val="clear" w:color="000000" w:fill="FFFFFF"/>
            <w:vAlign w:val="center"/>
          </w:tcPr>
          <w:p w14:paraId="140585B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11</w:t>
            </w:r>
          </w:p>
        </w:tc>
        <w:tc>
          <w:tcPr>
            <w:tcW w:w="616" w:type="dxa"/>
            <w:tcBorders>
              <w:top w:val="nil"/>
              <w:left w:val="nil"/>
              <w:bottom w:val="single" w:sz="4" w:space="0" w:color="auto"/>
              <w:right w:val="single" w:sz="4" w:space="0" w:color="auto"/>
            </w:tcBorders>
            <w:shd w:val="clear" w:color="auto" w:fill="FFFFFF" w:themeFill="background1"/>
            <w:vAlign w:val="center"/>
          </w:tcPr>
          <w:p w14:paraId="32E70AA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176</w:t>
            </w:r>
          </w:p>
        </w:tc>
        <w:tc>
          <w:tcPr>
            <w:tcW w:w="536" w:type="dxa"/>
            <w:tcBorders>
              <w:top w:val="nil"/>
              <w:left w:val="nil"/>
              <w:bottom w:val="single" w:sz="4" w:space="0" w:color="auto"/>
              <w:right w:val="single" w:sz="4" w:space="0" w:color="auto"/>
            </w:tcBorders>
            <w:shd w:val="clear" w:color="auto" w:fill="FFFFFF" w:themeFill="background1"/>
            <w:vAlign w:val="center"/>
          </w:tcPr>
          <w:p w14:paraId="6491893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124</w:t>
            </w:r>
          </w:p>
        </w:tc>
        <w:tc>
          <w:tcPr>
            <w:tcW w:w="668" w:type="dxa"/>
            <w:tcBorders>
              <w:top w:val="nil"/>
              <w:left w:val="nil"/>
              <w:bottom w:val="single" w:sz="4" w:space="0" w:color="auto"/>
              <w:right w:val="single" w:sz="4" w:space="0" w:color="auto"/>
            </w:tcBorders>
            <w:shd w:val="clear" w:color="auto" w:fill="FFFFFF" w:themeFill="background1"/>
            <w:vAlign w:val="center"/>
          </w:tcPr>
          <w:p w14:paraId="3E49817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52</w:t>
            </w:r>
          </w:p>
        </w:tc>
        <w:tc>
          <w:tcPr>
            <w:tcW w:w="416" w:type="dxa"/>
            <w:tcBorders>
              <w:top w:val="nil"/>
              <w:left w:val="nil"/>
              <w:bottom w:val="single" w:sz="4" w:space="0" w:color="auto"/>
              <w:right w:val="single" w:sz="4" w:space="0" w:color="auto"/>
            </w:tcBorders>
            <w:shd w:val="clear" w:color="auto" w:fill="FFFFFF" w:themeFill="background1"/>
            <w:vAlign w:val="center"/>
          </w:tcPr>
          <w:p w14:paraId="24F9339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w:t>
            </w:r>
          </w:p>
        </w:tc>
        <w:tc>
          <w:tcPr>
            <w:tcW w:w="486" w:type="dxa"/>
            <w:tcBorders>
              <w:top w:val="nil"/>
              <w:left w:val="nil"/>
              <w:bottom w:val="single" w:sz="4" w:space="0" w:color="auto"/>
              <w:right w:val="single" w:sz="4" w:space="0" w:color="auto"/>
            </w:tcBorders>
            <w:shd w:val="clear" w:color="000000" w:fill="FFFFFF"/>
            <w:vAlign w:val="center"/>
          </w:tcPr>
          <w:p w14:paraId="073DBF0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16" w:type="dxa"/>
            <w:tcBorders>
              <w:top w:val="nil"/>
              <w:left w:val="nil"/>
              <w:bottom w:val="single" w:sz="4" w:space="0" w:color="auto"/>
              <w:right w:val="single" w:sz="4" w:space="0" w:color="auto"/>
            </w:tcBorders>
            <w:shd w:val="clear" w:color="000000" w:fill="FFFFFF"/>
            <w:vAlign w:val="center"/>
          </w:tcPr>
          <w:p w14:paraId="66D6B48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416" w:type="dxa"/>
            <w:tcBorders>
              <w:top w:val="nil"/>
              <w:left w:val="nil"/>
              <w:bottom w:val="single" w:sz="4" w:space="0" w:color="auto"/>
              <w:right w:val="single" w:sz="4" w:space="0" w:color="auto"/>
            </w:tcBorders>
            <w:shd w:val="clear" w:color="000000" w:fill="FFFFFF"/>
            <w:vAlign w:val="center"/>
          </w:tcPr>
          <w:p w14:paraId="55D88D5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486" w:type="dxa"/>
            <w:tcBorders>
              <w:top w:val="nil"/>
              <w:left w:val="nil"/>
              <w:bottom w:val="single" w:sz="4" w:space="0" w:color="auto"/>
              <w:right w:val="single" w:sz="4" w:space="0" w:color="auto"/>
            </w:tcBorders>
            <w:shd w:val="clear" w:color="000000" w:fill="FFFFFF"/>
            <w:vAlign w:val="center"/>
          </w:tcPr>
          <w:p w14:paraId="6FB3047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41BF3C7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07FAF85"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D7D58AF" w14:textId="77777777" w:rsidR="00B47427" w:rsidRDefault="001A7F71">
            <w:pPr>
              <w:widowControl/>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noWrap/>
            <w:vAlign w:val="center"/>
          </w:tcPr>
          <w:p w14:paraId="6CC00378"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r>
      <w:tr w:rsidR="00B47427" w14:paraId="752B43F6" w14:textId="77777777">
        <w:trPr>
          <w:gridAfter w:val="1"/>
          <w:wAfter w:w="222" w:type="dxa"/>
          <w:trHeight w:val="240"/>
          <w:jc w:val="center"/>
        </w:trPr>
        <w:tc>
          <w:tcPr>
            <w:tcW w:w="616" w:type="dxa"/>
            <w:vMerge w:val="restart"/>
            <w:tcBorders>
              <w:top w:val="nil"/>
              <w:left w:val="single" w:sz="4" w:space="0" w:color="auto"/>
              <w:bottom w:val="single" w:sz="4" w:space="0" w:color="auto"/>
              <w:right w:val="single" w:sz="4" w:space="0" w:color="auto"/>
            </w:tcBorders>
            <w:shd w:val="clear" w:color="000000" w:fill="FFFFFF"/>
            <w:vAlign w:val="center"/>
          </w:tcPr>
          <w:p w14:paraId="6DF8ECB0"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综合实践课程</w:t>
            </w:r>
          </w:p>
        </w:tc>
        <w:tc>
          <w:tcPr>
            <w:tcW w:w="416" w:type="dxa"/>
            <w:vMerge w:val="restart"/>
            <w:tcBorders>
              <w:top w:val="nil"/>
              <w:left w:val="single" w:sz="4" w:space="0" w:color="auto"/>
              <w:bottom w:val="single" w:sz="4" w:space="0" w:color="000000"/>
              <w:right w:val="single" w:sz="4" w:space="0" w:color="auto"/>
            </w:tcBorders>
            <w:shd w:val="clear" w:color="000000" w:fill="FFFFFF"/>
            <w:vAlign w:val="center"/>
          </w:tcPr>
          <w:p w14:paraId="019D0F2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必修课</w:t>
            </w:r>
          </w:p>
        </w:tc>
        <w:tc>
          <w:tcPr>
            <w:tcW w:w="416" w:type="dxa"/>
            <w:tcBorders>
              <w:top w:val="nil"/>
              <w:left w:val="nil"/>
              <w:bottom w:val="single" w:sz="4" w:space="0" w:color="auto"/>
              <w:right w:val="single" w:sz="4" w:space="0" w:color="auto"/>
            </w:tcBorders>
            <w:shd w:val="clear" w:color="000000" w:fill="FFFFFF"/>
            <w:vAlign w:val="center"/>
          </w:tcPr>
          <w:p w14:paraId="015C194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26" w:type="dxa"/>
            <w:tcBorders>
              <w:top w:val="nil"/>
              <w:left w:val="nil"/>
              <w:bottom w:val="single" w:sz="4" w:space="0" w:color="auto"/>
              <w:right w:val="single" w:sz="4" w:space="0" w:color="auto"/>
            </w:tcBorders>
            <w:shd w:val="clear" w:color="000000" w:fill="FFFFFF"/>
            <w:vAlign w:val="center"/>
          </w:tcPr>
          <w:p w14:paraId="454269C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081111102</w:t>
            </w:r>
          </w:p>
        </w:tc>
        <w:tc>
          <w:tcPr>
            <w:tcW w:w="1386" w:type="dxa"/>
            <w:tcBorders>
              <w:top w:val="nil"/>
              <w:left w:val="nil"/>
              <w:bottom w:val="single" w:sz="4" w:space="0" w:color="auto"/>
              <w:right w:val="single" w:sz="4" w:space="0" w:color="auto"/>
            </w:tcBorders>
            <w:shd w:val="clear" w:color="000000" w:fill="FFFFFF"/>
            <w:vAlign w:val="center"/>
          </w:tcPr>
          <w:p w14:paraId="1FE19482"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军事技能训练</w:t>
            </w:r>
          </w:p>
        </w:tc>
        <w:tc>
          <w:tcPr>
            <w:tcW w:w="516" w:type="dxa"/>
            <w:tcBorders>
              <w:top w:val="nil"/>
              <w:left w:val="nil"/>
              <w:bottom w:val="single" w:sz="4" w:space="0" w:color="auto"/>
              <w:right w:val="single" w:sz="4" w:space="0" w:color="auto"/>
            </w:tcBorders>
            <w:shd w:val="clear" w:color="000000" w:fill="FFFFFF"/>
            <w:vAlign w:val="center"/>
          </w:tcPr>
          <w:p w14:paraId="2C0AFED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616" w:type="dxa"/>
            <w:tcBorders>
              <w:top w:val="nil"/>
              <w:left w:val="nil"/>
              <w:bottom w:val="single" w:sz="4" w:space="0" w:color="auto"/>
              <w:right w:val="single" w:sz="4" w:space="0" w:color="auto"/>
            </w:tcBorders>
            <w:shd w:val="clear" w:color="auto" w:fill="FFFFFF" w:themeFill="background1"/>
            <w:vAlign w:val="center"/>
          </w:tcPr>
          <w:p w14:paraId="3CDF601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112</w:t>
            </w:r>
          </w:p>
        </w:tc>
        <w:tc>
          <w:tcPr>
            <w:tcW w:w="536" w:type="dxa"/>
            <w:tcBorders>
              <w:top w:val="nil"/>
              <w:left w:val="nil"/>
              <w:bottom w:val="single" w:sz="4" w:space="0" w:color="auto"/>
              <w:right w:val="single" w:sz="4" w:space="0" w:color="auto"/>
            </w:tcBorders>
            <w:shd w:val="clear" w:color="auto" w:fill="FFFFFF" w:themeFill="background1"/>
            <w:vAlign w:val="center"/>
          </w:tcPr>
          <w:p w14:paraId="6077027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w:t>
            </w:r>
          </w:p>
        </w:tc>
        <w:tc>
          <w:tcPr>
            <w:tcW w:w="668" w:type="dxa"/>
            <w:tcBorders>
              <w:top w:val="nil"/>
              <w:left w:val="nil"/>
              <w:bottom w:val="single" w:sz="4" w:space="0" w:color="auto"/>
              <w:right w:val="single" w:sz="4" w:space="0" w:color="auto"/>
            </w:tcBorders>
            <w:shd w:val="clear" w:color="auto" w:fill="FFFFFF" w:themeFill="background1"/>
            <w:vAlign w:val="center"/>
          </w:tcPr>
          <w:p w14:paraId="50A759F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112</w:t>
            </w:r>
          </w:p>
        </w:tc>
        <w:tc>
          <w:tcPr>
            <w:tcW w:w="416" w:type="dxa"/>
            <w:tcBorders>
              <w:top w:val="nil"/>
              <w:left w:val="nil"/>
              <w:bottom w:val="single" w:sz="4" w:space="0" w:color="auto"/>
              <w:right w:val="single" w:sz="4" w:space="0" w:color="auto"/>
            </w:tcBorders>
            <w:shd w:val="clear" w:color="auto" w:fill="FFFFFF" w:themeFill="background1"/>
            <w:vAlign w:val="center"/>
          </w:tcPr>
          <w:p w14:paraId="3F33296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3W</w:t>
            </w:r>
          </w:p>
        </w:tc>
        <w:tc>
          <w:tcPr>
            <w:tcW w:w="486" w:type="dxa"/>
            <w:tcBorders>
              <w:top w:val="nil"/>
              <w:left w:val="nil"/>
              <w:bottom w:val="single" w:sz="4" w:space="0" w:color="auto"/>
              <w:right w:val="single" w:sz="4" w:space="0" w:color="auto"/>
            </w:tcBorders>
            <w:shd w:val="clear" w:color="000000" w:fill="FFFFFF"/>
            <w:vAlign w:val="center"/>
          </w:tcPr>
          <w:p w14:paraId="28C92C7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48BC94D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5A70FB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512B2DF"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69651B95"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noWrap/>
            <w:vAlign w:val="center"/>
          </w:tcPr>
          <w:p w14:paraId="66E005A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3B45F8C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noWrap/>
            <w:vAlign w:val="center"/>
          </w:tcPr>
          <w:p w14:paraId="06653EEA"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r>
      <w:tr w:rsidR="00B47427" w14:paraId="6E81B498" w14:textId="77777777">
        <w:trPr>
          <w:gridAfter w:val="1"/>
          <w:wAfter w:w="222" w:type="dxa"/>
          <w:trHeight w:val="240"/>
          <w:jc w:val="center"/>
        </w:trPr>
        <w:tc>
          <w:tcPr>
            <w:tcW w:w="616" w:type="dxa"/>
            <w:vMerge/>
            <w:tcBorders>
              <w:top w:val="nil"/>
              <w:left w:val="single" w:sz="4" w:space="0" w:color="auto"/>
              <w:bottom w:val="single" w:sz="4" w:space="0" w:color="auto"/>
              <w:right w:val="single" w:sz="4" w:space="0" w:color="auto"/>
            </w:tcBorders>
            <w:vAlign w:val="center"/>
          </w:tcPr>
          <w:p w14:paraId="17DB33F9"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4F6597D2"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077E2E41"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26" w:type="dxa"/>
            <w:tcBorders>
              <w:top w:val="nil"/>
              <w:left w:val="nil"/>
              <w:bottom w:val="single" w:sz="4" w:space="0" w:color="auto"/>
              <w:right w:val="single" w:sz="4" w:space="0" w:color="auto"/>
            </w:tcBorders>
            <w:shd w:val="clear" w:color="000000" w:fill="FFFFFF"/>
            <w:vAlign w:val="center"/>
          </w:tcPr>
          <w:p w14:paraId="0EC13AB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041101007</w:t>
            </w:r>
          </w:p>
        </w:tc>
        <w:tc>
          <w:tcPr>
            <w:tcW w:w="1386" w:type="dxa"/>
            <w:tcBorders>
              <w:top w:val="nil"/>
              <w:left w:val="nil"/>
              <w:bottom w:val="single" w:sz="4" w:space="0" w:color="auto"/>
              <w:right w:val="single" w:sz="4" w:space="0" w:color="auto"/>
            </w:tcBorders>
            <w:shd w:val="clear" w:color="000000" w:fill="FFFFFF"/>
            <w:vAlign w:val="center"/>
          </w:tcPr>
          <w:p w14:paraId="25F68D25"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毕业设计</w:t>
            </w:r>
          </w:p>
        </w:tc>
        <w:tc>
          <w:tcPr>
            <w:tcW w:w="516" w:type="dxa"/>
            <w:tcBorders>
              <w:top w:val="nil"/>
              <w:left w:val="nil"/>
              <w:bottom w:val="single" w:sz="4" w:space="0" w:color="auto"/>
              <w:right w:val="single" w:sz="4" w:space="0" w:color="auto"/>
            </w:tcBorders>
            <w:shd w:val="clear" w:color="000000" w:fill="FFFFFF"/>
            <w:vAlign w:val="center"/>
          </w:tcPr>
          <w:p w14:paraId="7E91984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616" w:type="dxa"/>
            <w:tcBorders>
              <w:top w:val="nil"/>
              <w:left w:val="nil"/>
              <w:bottom w:val="single" w:sz="4" w:space="0" w:color="auto"/>
              <w:right w:val="single" w:sz="4" w:space="0" w:color="auto"/>
            </w:tcBorders>
            <w:shd w:val="clear" w:color="auto" w:fill="FFFFFF" w:themeFill="background1"/>
            <w:vAlign w:val="center"/>
          </w:tcPr>
          <w:p w14:paraId="328C0C2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88</w:t>
            </w:r>
          </w:p>
        </w:tc>
        <w:tc>
          <w:tcPr>
            <w:tcW w:w="536" w:type="dxa"/>
            <w:tcBorders>
              <w:top w:val="nil"/>
              <w:left w:val="nil"/>
              <w:bottom w:val="single" w:sz="4" w:space="0" w:color="auto"/>
              <w:right w:val="single" w:sz="4" w:space="0" w:color="auto"/>
            </w:tcBorders>
            <w:shd w:val="clear" w:color="auto" w:fill="FFFFFF" w:themeFill="background1"/>
            <w:vAlign w:val="center"/>
          </w:tcPr>
          <w:p w14:paraId="41BBE44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668" w:type="dxa"/>
            <w:tcBorders>
              <w:top w:val="nil"/>
              <w:left w:val="nil"/>
              <w:bottom w:val="single" w:sz="4" w:space="0" w:color="auto"/>
              <w:right w:val="single" w:sz="4" w:space="0" w:color="auto"/>
            </w:tcBorders>
            <w:shd w:val="clear" w:color="auto" w:fill="FFFFFF" w:themeFill="background1"/>
            <w:vAlign w:val="center"/>
          </w:tcPr>
          <w:p w14:paraId="60324286"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68</w:t>
            </w:r>
          </w:p>
        </w:tc>
        <w:tc>
          <w:tcPr>
            <w:tcW w:w="416" w:type="dxa"/>
            <w:tcBorders>
              <w:top w:val="nil"/>
              <w:left w:val="nil"/>
              <w:bottom w:val="single" w:sz="4" w:space="0" w:color="auto"/>
              <w:right w:val="single" w:sz="4" w:space="0" w:color="auto"/>
            </w:tcBorders>
            <w:shd w:val="clear" w:color="auto" w:fill="FFFFFF" w:themeFill="background1"/>
            <w:vAlign w:val="center"/>
          </w:tcPr>
          <w:p w14:paraId="032F05BF"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3DFC158D"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AD39FAA"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3A0F44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00C8387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w:t>
            </w:r>
          </w:p>
        </w:tc>
        <w:tc>
          <w:tcPr>
            <w:tcW w:w="486" w:type="dxa"/>
            <w:tcBorders>
              <w:top w:val="nil"/>
              <w:left w:val="nil"/>
              <w:bottom w:val="single" w:sz="4" w:space="0" w:color="auto"/>
              <w:right w:val="single" w:sz="4" w:space="0" w:color="auto"/>
            </w:tcBorders>
            <w:shd w:val="clear" w:color="000000" w:fill="FFFFFF"/>
            <w:vAlign w:val="center"/>
          </w:tcPr>
          <w:p w14:paraId="1C2BCE1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2W</w:t>
            </w:r>
          </w:p>
        </w:tc>
        <w:tc>
          <w:tcPr>
            <w:tcW w:w="416" w:type="dxa"/>
            <w:tcBorders>
              <w:top w:val="nil"/>
              <w:left w:val="nil"/>
              <w:bottom w:val="single" w:sz="4" w:space="0" w:color="auto"/>
              <w:right w:val="single" w:sz="4" w:space="0" w:color="auto"/>
            </w:tcBorders>
            <w:shd w:val="clear" w:color="000000" w:fill="FFFFFF"/>
            <w:vAlign w:val="center"/>
          </w:tcPr>
          <w:p w14:paraId="578DB7B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416" w:type="dxa"/>
            <w:tcBorders>
              <w:top w:val="nil"/>
              <w:left w:val="nil"/>
              <w:bottom w:val="single" w:sz="4" w:space="0" w:color="auto"/>
              <w:right w:val="single" w:sz="4" w:space="0" w:color="auto"/>
            </w:tcBorders>
            <w:shd w:val="clear" w:color="000000" w:fill="FFFFFF"/>
            <w:vAlign w:val="center"/>
          </w:tcPr>
          <w:p w14:paraId="72CE0D1B"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noWrap/>
            <w:vAlign w:val="center"/>
          </w:tcPr>
          <w:p w14:paraId="65D9C5AF"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r>
      <w:tr w:rsidR="00B47427" w14:paraId="1321EFA3" w14:textId="77777777">
        <w:trPr>
          <w:gridAfter w:val="1"/>
          <w:wAfter w:w="222" w:type="dxa"/>
          <w:trHeight w:val="240"/>
          <w:jc w:val="center"/>
        </w:trPr>
        <w:tc>
          <w:tcPr>
            <w:tcW w:w="616" w:type="dxa"/>
            <w:vMerge/>
            <w:tcBorders>
              <w:top w:val="nil"/>
              <w:left w:val="single" w:sz="4" w:space="0" w:color="auto"/>
              <w:bottom w:val="single" w:sz="4" w:space="0" w:color="auto"/>
              <w:right w:val="single" w:sz="4" w:space="0" w:color="auto"/>
            </w:tcBorders>
            <w:vAlign w:val="center"/>
          </w:tcPr>
          <w:p w14:paraId="00FA2C40"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18803EA3"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0AEFAD3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26" w:type="dxa"/>
            <w:tcBorders>
              <w:top w:val="nil"/>
              <w:left w:val="nil"/>
              <w:bottom w:val="single" w:sz="4" w:space="0" w:color="auto"/>
              <w:right w:val="single" w:sz="4" w:space="0" w:color="auto"/>
            </w:tcBorders>
            <w:shd w:val="clear" w:color="000000" w:fill="FFFFFF"/>
            <w:vAlign w:val="center"/>
          </w:tcPr>
          <w:p w14:paraId="27D4C63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041101062</w:t>
            </w:r>
          </w:p>
        </w:tc>
        <w:tc>
          <w:tcPr>
            <w:tcW w:w="1386" w:type="dxa"/>
            <w:tcBorders>
              <w:top w:val="nil"/>
              <w:left w:val="nil"/>
              <w:bottom w:val="single" w:sz="4" w:space="0" w:color="auto"/>
              <w:right w:val="single" w:sz="4" w:space="0" w:color="auto"/>
            </w:tcBorders>
            <w:shd w:val="clear" w:color="000000" w:fill="FFFFFF"/>
            <w:vAlign w:val="center"/>
          </w:tcPr>
          <w:p w14:paraId="28C5537C"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企业课程</w:t>
            </w:r>
          </w:p>
        </w:tc>
        <w:tc>
          <w:tcPr>
            <w:tcW w:w="516" w:type="dxa"/>
            <w:tcBorders>
              <w:top w:val="nil"/>
              <w:left w:val="nil"/>
              <w:bottom w:val="single" w:sz="4" w:space="0" w:color="auto"/>
              <w:right w:val="single" w:sz="4" w:space="0" w:color="auto"/>
            </w:tcBorders>
            <w:shd w:val="clear" w:color="000000" w:fill="FFFFFF"/>
            <w:vAlign w:val="center"/>
          </w:tcPr>
          <w:p w14:paraId="352084E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8</w:t>
            </w:r>
          </w:p>
        </w:tc>
        <w:tc>
          <w:tcPr>
            <w:tcW w:w="616" w:type="dxa"/>
            <w:tcBorders>
              <w:top w:val="nil"/>
              <w:left w:val="nil"/>
              <w:bottom w:val="single" w:sz="4" w:space="0" w:color="auto"/>
              <w:right w:val="single" w:sz="4" w:space="0" w:color="auto"/>
            </w:tcBorders>
            <w:shd w:val="clear" w:color="auto" w:fill="FFFFFF" w:themeFill="background1"/>
            <w:vAlign w:val="center"/>
          </w:tcPr>
          <w:p w14:paraId="3B97E46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352</w:t>
            </w:r>
          </w:p>
        </w:tc>
        <w:tc>
          <w:tcPr>
            <w:tcW w:w="536" w:type="dxa"/>
            <w:tcBorders>
              <w:top w:val="nil"/>
              <w:left w:val="nil"/>
              <w:bottom w:val="single" w:sz="4" w:space="0" w:color="auto"/>
              <w:right w:val="single" w:sz="4" w:space="0" w:color="auto"/>
            </w:tcBorders>
            <w:shd w:val="clear" w:color="auto" w:fill="FFFFFF" w:themeFill="background1"/>
            <w:vAlign w:val="center"/>
          </w:tcPr>
          <w:p w14:paraId="4D2322D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668" w:type="dxa"/>
            <w:tcBorders>
              <w:top w:val="nil"/>
              <w:left w:val="nil"/>
              <w:bottom w:val="single" w:sz="4" w:space="0" w:color="auto"/>
              <w:right w:val="single" w:sz="4" w:space="0" w:color="auto"/>
            </w:tcBorders>
            <w:shd w:val="clear" w:color="auto" w:fill="FFFFFF" w:themeFill="background1"/>
            <w:vAlign w:val="center"/>
          </w:tcPr>
          <w:p w14:paraId="57FD8B25"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332</w:t>
            </w:r>
          </w:p>
        </w:tc>
        <w:tc>
          <w:tcPr>
            <w:tcW w:w="416" w:type="dxa"/>
            <w:tcBorders>
              <w:top w:val="nil"/>
              <w:left w:val="nil"/>
              <w:bottom w:val="single" w:sz="4" w:space="0" w:color="auto"/>
              <w:right w:val="single" w:sz="4" w:space="0" w:color="auto"/>
            </w:tcBorders>
            <w:shd w:val="clear" w:color="auto" w:fill="FFFFFF" w:themeFill="background1"/>
            <w:vAlign w:val="center"/>
          </w:tcPr>
          <w:p w14:paraId="34CFE4E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68C6ECC"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4834087"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6A4F72A0"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04ED606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16W</w:t>
            </w:r>
          </w:p>
        </w:tc>
        <w:tc>
          <w:tcPr>
            <w:tcW w:w="486" w:type="dxa"/>
            <w:tcBorders>
              <w:top w:val="nil"/>
              <w:left w:val="nil"/>
              <w:bottom w:val="single" w:sz="4" w:space="0" w:color="auto"/>
              <w:right w:val="single" w:sz="4" w:space="0" w:color="auto"/>
            </w:tcBorders>
            <w:shd w:val="clear" w:color="000000" w:fill="FFFFFF"/>
            <w:vAlign w:val="center"/>
          </w:tcPr>
          <w:p w14:paraId="219942EA"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noWrap/>
            <w:vAlign w:val="center"/>
          </w:tcPr>
          <w:p w14:paraId="0FA8D484"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AED86B2"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noWrap/>
            <w:vAlign w:val="center"/>
          </w:tcPr>
          <w:p w14:paraId="65554416"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r>
      <w:tr w:rsidR="00B47427" w14:paraId="455863CE" w14:textId="77777777">
        <w:trPr>
          <w:gridAfter w:val="1"/>
          <w:wAfter w:w="222" w:type="dxa"/>
          <w:trHeight w:val="240"/>
          <w:jc w:val="center"/>
        </w:trPr>
        <w:tc>
          <w:tcPr>
            <w:tcW w:w="616" w:type="dxa"/>
            <w:vMerge/>
            <w:tcBorders>
              <w:top w:val="nil"/>
              <w:left w:val="single" w:sz="4" w:space="0" w:color="auto"/>
              <w:bottom w:val="single" w:sz="4" w:space="0" w:color="auto"/>
              <w:right w:val="single" w:sz="4" w:space="0" w:color="auto"/>
            </w:tcBorders>
            <w:vAlign w:val="center"/>
          </w:tcPr>
          <w:p w14:paraId="17F30C6B"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6230344B"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6E530FC3"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26" w:type="dxa"/>
            <w:tcBorders>
              <w:top w:val="nil"/>
              <w:left w:val="nil"/>
              <w:bottom w:val="single" w:sz="4" w:space="0" w:color="auto"/>
              <w:right w:val="single" w:sz="4" w:space="0" w:color="auto"/>
            </w:tcBorders>
            <w:shd w:val="clear" w:color="000000" w:fill="FFFFFF"/>
            <w:vAlign w:val="center"/>
          </w:tcPr>
          <w:p w14:paraId="0390A8F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041101016</w:t>
            </w:r>
          </w:p>
        </w:tc>
        <w:tc>
          <w:tcPr>
            <w:tcW w:w="1386" w:type="dxa"/>
            <w:tcBorders>
              <w:top w:val="nil"/>
              <w:left w:val="nil"/>
              <w:bottom w:val="single" w:sz="4" w:space="0" w:color="auto"/>
              <w:right w:val="single" w:sz="4" w:space="0" w:color="auto"/>
            </w:tcBorders>
            <w:shd w:val="clear" w:color="000000" w:fill="FFFFFF"/>
            <w:vAlign w:val="center"/>
          </w:tcPr>
          <w:p w14:paraId="5FAF191E"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顶岗实习</w:t>
            </w:r>
          </w:p>
        </w:tc>
        <w:tc>
          <w:tcPr>
            <w:tcW w:w="516" w:type="dxa"/>
            <w:tcBorders>
              <w:top w:val="nil"/>
              <w:left w:val="nil"/>
              <w:bottom w:val="single" w:sz="4" w:space="0" w:color="auto"/>
              <w:right w:val="single" w:sz="4" w:space="0" w:color="auto"/>
            </w:tcBorders>
            <w:shd w:val="clear" w:color="000000" w:fill="FFFFFF"/>
            <w:vAlign w:val="center"/>
          </w:tcPr>
          <w:p w14:paraId="5B638AB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8</w:t>
            </w:r>
          </w:p>
        </w:tc>
        <w:tc>
          <w:tcPr>
            <w:tcW w:w="616" w:type="dxa"/>
            <w:tcBorders>
              <w:top w:val="nil"/>
              <w:left w:val="nil"/>
              <w:bottom w:val="single" w:sz="4" w:space="0" w:color="auto"/>
              <w:right w:val="single" w:sz="4" w:space="0" w:color="auto"/>
            </w:tcBorders>
            <w:shd w:val="clear" w:color="auto" w:fill="FFFFFF" w:themeFill="background1"/>
            <w:vAlign w:val="center"/>
          </w:tcPr>
          <w:p w14:paraId="14CE2B49"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352</w:t>
            </w:r>
          </w:p>
        </w:tc>
        <w:tc>
          <w:tcPr>
            <w:tcW w:w="536" w:type="dxa"/>
            <w:tcBorders>
              <w:top w:val="nil"/>
              <w:left w:val="nil"/>
              <w:bottom w:val="single" w:sz="4" w:space="0" w:color="auto"/>
              <w:right w:val="single" w:sz="4" w:space="0" w:color="auto"/>
            </w:tcBorders>
            <w:shd w:val="clear" w:color="auto" w:fill="FFFFFF" w:themeFill="background1"/>
            <w:vAlign w:val="center"/>
          </w:tcPr>
          <w:p w14:paraId="445F52F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w:t>
            </w:r>
          </w:p>
        </w:tc>
        <w:tc>
          <w:tcPr>
            <w:tcW w:w="668" w:type="dxa"/>
            <w:tcBorders>
              <w:top w:val="nil"/>
              <w:left w:val="nil"/>
              <w:bottom w:val="single" w:sz="4" w:space="0" w:color="auto"/>
              <w:right w:val="single" w:sz="4" w:space="0" w:color="auto"/>
            </w:tcBorders>
            <w:shd w:val="clear" w:color="auto" w:fill="FFFFFF" w:themeFill="background1"/>
            <w:vAlign w:val="center"/>
          </w:tcPr>
          <w:p w14:paraId="17FE46C4"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352</w:t>
            </w:r>
          </w:p>
        </w:tc>
        <w:tc>
          <w:tcPr>
            <w:tcW w:w="416" w:type="dxa"/>
            <w:tcBorders>
              <w:top w:val="nil"/>
              <w:left w:val="nil"/>
              <w:bottom w:val="single" w:sz="4" w:space="0" w:color="auto"/>
              <w:right w:val="single" w:sz="4" w:space="0" w:color="auto"/>
            </w:tcBorders>
            <w:shd w:val="clear" w:color="auto" w:fill="FFFFFF" w:themeFill="background1"/>
            <w:vAlign w:val="center"/>
          </w:tcPr>
          <w:p w14:paraId="10ED84C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030C7DC6"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141CB7B"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2427EA2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A4EBB0D"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96AB63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16W</w:t>
            </w:r>
          </w:p>
        </w:tc>
        <w:tc>
          <w:tcPr>
            <w:tcW w:w="416" w:type="dxa"/>
            <w:tcBorders>
              <w:top w:val="nil"/>
              <w:left w:val="nil"/>
              <w:bottom w:val="single" w:sz="4" w:space="0" w:color="auto"/>
              <w:right w:val="single" w:sz="4" w:space="0" w:color="auto"/>
            </w:tcBorders>
            <w:shd w:val="clear" w:color="000000" w:fill="FFFFFF"/>
            <w:noWrap/>
            <w:vAlign w:val="center"/>
          </w:tcPr>
          <w:p w14:paraId="7DDE3E2A"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5203C2B3"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noWrap/>
            <w:vAlign w:val="center"/>
          </w:tcPr>
          <w:p w14:paraId="7551272A"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r>
      <w:tr w:rsidR="00B47427" w14:paraId="63D105DC" w14:textId="77777777">
        <w:trPr>
          <w:gridAfter w:val="1"/>
          <w:wAfter w:w="222" w:type="dxa"/>
          <w:trHeight w:val="240"/>
          <w:jc w:val="center"/>
        </w:trPr>
        <w:tc>
          <w:tcPr>
            <w:tcW w:w="616" w:type="dxa"/>
            <w:vMerge/>
            <w:tcBorders>
              <w:top w:val="nil"/>
              <w:left w:val="single" w:sz="4" w:space="0" w:color="auto"/>
              <w:bottom w:val="single" w:sz="4" w:space="0" w:color="auto"/>
              <w:right w:val="single" w:sz="4" w:space="0" w:color="auto"/>
            </w:tcBorders>
            <w:vAlign w:val="center"/>
          </w:tcPr>
          <w:p w14:paraId="6AF99EE4"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05516E7E"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20088D59"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26" w:type="dxa"/>
            <w:tcBorders>
              <w:top w:val="nil"/>
              <w:left w:val="nil"/>
              <w:bottom w:val="single" w:sz="4" w:space="0" w:color="auto"/>
              <w:right w:val="single" w:sz="4" w:space="0" w:color="auto"/>
            </w:tcBorders>
            <w:shd w:val="clear" w:color="000000" w:fill="FFFFFF"/>
            <w:vAlign w:val="center"/>
          </w:tcPr>
          <w:p w14:paraId="0323644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431111113</w:t>
            </w:r>
          </w:p>
        </w:tc>
        <w:tc>
          <w:tcPr>
            <w:tcW w:w="1386" w:type="dxa"/>
            <w:tcBorders>
              <w:top w:val="nil"/>
              <w:left w:val="nil"/>
              <w:bottom w:val="single" w:sz="4" w:space="0" w:color="auto"/>
              <w:right w:val="single" w:sz="4" w:space="0" w:color="auto"/>
            </w:tcBorders>
            <w:shd w:val="clear" w:color="000000" w:fill="FFFFFF"/>
            <w:vAlign w:val="center"/>
          </w:tcPr>
          <w:p w14:paraId="7FCBB70F"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农村体验</w:t>
            </w:r>
          </w:p>
        </w:tc>
        <w:tc>
          <w:tcPr>
            <w:tcW w:w="516" w:type="dxa"/>
            <w:tcBorders>
              <w:top w:val="nil"/>
              <w:left w:val="nil"/>
              <w:bottom w:val="single" w:sz="4" w:space="0" w:color="auto"/>
              <w:right w:val="single" w:sz="4" w:space="0" w:color="auto"/>
            </w:tcBorders>
            <w:shd w:val="clear" w:color="000000" w:fill="FFFFFF"/>
            <w:vAlign w:val="center"/>
          </w:tcPr>
          <w:p w14:paraId="453AB988"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616" w:type="dxa"/>
            <w:tcBorders>
              <w:top w:val="nil"/>
              <w:left w:val="nil"/>
              <w:bottom w:val="single" w:sz="4" w:space="0" w:color="auto"/>
              <w:right w:val="single" w:sz="4" w:space="0" w:color="auto"/>
            </w:tcBorders>
            <w:shd w:val="clear" w:color="auto" w:fill="FFFFFF" w:themeFill="background1"/>
            <w:vAlign w:val="center"/>
          </w:tcPr>
          <w:p w14:paraId="78EC635B"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536" w:type="dxa"/>
            <w:tcBorders>
              <w:top w:val="nil"/>
              <w:left w:val="nil"/>
              <w:bottom w:val="single" w:sz="4" w:space="0" w:color="auto"/>
              <w:right w:val="single" w:sz="4" w:space="0" w:color="auto"/>
            </w:tcBorders>
            <w:shd w:val="clear" w:color="auto" w:fill="FFFFFF" w:themeFill="background1"/>
            <w:vAlign w:val="center"/>
          </w:tcPr>
          <w:p w14:paraId="1FAC88C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668" w:type="dxa"/>
            <w:tcBorders>
              <w:top w:val="nil"/>
              <w:left w:val="nil"/>
              <w:bottom w:val="single" w:sz="4" w:space="0" w:color="auto"/>
              <w:right w:val="single" w:sz="4" w:space="0" w:color="auto"/>
            </w:tcBorders>
            <w:shd w:val="clear" w:color="auto" w:fill="FFFFFF" w:themeFill="background1"/>
            <w:vAlign w:val="center"/>
          </w:tcPr>
          <w:p w14:paraId="39090C4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auto" w:fill="FFFFFF" w:themeFill="background1"/>
            <w:vAlign w:val="center"/>
          </w:tcPr>
          <w:p w14:paraId="2B2981B3"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72616B71"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E63CFD4"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628C29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14BD2A9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38189F47"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noWrap/>
            <w:vAlign w:val="center"/>
          </w:tcPr>
          <w:p w14:paraId="23A3434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4957F3F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noWrap/>
            <w:vAlign w:val="center"/>
          </w:tcPr>
          <w:p w14:paraId="4E38603E"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r>
      <w:tr w:rsidR="00B47427" w14:paraId="1E892976" w14:textId="77777777">
        <w:trPr>
          <w:gridAfter w:val="1"/>
          <w:wAfter w:w="222" w:type="dxa"/>
          <w:trHeight w:val="240"/>
          <w:jc w:val="center"/>
        </w:trPr>
        <w:tc>
          <w:tcPr>
            <w:tcW w:w="616" w:type="dxa"/>
            <w:vMerge/>
            <w:tcBorders>
              <w:top w:val="nil"/>
              <w:left w:val="single" w:sz="4" w:space="0" w:color="auto"/>
              <w:bottom w:val="single" w:sz="4" w:space="0" w:color="auto"/>
              <w:right w:val="single" w:sz="4" w:space="0" w:color="auto"/>
            </w:tcBorders>
            <w:vAlign w:val="center"/>
          </w:tcPr>
          <w:p w14:paraId="64DAB2DE" w14:textId="77777777" w:rsidR="00B47427" w:rsidRDefault="00B47427">
            <w:pPr>
              <w:widowControl/>
              <w:jc w:val="left"/>
              <w:rPr>
                <w:rFonts w:ascii="宋体" w:hAnsi="宋体" w:cs="宋体" w:hint="eastAsia"/>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350CE8B5" w14:textId="77777777" w:rsidR="00B47427" w:rsidRDefault="00B47427">
            <w:pPr>
              <w:widowControl/>
              <w:jc w:val="left"/>
              <w:rPr>
                <w:rFonts w:ascii="宋体" w:hAnsi="宋体" w:cs="宋体" w:hint="eastAsia"/>
                <w:kern w:val="0"/>
                <w:sz w:val="20"/>
                <w:szCs w:val="20"/>
              </w:rPr>
            </w:pPr>
          </w:p>
        </w:tc>
        <w:tc>
          <w:tcPr>
            <w:tcW w:w="416" w:type="dxa"/>
            <w:tcBorders>
              <w:top w:val="nil"/>
              <w:left w:val="nil"/>
              <w:bottom w:val="single" w:sz="4" w:space="0" w:color="auto"/>
              <w:right w:val="single" w:sz="4" w:space="0" w:color="auto"/>
            </w:tcBorders>
            <w:shd w:val="clear" w:color="000000" w:fill="FFFFFF"/>
            <w:vAlign w:val="center"/>
          </w:tcPr>
          <w:p w14:paraId="4B483D79"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26" w:type="dxa"/>
            <w:tcBorders>
              <w:top w:val="nil"/>
              <w:left w:val="nil"/>
              <w:bottom w:val="single" w:sz="4" w:space="0" w:color="auto"/>
              <w:right w:val="single" w:sz="4" w:space="0" w:color="auto"/>
            </w:tcBorders>
            <w:shd w:val="clear" w:color="000000" w:fill="FFFFFF"/>
            <w:vAlign w:val="center"/>
          </w:tcPr>
          <w:p w14:paraId="2D6B1D01"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041101070</w:t>
            </w:r>
          </w:p>
        </w:tc>
        <w:tc>
          <w:tcPr>
            <w:tcW w:w="1386" w:type="dxa"/>
            <w:tcBorders>
              <w:top w:val="nil"/>
              <w:left w:val="nil"/>
              <w:bottom w:val="single" w:sz="4" w:space="0" w:color="auto"/>
              <w:right w:val="single" w:sz="4" w:space="0" w:color="auto"/>
            </w:tcBorders>
            <w:shd w:val="clear" w:color="000000" w:fill="FFFFFF"/>
            <w:vAlign w:val="center"/>
          </w:tcPr>
          <w:p w14:paraId="0144853C" w14:textId="77777777" w:rsidR="00B47427" w:rsidRDefault="001A7F71">
            <w:pPr>
              <w:widowControl/>
              <w:jc w:val="left"/>
              <w:rPr>
                <w:rFonts w:ascii="宋体" w:hAnsi="宋体" w:cs="宋体" w:hint="eastAsia"/>
                <w:kern w:val="0"/>
                <w:sz w:val="18"/>
                <w:szCs w:val="18"/>
              </w:rPr>
            </w:pPr>
            <w:r>
              <w:rPr>
                <w:rFonts w:ascii="宋体" w:hAnsi="宋体" w:cs="宋体" w:hint="eastAsia"/>
                <w:kern w:val="0"/>
                <w:sz w:val="18"/>
                <w:szCs w:val="18"/>
              </w:rPr>
              <w:t>社会实践</w:t>
            </w:r>
          </w:p>
        </w:tc>
        <w:tc>
          <w:tcPr>
            <w:tcW w:w="516" w:type="dxa"/>
            <w:tcBorders>
              <w:top w:val="nil"/>
              <w:left w:val="nil"/>
              <w:bottom w:val="single" w:sz="4" w:space="0" w:color="auto"/>
              <w:right w:val="single" w:sz="4" w:space="0" w:color="auto"/>
            </w:tcBorders>
            <w:shd w:val="clear" w:color="000000" w:fill="FFFFFF"/>
            <w:noWrap/>
            <w:vAlign w:val="center"/>
          </w:tcPr>
          <w:p w14:paraId="3CB8086B"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616" w:type="dxa"/>
            <w:tcBorders>
              <w:top w:val="nil"/>
              <w:left w:val="nil"/>
              <w:bottom w:val="single" w:sz="4" w:space="0" w:color="auto"/>
              <w:right w:val="single" w:sz="4" w:space="0" w:color="auto"/>
            </w:tcBorders>
            <w:shd w:val="clear" w:color="000000" w:fill="FFFFFF"/>
            <w:vAlign w:val="center"/>
          </w:tcPr>
          <w:p w14:paraId="7B27BE7F"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536" w:type="dxa"/>
            <w:tcBorders>
              <w:top w:val="nil"/>
              <w:left w:val="nil"/>
              <w:bottom w:val="single" w:sz="4" w:space="0" w:color="auto"/>
              <w:right w:val="single" w:sz="4" w:space="0" w:color="auto"/>
            </w:tcBorders>
            <w:shd w:val="clear" w:color="000000" w:fill="FFFFFF"/>
            <w:vAlign w:val="center"/>
          </w:tcPr>
          <w:p w14:paraId="3EC3FA55"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668" w:type="dxa"/>
            <w:tcBorders>
              <w:top w:val="nil"/>
              <w:left w:val="nil"/>
              <w:bottom w:val="single" w:sz="4" w:space="0" w:color="auto"/>
              <w:right w:val="single" w:sz="4" w:space="0" w:color="auto"/>
            </w:tcBorders>
            <w:shd w:val="clear" w:color="000000" w:fill="FFFFFF"/>
            <w:vAlign w:val="center"/>
          </w:tcPr>
          <w:p w14:paraId="7F6773CE"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3ED29960"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3052D550"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74CE24F1"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236C2B50"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07C655FC"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EDD67A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noWrap/>
            <w:vAlign w:val="center"/>
          </w:tcPr>
          <w:p w14:paraId="6EDF74D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D918ABD" w14:textId="77777777" w:rsidR="00B47427" w:rsidRDefault="001A7F71">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524" w:type="dxa"/>
            <w:tcBorders>
              <w:top w:val="nil"/>
              <w:left w:val="nil"/>
              <w:bottom w:val="single" w:sz="4" w:space="0" w:color="auto"/>
              <w:right w:val="single" w:sz="4" w:space="0" w:color="auto"/>
            </w:tcBorders>
            <w:shd w:val="clear" w:color="000000" w:fill="FFFFFF"/>
            <w:noWrap/>
            <w:vAlign w:val="center"/>
          </w:tcPr>
          <w:p w14:paraId="23841E3F"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r>
      <w:tr w:rsidR="00B47427" w14:paraId="72D6677C" w14:textId="77777777">
        <w:trPr>
          <w:gridAfter w:val="1"/>
          <w:wAfter w:w="222" w:type="dxa"/>
          <w:trHeight w:val="240"/>
          <w:jc w:val="center"/>
        </w:trPr>
        <w:tc>
          <w:tcPr>
            <w:tcW w:w="38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14:paraId="0F084DCA" w14:textId="77777777" w:rsidR="00B47427" w:rsidRDefault="001A7F71">
            <w:pPr>
              <w:widowControl/>
              <w:jc w:val="center"/>
              <w:rPr>
                <w:rFonts w:ascii="宋体" w:hAnsi="宋体" w:cs="宋体" w:hint="eastAsia"/>
                <w:b/>
                <w:bCs/>
                <w:kern w:val="0"/>
                <w:sz w:val="20"/>
                <w:szCs w:val="20"/>
              </w:rPr>
            </w:pPr>
            <w:r>
              <w:rPr>
                <w:rFonts w:ascii="宋体" w:hAnsi="宋体" w:cs="宋体" w:hint="eastAsia"/>
                <w:b/>
                <w:bCs/>
                <w:kern w:val="0"/>
                <w:sz w:val="20"/>
                <w:szCs w:val="20"/>
              </w:rPr>
              <w:t>小计</w:t>
            </w:r>
          </w:p>
        </w:tc>
        <w:tc>
          <w:tcPr>
            <w:tcW w:w="516" w:type="dxa"/>
            <w:tcBorders>
              <w:top w:val="nil"/>
              <w:left w:val="nil"/>
              <w:bottom w:val="single" w:sz="4" w:space="0" w:color="auto"/>
              <w:right w:val="single" w:sz="4" w:space="0" w:color="auto"/>
            </w:tcBorders>
            <w:shd w:val="clear" w:color="000000" w:fill="FFFFFF"/>
            <w:vAlign w:val="center"/>
          </w:tcPr>
          <w:p w14:paraId="4C9D0185"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25</w:t>
            </w:r>
          </w:p>
        </w:tc>
        <w:tc>
          <w:tcPr>
            <w:tcW w:w="616" w:type="dxa"/>
            <w:tcBorders>
              <w:top w:val="nil"/>
              <w:left w:val="nil"/>
              <w:bottom w:val="single" w:sz="4" w:space="0" w:color="auto"/>
              <w:right w:val="single" w:sz="4" w:space="0" w:color="auto"/>
            </w:tcBorders>
            <w:shd w:val="clear" w:color="000000" w:fill="FFFFFF"/>
            <w:vAlign w:val="center"/>
          </w:tcPr>
          <w:p w14:paraId="3E501B91"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904</w:t>
            </w:r>
          </w:p>
        </w:tc>
        <w:tc>
          <w:tcPr>
            <w:tcW w:w="536" w:type="dxa"/>
            <w:tcBorders>
              <w:top w:val="nil"/>
              <w:left w:val="nil"/>
              <w:bottom w:val="single" w:sz="4" w:space="0" w:color="auto"/>
              <w:right w:val="single" w:sz="4" w:space="0" w:color="auto"/>
            </w:tcBorders>
            <w:shd w:val="clear" w:color="000000" w:fill="FFFFFF"/>
            <w:vAlign w:val="center"/>
          </w:tcPr>
          <w:p w14:paraId="223E51C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40</w:t>
            </w:r>
          </w:p>
        </w:tc>
        <w:tc>
          <w:tcPr>
            <w:tcW w:w="668" w:type="dxa"/>
            <w:tcBorders>
              <w:top w:val="nil"/>
              <w:left w:val="nil"/>
              <w:bottom w:val="single" w:sz="4" w:space="0" w:color="auto"/>
              <w:right w:val="single" w:sz="4" w:space="0" w:color="auto"/>
            </w:tcBorders>
            <w:shd w:val="clear" w:color="000000" w:fill="FFFFFF"/>
            <w:vAlign w:val="center"/>
          </w:tcPr>
          <w:p w14:paraId="4BD34F46"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864</w:t>
            </w:r>
          </w:p>
        </w:tc>
        <w:tc>
          <w:tcPr>
            <w:tcW w:w="416" w:type="dxa"/>
            <w:tcBorders>
              <w:top w:val="nil"/>
              <w:left w:val="nil"/>
              <w:bottom w:val="single" w:sz="4" w:space="0" w:color="auto"/>
              <w:right w:val="single" w:sz="4" w:space="0" w:color="auto"/>
            </w:tcBorders>
            <w:shd w:val="clear" w:color="000000" w:fill="FFFFFF"/>
            <w:vAlign w:val="center"/>
          </w:tcPr>
          <w:p w14:paraId="04951B6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674A0D1F"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EE64704"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33F1563"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26241B8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5240FC76"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2222135C"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04D77C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noWrap/>
            <w:vAlign w:val="center"/>
          </w:tcPr>
          <w:p w14:paraId="06F7FDF5"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r>
      <w:tr w:rsidR="00B47427" w14:paraId="4F676872" w14:textId="77777777">
        <w:trPr>
          <w:gridAfter w:val="1"/>
          <w:wAfter w:w="222" w:type="dxa"/>
          <w:trHeight w:val="240"/>
          <w:jc w:val="center"/>
        </w:trPr>
        <w:tc>
          <w:tcPr>
            <w:tcW w:w="38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14:paraId="264CE4D4" w14:textId="77777777" w:rsidR="00B47427" w:rsidRDefault="001A7F71">
            <w:pPr>
              <w:widowControl/>
              <w:jc w:val="center"/>
              <w:rPr>
                <w:rFonts w:ascii="宋体" w:hAnsi="宋体" w:cs="宋体" w:hint="eastAsia"/>
                <w:b/>
                <w:bCs/>
                <w:kern w:val="0"/>
                <w:sz w:val="20"/>
                <w:szCs w:val="20"/>
              </w:rPr>
            </w:pPr>
            <w:r>
              <w:rPr>
                <w:rFonts w:ascii="宋体" w:hAnsi="宋体" w:cs="宋体" w:hint="eastAsia"/>
                <w:b/>
                <w:bCs/>
                <w:kern w:val="0"/>
                <w:sz w:val="20"/>
                <w:szCs w:val="20"/>
              </w:rPr>
              <w:t>合计</w:t>
            </w:r>
          </w:p>
        </w:tc>
        <w:tc>
          <w:tcPr>
            <w:tcW w:w="516" w:type="dxa"/>
            <w:tcBorders>
              <w:top w:val="nil"/>
              <w:left w:val="nil"/>
              <w:bottom w:val="single" w:sz="4" w:space="0" w:color="auto"/>
              <w:right w:val="single" w:sz="4" w:space="0" w:color="auto"/>
            </w:tcBorders>
            <w:shd w:val="clear" w:color="000000" w:fill="FFFFFF"/>
            <w:noWrap/>
            <w:vAlign w:val="center"/>
          </w:tcPr>
          <w:p w14:paraId="6EF35854"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129</w:t>
            </w:r>
          </w:p>
        </w:tc>
        <w:tc>
          <w:tcPr>
            <w:tcW w:w="616" w:type="dxa"/>
            <w:tcBorders>
              <w:top w:val="nil"/>
              <w:left w:val="nil"/>
              <w:bottom w:val="single" w:sz="4" w:space="0" w:color="auto"/>
              <w:right w:val="single" w:sz="4" w:space="0" w:color="auto"/>
            </w:tcBorders>
            <w:shd w:val="clear" w:color="000000" w:fill="FFFFFF"/>
            <w:vAlign w:val="center"/>
          </w:tcPr>
          <w:p w14:paraId="08907B04"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2618</w:t>
            </w:r>
          </w:p>
        </w:tc>
        <w:tc>
          <w:tcPr>
            <w:tcW w:w="536" w:type="dxa"/>
            <w:tcBorders>
              <w:top w:val="nil"/>
              <w:left w:val="nil"/>
              <w:bottom w:val="single" w:sz="4" w:space="0" w:color="auto"/>
              <w:right w:val="single" w:sz="4" w:space="0" w:color="auto"/>
            </w:tcBorders>
            <w:shd w:val="clear" w:color="000000" w:fill="FFFFFF"/>
            <w:vAlign w:val="center"/>
          </w:tcPr>
          <w:p w14:paraId="29CBFC8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976</w:t>
            </w:r>
          </w:p>
        </w:tc>
        <w:tc>
          <w:tcPr>
            <w:tcW w:w="668" w:type="dxa"/>
            <w:tcBorders>
              <w:top w:val="nil"/>
              <w:left w:val="nil"/>
              <w:bottom w:val="single" w:sz="4" w:space="0" w:color="auto"/>
              <w:right w:val="single" w:sz="4" w:space="0" w:color="auto"/>
            </w:tcBorders>
            <w:shd w:val="clear" w:color="000000" w:fill="FFFFFF"/>
            <w:vAlign w:val="center"/>
          </w:tcPr>
          <w:p w14:paraId="11A3AA1A"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1642</w:t>
            </w:r>
          </w:p>
        </w:tc>
        <w:tc>
          <w:tcPr>
            <w:tcW w:w="416" w:type="dxa"/>
            <w:tcBorders>
              <w:top w:val="nil"/>
              <w:left w:val="nil"/>
              <w:bottom w:val="single" w:sz="4" w:space="0" w:color="auto"/>
              <w:right w:val="single" w:sz="4" w:space="0" w:color="auto"/>
            </w:tcBorders>
            <w:shd w:val="clear" w:color="000000" w:fill="FFFFFF"/>
            <w:vAlign w:val="center"/>
          </w:tcPr>
          <w:p w14:paraId="4EC15FD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26</w:t>
            </w:r>
          </w:p>
        </w:tc>
        <w:tc>
          <w:tcPr>
            <w:tcW w:w="486" w:type="dxa"/>
            <w:tcBorders>
              <w:top w:val="nil"/>
              <w:left w:val="nil"/>
              <w:bottom w:val="single" w:sz="4" w:space="0" w:color="auto"/>
              <w:right w:val="single" w:sz="4" w:space="0" w:color="auto"/>
            </w:tcBorders>
            <w:shd w:val="clear" w:color="000000" w:fill="FFFFFF"/>
            <w:vAlign w:val="center"/>
          </w:tcPr>
          <w:p w14:paraId="6B8798DE"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26</w:t>
            </w:r>
          </w:p>
        </w:tc>
        <w:tc>
          <w:tcPr>
            <w:tcW w:w="416" w:type="dxa"/>
            <w:tcBorders>
              <w:top w:val="nil"/>
              <w:left w:val="nil"/>
              <w:bottom w:val="single" w:sz="4" w:space="0" w:color="auto"/>
              <w:right w:val="single" w:sz="4" w:space="0" w:color="auto"/>
            </w:tcBorders>
            <w:shd w:val="clear" w:color="000000" w:fill="FFFFFF"/>
            <w:vAlign w:val="center"/>
          </w:tcPr>
          <w:p w14:paraId="4C0078F4"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26</w:t>
            </w:r>
          </w:p>
        </w:tc>
        <w:tc>
          <w:tcPr>
            <w:tcW w:w="416" w:type="dxa"/>
            <w:tcBorders>
              <w:top w:val="nil"/>
              <w:left w:val="nil"/>
              <w:bottom w:val="single" w:sz="4" w:space="0" w:color="auto"/>
              <w:right w:val="single" w:sz="4" w:space="0" w:color="auto"/>
            </w:tcBorders>
            <w:shd w:val="clear" w:color="000000" w:fill="FFFFFF"/>
            <w:vAlign w:val="center"/>
          </w:tcPr>
          <w:p w14:paraId="492D0FAB"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22</w:t>
            </w:r>
          </w:p>
        </w:tc>
        <w:tc>
          <w:tcPr>
            <w:tcW w:w="486" w:type="dxa"/>
            <w:tcBorders>
              <w:top w:val="nil"/>
              <w:left w:val="nil"/>
              <w:bottom w:val="single" w:sz="4" w:space="0" w:color="auto"/>
              <w:right w:val="single" w:sz="4" w:space="0" w:color="auto"/>
            </w:tcBorders>
            <w:shd w:val="clear" w:color="000000" w:fill="FFFFFF"/>
            <w:vAlign w:val="center"/>
          </w:tcPr>
          <w:p w14:paraId="60BEE398"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86" w:type="dxa"/>
            <w:tcBorders>
              <w:top w:val="nil"/>
              <w:left w:val="nil"/>
              <w:bottom w:val="single" w:sz="4" w:space="0" w:color="auto"/>
              <w:right w:val="single" w:sz="4" w:space="0" w:color="auto"/>
            </w:tcBorders>
            <w:shd w:val="clear" w:color="000000" w:fill="FFFFFF"/>
            <w:vAlign w:val="center"/>
          </w:tcPr>
          <w:p w14:paraId="162E1B35"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01D683B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000000" w:fill="FFFFFF"/>
            <w:vAlign w:val="center"/>
          </w:tcPr>
          <w:p w14:paraId="1D86E310"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524" w:type="dxa"/>
            <w:tcBorders>
              <w:top w:val="nil"/>
              <w:left w:val="nil"/>
              <w:bottom w:val="single" w:sz="4" w:space="0" w:color="auto"/>
              <w:right w:val="single" w:sz="4" w:space="0" w:color="auto"/>
            </w:tcBorders>
            <w:shd w:val="clear" w:color="000000" w:fill="FFFFFF"/>
            <w:noWrap/>
            <w:vAlign w:val="center"/>
          </w:tcPr>
          <w:p w14:paraId="5AC19469"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r>
      <w:tr w:rsidR="00B47427" w14:paraId="18BB54A9" w14:textId="77777777">
        <w:trPr>
          <w:gridAfter w:val="1"/>
          <w:wAfter w:w="222" w:type="dxa"/>
          <w:trHeight w:val="312"/>
          <w:jc w:val="center"/>
        </w:trPr>
        <w:tc>
          <w:tcPr>
            <w:tcW w:w="10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4D1EB142" w14:textId="77777777" w:rsidR="00B47427" w:rsidRDefault="001A7F71">
            <w:pPr>
              <w:widowControl/>
              <w:jc w:val="center"/>
              <w:rPr>
                <w:rFonts w:ascii="宋体" w:hAnsi="宋体" w:cs="宋体" w:hint="eastAsia"/>
                <w:kern w:val="0"/>
                <w:sz w:val="20"/>
                <w:szCs w:val="20"/>
              </w:rPr>
            </w:pPr>
            <w:r>
              <w:rPr>
                <w:rFonts w:ascii="宋体" w:hAnsi="宋体" w:cs="宋体" w:hint="eastAsia"/>
                <w:kern w:val="0"/>
                <w:sz w:val="20"/>
                <w:szCs w:val="20"/>
              </w:rPr>
              <w:t>说明：</w:t>
            </w:r>
          </w:p>
        </w:tc>
        <w:tc>
          <w:tcPr>
            <w:tcW w:w="9226" w:type="dxa"/>
            <w:gridSpan w:val="16"/>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2D8314A2" w14:textId="77777777" w:rsidR="00B47427" w:rsidRDefault="001A7F71">
            <w:pPr>
              <w:widowControl/>
              <w:jc w:val="left"/>
              <w:rPr>
                <w:rFonts w:ascii="宋体" w:hAnsi="宋体" w:cs="宋体" w:hint="eastAsia"/>
                <w:kern w:val="0"/>
                <w:sz w:val="20"/>
                <w:szCs w:val="20"/>
              </w:rPr>
            </w:pPr>
            <w:r>
              <w:rPr>
                <w:rFonts w:ascii="宋体" w:hAnsi="宋体" w:cs="宋体" w:hint="eastAsia"/>
                <w:kern w:val="0"/>
                <w:sz w:val="20"/>
                <w:szCs w:val="20"/>
              </w:rPr>
              <w:t>1.农村体验安排在周末或者假期，不占教学周，不计入总课时。</w:t>
            </w:r>
            <w:r>
              <w:rPr>
                <w:rFonts w:ascii="宋体" w:hAnsi="宋体" w:cs="宋体" w:hint="eastAsia"/>
                <w:kern w:val="0"/>
                <w:sz w:val="20"/>
                <w:szCs w:val="20"/>
              </w:rPr>
              <w:br/>
              <w:t>2.社会实践安排在寒假或者暑假进行，不占教学周，不计入总课时。</w:t>
            </w:r>
          </w:p>
        </w:tc>
      </w:tr>
      <w:tr w:rsidR="00B47427" w14:paraId="3300B13D" w14:textId="77777777">
        <w:trPr>
          <w:trHeight w:val="312"/>
          <w:jc w:val="center"/>
        </w:trPr>
        <w:tc>
          <w:tcPr>
            <w:tcW w:w="1032" w:type="dxa"/>
            <w:gridSpan w:val="2"/>
            <w:vMerge/>
            <w:tcBorders>
              <w:top w:val="single" w:sz="4" w:space="0" w:color="auto"/>
              <w:left w:val="single" w:sz="4" w:space="0" w:color="auto"/>
              <w:bottom w:val="single" w:sz="4" w:space="0" w:color="000000"/>
              <w:right w:val="single" w:sz="4" w:space="0" w:color="000000"/>
            </w:tcBorders>
            <w:vAlign w:val="center"/>
          </w:tcPr>
          <w:p w14:paraId="65AB87A5" w14:textId="77777777" w:rsidR="00B47427" w:rsidRDefault="00B47427">
            <w:pPr>
              <w:widowControl/>
              <w:jc w:val="left"/>
              <w:rPr>
                <w:rFonts w:ascii="宋体" w:hAnsi="宋体" w:cs="宋体" w:hint="eastAsia"/>
                <w:kern w:val="0"/>
                <w:sz w:val="20"/>
                <w:szCs w:val="20"/>
              </w:rPr>
            </w:pPr>
          </w:p>
        </w:tc>
        <w:tc>
          <w:tcPr>
            <w:tcW w:w="9226" w:type="dxa"/>
            <w:gridSpan w:val="16"/>
            <w:vMerge/>
            <w:tcBorders>
              <w:top w:val="single" w:sz="4" w:space="0" w:color="auto"/>
              <w:left w:val="single" w:sz="4" w:space="0" w:color="auto"/>
              <w:bottom w:val="single" w:sz="4" w:space="0" w:color="000000"/>
              <w:right w:val="single" w:sz="4" w:space="0" w:color="000000"/>
            </w:tcBorders>
            <w:vAlign w:val="center"/>
          </w:tcPr>
          <w:p w14:paraId="007FC440" w14:textId="77777777" w:rsidR="00B47427" w:rsidRDefault="00B47427">
            <w:pPr>
              <w:widowControl/>
              <w:jc w:val="left"/>
              <w:rPr>
                <w:rFonts w:ascii="宋体" w:hAnsi="宋体" w:cs="宋体" w:hint="eastAsia"/>
                <w:kern w:val="0"/>
                <w:sz w:val="20"/>
                <w:szCs w:val="20"/>
              </w:rPr>
            </w:pPr>
          </w:p>
        </w:tc>
        <w:tc>
          <w:tcPr>
            <w:tcW w:w="222" w:type="dxa"/>
            <w:tcBorders>
              <w:top w:val="nil"/>
              <w:left w:val="nil"/>
              <w:bottom w:val="nil"/>
              <w:right w:val="nil"/>
            </w:tcBorders>
            <w:shd w:val="clear" w:color="auto" w:fill="auto"/>
            <w:noWrap/>
            <w:vAlign w:val="bottom"/>
          </w:tcPr>
          <w:p w14:paraId="40986FAA" w14:textId="77777777" w:rsidR="00B47427" w:rsidRDefault="00B47427">
            <w:pPr>
              <w:widowControl/>
              <w:jc w:val="left"/>
              <w:rPr>
                <w:rFonts w:ascii="宋体" w:hAnsi="宋体" w:cs="宋体" w:hint="eastAsia"/>
                <w:kern w:val="0"/>
                <w:sz w:val="20"/>
                <w:szCs w:val="20"/>
              </w:rPr>
            </w:pPr>
          </w:p>
        </w:tc>
      </w:tr>
      <w:tr w:rsidR="00B47427" w14:paraId="24574608" w14:textId="77777777">
        <w:trPr>
          <w:trHeight w:val="312"/>
          <w:jc w:val="center"/>
        </w:trPr>
        <w:tc>
          <w:tcPr>
            <w:tcW w:w="1032" w:type="dxa"/>
            <w:gridSpan w:val="2"/>
            <w:vMerge/>
            <w:tcBorders>
              <w:top w:val="single" w:sz="4" w:space="0" w:color="auto"/>
              <w:left w:val="single" w:sz="4" w:space="0" w:color="auto"/>
              <w:bottom w:val="single" w:sz="4" w:space="0" w:color="000000"/>
              <w:right w:val="single" w:sz="4" w:space="0" w:color="000000"/>
            </w:tcBorders>
            <w:vAlign w:val="center"/>
          </w:tcPr>
          <w:p w14:paraId="3C9C465B" w14:textId="77777777" w:rsidR="00B47427" w:rsidRDefault="00B47427">
            <w:pPr>
              <w:widowControl/>
              <w:jc w:val="left"/>
              <w:rPr>
                <w:rFonts w:ascii="宋体" w:hAnsi="宋体" w:cs="宋体" w:hint="eastAsia"/>
                <w:kern w:val="0"/>
                <w:sz w:val="20"/>
                <w:szCs w:val="20"/>
              </w:rPr>
            </w:pPr>
          </w:p>
        </w:tc>
        <w:tc>
          <w:tcPr>
            <w:tcW w:w="9226" w:type="dxa"/>
            <w:gridSpan w:val="16"/>
            <w:vMerge/>
            <w:tcBorders>
              <w:top w:val="single" w:sz="4" w:space="0" w:color="auto"/>
              <w:left w:val="single" w:sz="4" w:space="0" w:color="auto"/>
              <w:bottom w:val="single" w:sz="4" w:space="0" w:color="000000"/>
              <w:right w:val="single" w:sz="4" w:space="0" w:color="000000"/>
            </w:tcBorders>
            <w:vAlign w:val="center"/>
          </w:tcPr>
          <w:p w14:paraId="5243D8B0" w14:textId="77777777" w:rsidR="00B47427" w:rsidRDefault="00B47427">
            <w:pPr>
              <w:widowControl/>
              <w:jc w:val="left"/>
              <w:rPr>
                <w:rFonts w:ascii="宋体" w:hAnsi="宋体" w:cs="宋体" w:hint="eastAsia"/>
                <w:kern w:val="0"/>
                <w:sz w:val="20"/>
                <w:szCs w:val="20"/>
              </w:rPr>
            </w:pPr>
          </w:p>
        </w:tc>
        <w:tc>
          <w:tcPr>
            <w:tcW w:w="222" w:type="dxa"/>
            <w:tcBorders>
              <w:top w:val="nil"/>
              <w:left w:val="nil"/>
              <w:bottom w:val="nil"/>
              <w:right w:val="nil"/>
            </w:tcBorders>
            <w:shd w:val="clear" w:color="auto" w:fill="auto"/>
            <w:noWrap/>
            <w:vAlign w:val="bottom"/>
          </w:tcPr>
          <w:p w14:paraId="0FDCCAA8" w14:textId="77777777" w:rsidR="00B47427" w:rsidRDefault="00B47427">
            <w:pPr>
              <w:widowControl/>
              <w:jc w:val="left"/>
              <w:rPr>
                <w:rFonts w:ascii="Times New Roman" w:eastAsia="Times New Roman" w:hAnsi="Times New Roman"/>
                <w:kern w:val="0"/>
                <w:sz w:val="20"/>
                <w:szCs w:val="20"/>
              </w:rPr>
            </w:pPr>
          </w:p>
        </w:tc>
      </w:tr>
    </w:tbl>
    <w:p w14:paraId="432660D2" w14:textId="77777777" w:rsidR="00B47427" w:rsidRDefault="00B47427">
      <w:pPr>
        <w:spacing w:beforeLines="20" w:before="62"/>
        <w:ind w:firstLine="480"/>
        <w:rPr>
          <w:sz w:val="24"/>
          <w:szCs w:val="24"/>
        </w:rPr>
      </w:pPr>
    </w:p>
    <w:sectPr w:rsidR="00B47427">
      <w:headerReference w:type="default" r:id="rId8"/>
      <w:pgSz w:w="11906" w:h="16838"/>
      <w:pgMar w:top="1417" w:right="1587"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5A769" w14:textId="77777777" w:rsidR="00B731DA" w:rsidRDefault="00B731DA">
      <w:r>
        <w:separator/>
      </w:r>
    </w:p>
  </w:endnote>
  <w:endnote w:type="continuationSeparator" w:id="0">
    <w:p w14:paraId="6A8CBD41" w14:textId="77777777" w:rsidR="00B731DA" w:rsidRDefault="00B7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927D9" w14:textId="77777777" w:rsidR="00B731DA" w:rsidRDefault="00B731DA">
      <w:r>
        <w:separator/>
      </w:r>
    </w:p>
  </w:footnote>
  <w:footnote w:type="continuationSeparator" w:id="0">
    <w:p w14:paraId="40A1B316" w14:textId="77777777" w:rsidR="00B731DA" w:rsidRDefault="00B73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C4F72" w14:textId="77777777" w:rsidR="00B47427" w:rsidRDefault="001A7F71">
    <w:pPr>
      <w:pBdr>
        <w:bottom w:val="none" w:sz="0" w:space="1" w:color="auto"/>
      </w:pBdr>
      <w:jc w:val="left"/>
    </w:pPr>
    <w:r>
      <w:rPr>
        <w:noProof/>
      </w:rPr>
      <mc:AlternateContent>
        <mc:Choice Requires="wps">
          <w:drawing>
            <wp:anchor distT="0" distB="0" distL="114300" distR="114300" simplePos="0" relativeHeight="251659264" behindDoc="0" locked="0" layoutInCell="1" allowOverlap="1" wp14:anchorId="225EA880" wp14:editId="2472FD02">
              <wp:simplePos x="0" y="0"/>
              <wp:positionH relativeFrom="column">
                <wp:posOffset>3544570</wp:posOffset>
              </wp:positionH>
              <wp:positionV relativeFrom="paragraph">
                <wp:posOffset>69850</wp:posOffset>
              </wp:positionV>
              <wp:extent cx="2180590" cy="3136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80590" cy="313690"/>
                      </a:xfrm>
                      <a:prstGeom prst="rect">
                        <a:avLst/>
                      </a:prstGeom>
                      <a:noFill/>
                      <a:ln>
                        <a:noFill/>
                      </a:ln>
                    </wps:spPr>
                    <wps:txbx>
                      <w:txbxContent>
                        <w:p w14:paraId="29FCB0FD" w14:textId="77777777" w:rsidR="00B47427" w:rsidRDefault="001A7F71">
                          <w:r>
                            <w:rPr>
                              <w:rFonts w:ascii="楷体" w:eastAsia="楷体" w:hAnsi="楷体" w:cs="楷体" w:hint="eastAsia"/>
                              <w:b/>
                              <w:bCs/>
                              <w:sz w:val="24"/>
                              <w:szCs w:val="36"/>
                            </w:rPr>
                            <w:t>三年制高职专业人才培养方案</w:t>
                          </w:r>
                        </w:p>
                      </w:txbxContent>
                    </wps:txbx>
                    <wps:bodyPr upright="1"/>
                  </wps:wsp>
                </a:graphicData>
              </a:graphic>
            </wp:anchor>
          </w:drawing>
        </mc:Choice>
        <mc:Fallback>
          <w:pict>
            <v:shapetype w14:anchorId="225EA880" id="_x0000_t202" coordsize="21600,21600" o:spt="202" path="m,l,21600r21600,l21600,xe">
              <v:stroke joinstyle="miter"/>
              <v:path gradientshapeok="t" o:connecttype="rect"/>
            </v:shapetype>
            <v:shape id="文本框 2" o:spid="_x0000_s1026" type="#_x0000_t202" style="position:absolute;margin-left:279.1pt;margin-top:5.5pt;width:171.7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" filled="f" stroked="f">
              <v:textbox>
                <w:txbxContent>
                  <w:p w14:paraId="29FCB0FD" w14:textId="77777777" w:rsidR="00B47427" w:rsidRDefault="001A7F71">
                    <w:r>
                      <w:rPr>
                        <w:rFonts w:ascii="楷体" w:eastAsia="楷体" w:hAnsi="楷体" w:cs="楷体" w:hint="eastAsia"/>
                        <w:b/>
                        <w:bCs/>
                        <w:sz w:val="24"/>
                        <w:szCs w:val="36"/>
                      </w:rPr>
                      <w:t>三年制高职专业人才培养方案</w:t>
                    </w:r>
                  </w:p>
                </w:txbxContent>
              </v:textbox>
            </v:shape>
          </w:pict>
        </mc:Fallback>
      </mc:AlternateContent>
    </w:r>
    <w:r>
      <w:rPr>
        <w:rFonts w:hint="eastAsia"/>
        <w:noProof/>
      </w:rPr>
      <w:drawing>
        <wp:inline distT="0" distB="0" distL="114300" distR="114300" wp14:anchorId="6A610CA4" wp14:editId="282EE465">
          <wp:extent cx="2298700" cy="456565"/>
          <wp:effectExtent l="0" t="0" r="2540" b="635"/>
          <wp:docPr id="1" name="图片 1" descr="江苏安全技术职业学院横式（白底蓝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安全技术职业学院横式（白底蓝字)"/>
                  <pic:cNvPicPr>
                    <a:picLocks noChangeAspect="1"/>
                  </pic:cNvPicPr>
                </pic:nvPicPr>
                <pic:blipFill>
                  <a:blip r:embed="rId1"/>
                  <a:stretch>
                    <a:fillRect/>
                  </a:stretch>
                </pic:blipFill>
                <pic:spPr>
                  <a:xfrm>
                    <a:off x="0" y="0"/>
                    <a:ext cx="2298700" cy="456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11E13"/>
    <w:multiLevelType w:val="multilevel"/>
    <w:tmpl w:val="1A211E1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6197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83F"/>
    <w:rsid w:val="000011CC"/>
    <w:rsid w:val="00036913"/>
    <w:rsid w:val="00080C7D"/>
    <w:rsid w:val="00102AA1"/>
    <w:rsid w:val="00120F20"/>
    <w:rsid w:val="0014586E"/>
    <w:rsid w:val="00185B3C"/>
    <w:rsid w:val="001A7F71"/>
    <w:rsid w:val="00207E49"/>
    <w:rsid w:val="002237D5"/>
    <w:rsid w:val="002C0ADC"/>
    <w:rsid w:val="003121BE"/>
    <w:rsid w:val="003B1D8F"/>
    <w:rsid w:val="003F0591"/>
    <w:rsid w:val="004B3FC8"/>
    <w:rsid w:val="004B50DA"/>
    <w:rsid w:val="005728A1"/>
    <w:rsid w:val="005A1708"/>
    <w:rsid w:val="005B049D"/>
    <w:rsid w:val="005D38A4"/>
    <w:rsid w:val="006B4FF8"/>
    <w:rsid w:val="006E5D4A"/>
    <w:rsid w:val="006F783F"/>
    <w:rsid w:val="00741B94"/>
    <w:rsid w:val="00771926"/>
    <w:rsid w:val="007E2E92"/>
    <w:rsid w:val="00810B62"/>
    <w:rsid w:val="00834658"/>
    <w:rsid w:val="008F5A5E"/>
    <w:rsid w:val="009058DA"/>
    <w:rsid w:val="009067F2"/>
    <w:rsid w:val="0096061B"/>
    <w:rsid w:val="00983C0E"/>
    <w:rsid w:val="00A170DF"/>
    <w:rsid w:val="00A70CAF"/>
    <w:rsid w:val="00AA3C3D"/>
    <w:rsid w:val="00AA47FB"/>
    <w:rsid w:val="00AF16A9"/>
    <w:rsid w:val="00B04C25"/>
    <w:rsid w:val="00B47427"/>
    <w:rsid w:val="00B54F7C"/>
    <w:rsid w:val="00B70D60"/>
    <w:rsid w:val="00B731DA"/>
    <w:rsid w:val="00BA75EE"/>
    <w:rsid w:val="00BD1019"/>
    <w:rsid w:val="00C120B0"/>
    <w:rsid w:val="00C3229A"/>
    <w:rsid w:val="00C77A90"/>
    <w:rsid w:val="00CD4318"/>
    <w:rsid w:val="00CE64CC"/>
    <w:rsid w:val="00D10BB5"/>
    <w:rsid w:val="00E40E91"/>
    <w:rsid w:val="00E65557"/>
    <w:rsid w:val="00EA68F8"/>
    <w:rsid w:val="00F52B5B"/>
    <w:rsid w:val="00F94EFD"/>
    <w:rsid w:val="00FD1C9D"/>
    <w:rsid w:val="02263472"/>
    <w:rsid w:val="08F30DE1"/>
    <w:rsid w:val="0CC07FB1"/>
    <w:rsid w:val="0CD917C0"/>
    <w:rsid w:val="179A3E55"/>
    <w:rsid w:val="2151506B"/>
    <w:rsid w:val="21F74C85"/>
    <w:rsid w:val="245E0C35"/>
    <w:rsid w:val="248238B0"/>
    <w:rsid w:val="27113770"/>
    <w:rsid w:val="296E2837"/>
    <w:rsid w:val="2C2A594C"/>
    <w:rsid w:val="32D33254"/>
    <w:rsid w:val="34C12E13"/>
    <w:rsid w:val="3706309D"/>
    <w:rsid w:val="37A862B2"/>
    <w:rsid w:val="3A2A6C15"/>
    <w:rsid w:val="3D002A52"/>
    <w:rsid w:val="3E020662"/>
    <w:rsid w:val="4B171621"/>
    <w:rsid w:val="4FC231AF"/>
    <w:rsid w:val="5CB464A2"/>
    <w:rsid w:val="5F230237"/>
    <w:rsid w:val="62CF7ED9"/>
    <w:rsid w:val="638C1292"/>
    <w:rsid w:val="699868A6"/>
    <w:rsid w:val="6D1970F5"/>
    <w:rsid w:val="7A681ECC"/>
    <w:rsid w:val="7E2C6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F1762"/>
  <w15:docId w15:val="{17950F80-B934-4B64-91FF-FE6565F1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kern w:val="0"/>
      <w:sz w:val="20"/>
      <w:szCs w:val="21"/>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rFonts w:ascii="Times New Roman" w:hAnsi="Times New Roman"/>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b">
    <w:name w:val="Normal (Web)"/>
    <w:basedOn w:val="a"/>
    <w:unhideWhenUsed/>
    <w:qFormat/>
    <w:pPr>
      <w:widowControl/>
      <w:spacing w:before="100" w:beforeAutospacing="1" w:after="100" w:afterAutospacing="1"/>
      <w:jc w:val="left"/>
    </w:pPr>
    <w:rPr>
      <w:rFonts w:ascii="宋体" w:hAnsi="宋体" w:cs="宋体"/>
      <w:kern w:val="0"/>
      <w:sz w:val="24"/>
      <w:szCs w:val="24"/>
    </w:rPr>
  </w:style>
  <w:style w:type="table" w:styleId="ac">
    <w:name w:val="Table Grid"/>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hAnsi="Courier New"/>
      <w:szCs w:val="21"/>
    </w:rPr>
  </w:style>
  <w:style w:type="character" w:customStyle="1" w:styleId="a6">
    <w:name w:val="批注框文本 字符"/>
    <w:basedOn w:val="a0"/>
    <w:link w:val="a5"/>
    <w:qFormat/>
    <w:rPr>
      <w:rFonts w:ascii="Calibri" w:hAnsi="Calibri"/>
      <w:kern w:val="2"/>
      <w:sz w:val="18"/>
      <w:szCs w:val="18"/>
    </w:rPr>
  </w:style>
  <w:style w:type="character" w:customStyle="1" w:styleId="a8">
    <w:name w:val="页脚 字符"/>
    <w:basedOn w:val="a0"/>
    <w:link w:val="a7"/>
    <w:qFormat/>
    <w:rPr>
      <w:kern w:val="2"/>
      <w:sz w:val="18"/>
      <w:szCs w:val="18"/>
    </w:rPr>
  </w:style>
  <w:style w:type="character" w:customStyle="1" w:styleId="aa">
    <w:name w:val="页眉 字符"/>
    <w:basedOn w:val="a0"/>
    <w:link w:val="a9"/>
    <w:qFormat/>
    <w:rPr>
      <w:kern w:val="2"/>
      <w:sz w:val="18"/>
      <w:szCs w:val="18"/>
    </w:rPr>
  </w:style>
  <w:style w:type="paragraph" w:styleId="ad">
    <w:name w:val="List Paragraph"/>
    <w:basedOn w:val="a"/>
    <w:qFormat/>
    <w:pPr>
      <w:ind w:firstLineChars="200" w:firstLine="420"/>
    </w:pPr>
    <w:rPr>
      <w:rFonts w:ascii="Times New Roman" w:hAnsi="Times New Roman"/>
      <w:szCs w:val="24"/>
    </w:rPr>
  </w:style>
  <w:style w:type="paragraph" w:customStyle="1" w:styleId="2">
    <w:name w:val="列出段落2"/>
    <w:basedOn w:val="a"/>
    <w:qFormat/>
    <w:pPr>
      <w:ind w:firstLineChars="200" w:firstLine="420"/>
    </w:pPr>
    <w:rPr>
      <w:rFonts w:ascii="Times New Roman" w:hAnsi="Times New Roman"/>
      <w:szCs w:val="21"/>
    </w:rPr>
  </w:style>
  <w:style w:type="paragraph" w:customStyle="1" w:styleId="6">
    <w:name w:val="样式6"/>
    <w:basedOn w:val="a"/>
    <w:qFormat/>
    <w:pPr>
      <w:widowControl/>
      <w:spacing w:line="300" w:lineRule="auto"/>
      <w:jc w:val="center"/>
    </w:pPr>
    <w:rPr>
      <w:rFonts w:ascii="仿宋" w:eastAsia="仿宋" w:hAnsi="仿宋" w:cs="宋体"/>
      <w:b/>
      <w:color w:val="FF0000"/>
      <w:kern w:val="0"/>
      <w:sz w:val="24"/>
      <w:szCs w:val="24"/>
    </w:rPr>
  </w:style>
  <w:style w:type="character" w:customStyle="1" w:styleId="Char1">
    <w:name w:val="纯文本 Char1"/>
    <w:basedOn w:val="a0"/>
    <w:qFormat/>
    <w:rPr>
      <w:rFonts w:ascii="宋体" w:hAnsi="Courier New" w:cs="Courier New"/>
      <w:kern w:val="2"/>
      <w:sz w:val="21"/>
      <w:szCs w:val="21"/>
    </w:rPr>
  </w:style>
  <w:style w:type="character" w:customStyle="1" w:styleId="font31">
    <w:name w:val="font31"/>
    <w:basedOn w:val="a0"/>
    <w:qFormat/>
    <w:rPr>
      <w:rFonts w:ascii="黑体" w:eastAsia="黑体" w:hAnsi="宋体" w:cs="黑体" w:hint="eastAsia"/>
      <w:color w:val="000000"/>
      <w:sz w:val="20"/>
      <w:szCs w:val="20"/>
      <w:u w:val="none"/>
    </w:rPr>
  </w:style>
  <w:style w:type="character" w:customStyle="1" w:styleId="font71">
    <w:name w:val="font7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3040</Words>
  <Characters>17330</Characters>
  <Application>Microsoft Office Word</Application>
  <DocSecurity>0</DocSecurity>
  <Lines>144</Lines>
  <Paragraphs>40</Paragraphs>
  <ScaleCrop>false</ScaleCrop>
  <Company>Microsoft</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In3647</dc:creator>
  <cp:lastModifiedBy>Lenovo</cp:lastModifiedBy>
  <cp:revision>24</cp:revision>
  <cp:lastPrinted>2021-05-25T00:58:00Z</cp:lastPrinted>
  <dcterms:created xsi:type="dcterms:W3CDTF">2021-05-18T02:53:00Z</dcterms:created>
  <dcterms:modified xsi:type="dcterms:W3CDTF">2024-11-19T04:46:00Z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43C22FE553B74E9CBC23CAD51979C7B2</vt:lpwstr>
  </property>
</Properties>
</file>