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78D7" w:rsidRDefault="00000000">
      <w:pPr>
        <w:spacing w:afterLines="50" w:after="156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教师线上监考须知</w:t>
      </w:r>
    </w:p>
    <w:p w:rsidR="005D78D7" w:rsidRDefault="00000000">
      <w:pPr>
        <w:pStyle w:val="a7"/>
        <w:spacing w:before="0" w:beforeAutospacing="0" w:after="0" w:afterAutospacing="0" w:line="360" w:lineRule="auto"/>
        <w:ind w:firstLineChars="177" w:firstLine="425"/>
        <w:jc w:val="both"/>
      </w:pPr>
      <w:r>
        <w:rPr>
          <w:rFonts w:hint="eastAsia"/>
        </w:rPr>
        <w:t>1</w:t>
      </w:r>
      <w:r>
        <w:t>.监考</w:t>
      </w:r>
      <w:r>
        <w:rPr>
          <w:rFonts w:hint="eastAsia"/>
        </w:rPr>
        <w:t>老师要</w:t>
      </w:r>
      <w:r>
        <w:t>以高度负责的精神做好</w:t>
      </w:r>
      <w:r>
        <w:rPr>
          <w:rFonts w:hint="eastAsia"/>
        </w:rPr>
        <w:t>在线</w:t>
      </w:r>
      <w:r>
        <w:t>考试</w:t>
      </w:r>
      <w:r>
        <w:rPr>
          <w:color w:val="000000" w:themeColor="text1"/>
        </w:rPr>
        <w:t>的</w:t>
      </w:r>
      <w:r>
        <w:rPr>
          <w:rFonts w:hint="eastAsia"/>
          <w:color w:val="000000" w:themeColor="text1"/>
        </w:rPr>
        <w:t>监考</w:t>
      </w:r>
      <w:r>
        <w:rPr>
          <w:color w:val="000000" w:themeColor="text1"/>
        </w:rPr>
        <w:t>工作，</w:t>
      </w:r>
      <w:r>
        <w:t>严格维护</w:t>
      </w:r>
      <w:r>
        <w:rPr>
          <w:rFonts w:hint="eastAsia"/>
        </w:rPr>
        <w:t>在线</w:t>
      </w:r>
      <w:r>
        <w:t>考场纪律，确保</w:t>
      </w:r>
      <w:r>
        <w:rPr>
          <w:rFonts w:hint="eastAsia"/>
        </w:rPr>
        <w:t>在线</w:t>
      </w:r>
      <w:r>
        <w:t>考试公正、顺利进行。</w:t>
      </w:r>
    </w:p>
    <w:p w:rsidR="005D78D7" w:rsidRDefault="00000000">
      <w:pPr>
        <w:pStyle w:val="a7"/>
        <w:spacing w:before="0" w:beforeAutospacing="0" w:after="0" w:afterAutospacing="0" w:line="360" w:lineRule="auto"/>
        <w:ind w:firstLineChars="208" w:firstLine="499"/>
        <w:jc w:val="both"/>
      </w:pPr>
      <w:r>
        <w:rPr>
          <w:rFonts w:ascii="仿宋_gb2312" w:eastAsia="仿宋_gb2312" w:hAnsi="微软雅黑" w:hint="eastAsia"/>
          <w:color w:val="333333"/>
        </w:rPr>
        <w:t>2.</w:t>
      </w:r>
      <w:r>
        <w:rPr>
          <w:rFonts w:hint="eastAsia"/>
        </w:rPr>
        <w:t>监考老师应按时上线，全程监视考试情况，不得迟到早退。</w:t>
      </w:r>
    </w:p>
    <w:p w:rsidR="005D78D7" w:rsidRDefault="00000000">
      <w:pPr>
        <w:pStyle w:val="a7"/>
        <w:spacing w:before="0" w:beforeAutospacing="0" w:after="0" w:afterAutospacing="0" w:line="360" w:lineRule="auto"/>
        <w:ind w:firstLineChars="208" w:firstLine="499"/>
        <w:jc w:val="both"/>
        <w:rPr>
          <w:rFonts w:ascii="仿宋_gb2312" w:eastAsia="仿宋_gb2312" w:hAnsi="微软雅黑"/>
          <w:color w:val="333333"/>
        </w:rPr>
      </w:pPr>
      <w:r>
        <w:rPr>
          <w:rFonts w:ascii="仿宋_gb2312" w:eastAsia="仿宋_gb2312" w:hAnsi="微软雅黑" w:hint="eastAsia"/>
          <w:color w:val="333333"/>
        </w:rPr>
        <w:t>3.监考老师应在考试中查看考生切屏统计，</w:t>
      </w:r>
      <w:r>
        <w:rPr>
          <w:rFonts w:hint="eastAsia"/>
        </w:rPr>
        <w:t>对</w:t>
      </w:r>
      <w:proofErr w:type="gramStart"/>
      <w:r>
        <w:rPr>
          <w:rFonts w:hint="eastAsia"/>
        </w:rPr>
        <w:t>切屏率高</w:t>
      </w:r>
      <w:proofErr w:type="gramEnd"/>
      <w:r>
        <w:rPr>
          <w:rFonts w:hint="eastAsia"/>
        </w:rPr>
        <w:t>的考生推送警告信息，对疑似违纪考生进行标记并保存相关证明材料，</w:t>
      </w:r>
      <w:r>
        <w:rPr>
          <w:rFonts w:ascii="仿宋_gb2312" w:eastAsia="仿宋_gb2312" w:hAnsi="微软雅黑" w:hint="eastAsia"/>
          <w:color w:val="333333"/>
        </w:rPr>
        <w:t>确定考生作弊的，点击“收卷”按钮强制收卷，结束考生答题。</w:t>
      </w:r>
    </w:p>
    <w:p w:rsidR="005D78D7" w:rsidRDefault="00000000">
      <w:pPr>
        <w:pStyle w:val="a7"/>
        <w:spacing w:before="0" w:beforeAutospacing="0" w:after="0" w:afterAutospacing="0" w:line="360" w:lineRule="auto"/>
        <w:ind w:firstLineChars="177" w:firstLine="425"/>
        <w:jc w:val="both"/>
        <w:rPr>
          <w:rFonts w:cs="Segoe UI"/>
          <w:color w:val="222222"/>
          <w:shd w:val="clear" w:color="auto" w:fill="FFFFFF"/>
        </w:rPr>
      </w:pPr>
      <w:r>
        <w:t>4.</w:t>
      </w:r>
      <w:r>
        <w:rPr>
          <w:rFonts w:cs="Helvetica" w:hint="eastAsia"/>
          <w:color w:val="141414"/>
        </w:rPr>
        <w:t>考试过程中，考生如果出现掉线，需要重新进入考试平台的，请监考</w:t>
      </w:r>
      <w:r>
        <w:rPr>
          <w:rFonts w:cs="Segoe UI" w:hint="eastAsia"/>
          <w:color w:val="222222"/>
          <w:shd w:val="clear" w:color="auto" w:fill="FFFFFF"/>
        </w:rPr>
        <w:t>老师快速及时协调处理，保证学生顺利完成考试。</w:t>
      </w:r>
    </w:p>
    <w:p w:rsidR="005D78D7" w:rsidRDefault="00000000">
      <w:pPr>
        <w:pStyle w:val="a7"/>
        <w:spacing w:before="0" w:beforeAutospacing="0" w:after="0" w:afterAutospacing="0" w:line="360" w:lineRule="auto"/>
        <w:ind w:firstLineChars="177" w:firstLine="425"/>
        <w:jc w:val="both"/>
        <w:rPr>
          <w:rFonts w:cs="Segoe UI"/>
          <w:color w:val="222222"/>
          <w:shd w:val="clear" w:color="auto" w:fill="FFFFFF"/>
        </w:rPr>
      </w:pPr>
      <w:r>
        <w:rPr>
          <w:rFonts w:cs="Segoe UI" w:hint="eastAsia"/>
          <w:color w:val="222222"/>
          <w:shd w:val="clear" w:color="auto" w:fill="FFFFFF"/>
        </w:rPr>
        <w:t>5</w:t>
      </w:r>
      <w:r>
        <w:rPr>
          <w:rFonts w:cs="Segoe UI"/>
          <w:color w:val="222222"/>
          <w:shd w:val="clear" w:color="auto" w:fill="FFFFFF"/>
        </w:rPr>
        <w:t>.</w:t>
      </w:r>
      <w:r>
        <w:rPr>
          <w:rFonts w:cs="Segoe UI" w:hint="eastAsia"/>
          <w:color w:val="222222"/>
          <w:shd w:val="clear" w:color="auto" w:fill="FFFFFF"/>
        </w:rPr>
        <w:t>监考老师</w:t>
      </w:r>
      <w:r>
        <w:rPr>
          <w:rFonts w:cs="Segoe UI"/>
          <w:color w:val="222222"/>
          <w:shd w:val="clear" w:color="auto" w:fill="FFFFFF"/>
        </w:rPr>
        <w:t>如实</w:t>
      </w:r>
      <w:r>
        <w:rPr>
          <w:rFonts w:cs="Segoe UI"/>
          <w:color w:val="222222"/>
        </w:rPr>
        <w:t>填写</w:t>
      </w:r>
      <w:r>
        <w:rPr>
          <w:rFonts w:cs="Segoe UI" w:hint="eastAsia"/>
          <w:color w:val="222222"/>
          <w:shd w:val="clear" w:color="auto" w:fill="FFFFFF"/>
        </w:rPr>
        <w:t>《考场情况登记表》，详细记录缺考、违纪学生名单等考场情况。</w:t>
      </w:r>
    </w:p>
    <w:p w:rsidR="005D78D7" w:rsidRDefault="005D78D7">
      <w:pPr>
        <w:pStyle w:val="a7"/>
        <w:spacing w:before="0" w:beforeAutospacing="0" w:after="0" w:afterAutospacing="0" w:line="360" w:lineRule="auto"/>
        <w:ind w:firstLineChars="177" w:firstLine="425"/>
        <w:jc w:val="both"/>
        <w:rPr>
          <w:rFonts w:cs="Segoe UI"/>
          <w:color w:val="222222"/>
          <w:shd w:val="clear" w:color="auto" w:fill="FFFFFF"/>
        </w:rPr>
      </w:pPr>
    </w:p>
    <w:p w:rsidR="005D78D7" w:rsidRDefault="005D78D7">
      <w:pPr>
        <w:pStyle w:val="a7"/>
        <w:spacing w:before="0" w:beforeAutospacing="0" w:after="0" w:afterAutospacing="0" w:line="360" w:lineRule="auto"/>
        <w:ind w:firstLineChars="177" w:firstLine="425"/>
        <w:jc w:val="both"/>
        <w:rPr>
          <w:rFonts w:cs="Segoe UI"/>
          <w:color w:val="222222"/>
          <w:shd w:val="clear" w:color="auto" w:fill="FFFFFF"/>
        </w:rPr>
      </w:pPr>
    </w:p>
    <w:p w:rsidR="005D78D7" w:rsidRDefault="005D78D7">
      <w:pPr>
        <w:pStyle w:val="a7"/>
        <w:spacing w:before="0" w:beforeAutospacing="0" w:after="0" w:afterAutospacing="0" w:line="360" w:lineRule="auto"/>
        <w:ind w:firstLineChars="177" w:firstLine="425"/>
        <w:jc w:val="both"/>
        <w:rPr>
          <w:rFonts w:cs="Helvetica"/>
          <w:color w:val="141414"/>
        </w:rPr>
      </w:pPr>
    </w:p>
    <w:p w:rsidR="005D78D7" w:rsidRDefault="005D78D7">
      <w:pPr>
        <w:spacing w:line="360" w:lineRule="auto"/>
        <w:ind w:firstLineChars="177" w:firstLine="496"/>
        <w:rPr>
          <w:rFonts w:ascii="宋体" w:eastAsia="宋体" w:hAnsi="宋体"/>
          <w:sz w:val="28"/>
          <w:szCs w:val="28"/>
        </w:rPr>
      </w:pPr>
    </w:p>
    <w:p w:rsidR="005D78D7" w:rsidRDefault="00000000">
      <w:pPr>
        <w:spacing w:line="360" w:lineRule="auto"/>
        <w:ind w:firstLineChars="177" w:firstLine="425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>
        <w:rPr>
          <w:rFonts w:ascii="宋体" w:eastAsia="宋体" w:hAnsi="宋体"/>
          <w:sz w:val="24"/>
          <w:szCs w:val="24"/>
        </w:rPr>
        <w:br/>
      </w:r>
    </w:p>
    <w:p w:rsidR="005D78D7" w:rsidRDefault="005D78D7"/>
    <w:sectPr w:rsidR="005D7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6CAB" w:rsidRDefault="00B26CAB" w:rsidP="00B9118A">
      <w:r>
        <w:separator/>
      </w:r>
    </w:p>
  </w:endnote>
  <w:endnote w:type="continuationSeparator" w:id="0">
    <w:p w:rsidR="00B26CAB" w:rsidRDefault="00B26CAB" w:rsidP="00B9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6CAB" w:rsidRDefault="00B26CAB" w:rsidP="00B9118A">
      <w:r>
        <w:separator/>
      </w:r>
    </w:p>
  </w:footnote>
  <w:footnote w:type="continuationSeparator" w:id="0">
    <w:p w:rsidR="00B26CAB" w:rsidRDefault="00B26CAB" w:rsidP="00B91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c4NzExYjA4MWM2MzhhZTI2NDlhNWNkMWI3NmY5ZTcifQ=="/>
  </w:docVars>
  <w:rsids>
    <w:rsidRoot w:val="00AC11EB"/>
    <w:rsid w:val="00094330"/>
    <w:rsid w:val="000B2818"/>
    <w:rsid w:val="000B3E20"/>
    <w:rsid w:val="000E7636"/>
    <w:rsid w:val="001727ED"/>
    <w:rsid w:val="0018359C"/>
    <w:rsid w:val="001C278A"/>
    <w:rsid w:val="001D3ED6"/>
    <w:rsid w:val="001D61E2"/>
    <w:rsid w:val="00213BEC"/>
    <w:rsid w:val="00242D12"/>
    <w:rsid w:val="002647EC"/>
    <w:rsid w:val="00283F7E"/>
    <w:rsid w:val="002C3B59"/>
    <w:rsid w:val="002F26E5"/>
    <w:rsid w:val="002F315C"/>
    <w:rsid w:val="00323D61"/>
    <w:rsid w:val="00336554"/>
    <w:rsid w:val="003479B8"/>
    <w:rsid w:val="00347DC9"/>
    <w:rsid w:val="003526EC"/>
    <w:rsid w:val="0036384D"/>
    <w:rsid w:val="003A6123"/>
    <w:rsid w:val="003B3A57"/>
    <w:rsid w:val="003B7271"/>
    <w:rsid w:val="003F74A1"/>
    <w:rsid w:val="00455255"/>
    <w:rsid w:val="004A6CE8"/>
    <w:rsid w:val="004A7EBF"/>
    <w:rsid w:val="004C2C37"/>
    <w:rsid w:val="004D7A9F"/>
    <w:rsid w:val="00512D8E"/>
    <w:rsid w:val="00531E80"/>
    <w:rsid w:val="005363D4"/>
    <w:rsid w:val="005754C9"/>
    <w:rsid w:val="005B370C"/>
    <w:rsid w:val="005B62A9"/>
    <w:rsid w:val="005D78D7"/>
    <w:rsid w:val="00604450"/>
    <w:rsid w:val="006244F7"/>
    <w:rsid w:val="0063020A"/>
    <w:rsid w:val="006404A1"/>
    <w:rsid w:val="00663EEB"/>
    <w:rsid w:val="00682259"/>
    <w:rsid w:val="00686A47"/>
    <w:rsid w:val="006C11A4"/>
    <w:rsid w:val="006E1289"/>
    <w:rsid w:val="006E6B68"/>
    <w:rsid w:val="007003AE"/>
    <w:rsid w:val="00723C59"/>
    <w:rsid w:val="00724162"/>
    <w:rsid w:val="007315BA"/>
    <w:rsid w:val="00741423"/>
    <w:rsid w:val="007B3610"/>
    <w:rsid w:val="007C6D2F"/>
    <w:rsid w:val="007D1CDC"/>
    <w:rsid w:val="007D53E1"/>
    <w:rsid w:val="007E6172"/>
    <w:rsid w:val="00805BEB"/>
    <w:rsid w:val="0080605A"/>
    <w:rsid w:val="008215A8"/>
    <w:rsid w:val="008628D4"/>
    <w:rsid w:val="00865D98"/>
    <w:rsid w:val="008C3669"/>
    <w:rsid w:val="008C7AEB"/>
    <w:rsid w:val="008F4573"/>
    <w:rsid w:val="00912B3A"/>
    <w:rsid w:val="00951CDB"/>
    <w:rsid w:val="00987280"/>
    <w:rsid w:val="00996F1E"/>
    <w:rsid w:val="009E73BE"/>
    <w:rsid w:val="00A05BC1"/>
    <w:rsid w:val="00A05EC4"/>
    <w:rsid w:val="00A06201"/>
    <w:rsid w:val="00A254A2"/>
    <w:rsid w:val="00A458F9"/>
    <w:rsid w:val="00A56F7E"/>
    <w:rsid w:val="00A72E97"/>
    <w:rsid w:val="00A86FAA"/>
    <w:rsid w:val="00AA6638"/>
    <w:rsid w:val="00AC11EB"/>
    <w:rsid w:val="00AD2AF1"/>
    <w:rsid w:val="00AD4CA3"/>
    <w:rsid w:val="00AE1EB4"/>
    <w:rsid w:val="00B2008C"/>
    <w:rsid w:val="00B26CAB"/>
    <w:rsid w:val="00B67934"/>
    <w:rsid w:val="00B87788"/>
    <w:rsid w:val="00B9118A"/>
    <w:rsid w:val="00C52B5A"/>
    <w:rsid w:val="00C53999"/>
    <w:rsid w:val="00C6276A"/>
    <w:rsid w:val="00C76EC8"/>
    <w:rsid w:val="00C84420"/>
    <w:rsid w:val="00CE3E1F"/>
    <w:rsid w:val="00CF1EE2"/>
    <w:rsid w:val="00CF7591"/>
    <w:rsid w:val="00D0720E"/>
    <w:rsid w:val="00D1249B"/>
    <w:rsid w:val="00D12CB0"/>
    <w:rsid w:val="00D36F73"/>
    <w:rsid w:val="00D37CF2"/>
    <w:rsid w:val="00D71D42"/>
    <w:rsid w:val="00D90924"/>
    <w:rsid w:val="00DA5B9B"/>
    <w:rsid w:val="00DC45EC"/>
    <w:rsid w:val="00DD3C6A"/>
    <w:rsid w:val="00DE30E0"/>
    <w:rsid w:val="00E16B1C"/>
    <w:rsid w:val="00E606CE"/>
    <w:rsid w:val="00E61C3B"/>
    <w:rsid w:val="00E96F02"/>
    <w:rsid w:val="00EC5F29"/>
    <w:rsid w:val="00ED75E0"/>
    <w:rsid w:val="00F14823"/>
    <w:rsid w:val="00F560C1"/>
    <w:rsid w:val="00F61B7E"/>
    <w:rsid w:val="00F67AE0"/>
    <w:rsid w:val="00F74A19"/>
    <w:rsid w:val="00FA2AC8"/>
    <w:rsid w:val="0359277F"/>
    <w:rsid w:val="64885603"/>
    <w:rsid w:val="7CB3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23BCE"/>
  <w15:docId w15:val="{5B7CC58C-C295-4C2E-A186-C50E6469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paragraph" w:customStyle="1" w:styleId="detail-title">
    <w:name w:val="detail-title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tail-time">
    <w:name w:val="detail-time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11AB30-BCE7-4410-911A-B6BE7C7EB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CQM</dc:creator>
  <cp:lastModifiedBy>lenovo</cp:lastModifiedBy>
  <cp:revision>90</cp:revision>
  <dcterms:created xsi:type="dcterms:W3CDTF">2022-05-20T01:22:00Z</dcterms:created>
  <dcterms:modified xsi:type="dcterms:W3CDTF">2022-12-12T02:08:00Z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AB849EFFCAE04F8B87950B52B0D6D38A</vt:lpwstr>
  </property>
</Properties>
</file>