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42BFC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32"/>
          <w:lang w:val="en-US" w:eastAsia="zh-CN"/>
        </w:rPr>
        <w:t>附件1：江苏安全技术职业学院2025年教学成果奖获奖名单</w:t>
      </w:r>
      <w:bookmarkEnd w:id="0"/>
    </w:p>
    <w:p w14:paraId="452F3F78">
      <w:pPr>
        <w:rPr>
          <w:rFonts w:hint="eastAsia"/>
          <w:lang w:val="en-US" w:eastAsia="zh-CN"/>
        </w:rPr>
      </w:pPr>
    </w:p>
    <w:tbl>
      <w:tblPr>
        <w:tblStyle w:val="5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953"/>
        <w:gridCol w:w="1354"/>
        <w:gridCol w:w="1640"/>
      </w:tblGrid>
      <w:tr w14:paraId="0777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1" w:type="dxa"/>
            <w:vAlign w:val="center"/>
          </w:tcPr>
          <w:p w14:paraId="7577E867">
            <w:pPr>
              <w:jc w:val="center"/>
              <w:rPr>
                <w:rFonts w:hint="default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53" w:type="dxa"/>
            <w:vAlign w:val="center"/>
          </w:tcPr>
          <w:p w14:paraId="56468C72">
            <w:pPr>
              <w:jc w:val="center"/>
              <w:rPr>
                <w:rFonts w:hint="eastAsia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354" w:type="dxa"/>
            <w:vAlign w:val="center"/>
          </w:tcPr>
          <w:p w14:paraId="64287055">
            <w:pPr>
              <w:jc w:val="center"/>
              <w:rPr>
                <w:rFonts w:hint="default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vertAlign w:val="baseline"/>
                <w:lang w:val="en-US" w:eastAsia="zh-CN"/>
              </w:rPr>
              <w:t>获奖建议</w:t>
            </w:r>
          </w:p>
        </w:tc>
        <w:tc>
          <w:tcPr>
            <w:tcW w:w="1640" w:type="dxa"/>
            <w:vAlign w:val="center"/>
          </w:tcPr>
          <w:p w14:paraId="18555189">
            <w:pPr>
              <w:jc w:val="center"/>
              <w:rPr>
                <w:rFonts w:hint="default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45E7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41" w:type="dxa"/>
            <w:vAlign w:val="center"/>
          </w:tcPr>
          <w:p w14:paraId="3837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3" w:type="dxa"/>
            <w:vAlign w:val="center"/>
          </w:tcPr>
          <w:p w14:paraId="7FC8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“安全筑底 睿才铸梯”电梯工程技术专业人才培养模式改革探索与实践</w:t>
            </w:r>
          </w:p>
        </w:tc>
        <w:tc>
          <w:tcPr>
            <w:tcW w:w="1354" w:type="dxa"/>
            <w:vAlign w:val="center"/>
          </w:tcPr>
          <w:p w14:paraId="1045EFB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40" w:type="dxa"/>
            <w:vMerge w:val="restart"/>
            <w:vAlign w:val="center"/>
          </w:tcPr>
          <w:p w14:paraId="22A48650"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本次特等奖空缺，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主要原因有：一是参评作品整体未能达到特等奖所要求的高度，在作品质量、创新性、深度等方面尚有欠缺；二是作品数量太少，优质作品基数不足；三是所有外请专家的评审最高分均未超过85分。</w:t>
            </w:r>
          </w:p>
          <w:p w14:paraId="7475DF6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239A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41" w:type="dxa"/>
            <w:vAlign w:val="center"/>
          </w:tcPr>
          <w:p w14:paraId="68DB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3" w:type="dxa"/>
            <w:vAlign w:val="center"/>
          </w:tcPr>
          <w:p w14:paraId="3E6F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高职数控技术专业“双元融新，三变三通”专业课程综合改革的探索与实践</w:t>
            </w:r>
          </w:p>
        </w:tc>
        <w:tc>
          <w:tcPr>
            <w:tcW w:w="1354" w:type="dxa"/>
            <w:vAlign w:val="center"/>
          </w:tcPr>
          <w:p w14:paraId="52FA353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40" w:type="dxa"/>
            <w:vMerge w:val="continue"/>
          </w:tcPr>
          <w:p w14:paraId="7D74690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C3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41" w:type="dxa"/>
            <w:vAlign w:val="center"/>
          </w:tcPr>
          <w:p w14:paraId="5F11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305D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“双导双测、四堂四融、三阶六步、一生一像”教学新范式探索与实践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4FB4A9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40" w:type="dxa"/>
            <w:vMerge w:val="continue"/>
          </w:tcPr>
          <w:p w14:paraId="50A783D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33C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41" w:type="dxa"/>
            <w:shd w:val="clear" w:color="auto" w:fill="auto"/>
            <w:vAlign w:val="center"/>
          </w:tcPr>
          <w:p w14:paraId="3D90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21F5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“乡土润心·思政铸魂”大中小学思政课一体化实践育人探索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9F9F70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40" w:type="dxa"/>
            <w:vMerge w:val="continue"/>
          </w:tcPr>
          <w:p w14:paraId="283E3BE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826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41" w:type="dxa"/>
            <w:shd w:val="clear" w:color="auto" w:fill="auto"/>
            <w:vAlign w:val="center"/>
          </w:tcPr>
          <w:p w14:paraId="66E4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2C59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“多元协同， 实战培优”：信息安全人才 “创</w:t>
            </w:r>
            <w:r>
              <w:rPr>
                <w:rStyle w:val="13"/>
                <w:lang w:val="en-US" w:eastAsia="zh-CN" w:bidi="ar"/>
              </w:rPr>
              <w:t>・</w:t>
            </w:r>
            <w:r>
              <w:rPr>
                <w:rStyle w:val="12"/>
                <w:lang w:val="en-US" w:eastAsia="zh-CN" w:bidi="ar"/>
              </w:rPr>
              <w:t>专</w:t>
            </w:r>
            <w:r>
              <w:rPr>
                <w:rStyle w:val="13"/>
                <w:lang w:val="en-US" w:eastAsia="zh-CN" w:bidi="ar"/>
              </w:rPr>
              <w:t>・</w:t>
            </w:r>
            <w:r>
              <w:rPr>
                <w:rStyle w:val="12"/>
                <w:lang w:val="en-US" w:eastAsia="zh-CN" w:bidi="ar"/>
              </w:rPr>
              <w:t>能” 一体化培养体系构建与实践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57C03B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40" w:type="dxa"/>
            <w:vMerge w:val="continue"/>
          </w:tcPr>
          <w:p w14:paraId="60EF765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DC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41" w:type="dxa"/>
            <w:shd w:val="clear" w:color="auto" w:fill="auto"/>
            <w:vAlign w:val="center"/>
          </w:tcPr>
          <w:p w14:paraId="08B8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4CD2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双擎赋能机电专业任务驱动创新人才养成体系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1B92F9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40" w:type="dxa"/>
            <w:vMerge w:val="continue"/>
          </w:tcPr>
          <w:p w14:paraId="2F72677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EF0840B">
      <w:pPr>
        <w:rPr>
          <w:rFonts w:hint="eastAsia"/>
          <w:lang w:val="en-US" w:eastAsia="zh-CN"/>
        </w:rPr>
      </w:pPr>
    </w:p>
    <w:p w14:paraId="574B2834">
      <w:pPr>
        <w:rPr>
          <w:rFonts w:hint="default"/>
          <w:lang w:val="en-US" w:eastAsia="zh-CN"/>
        </w:rPr>
      </w:pPr>
    </w:p>
    <w:p w14:paraId="777E20DD"/>
    <w:p w14:paraId="3C14F644"/>
    <w:p w14:paraId="46D9D4FF"/>
    <w:p w14:paraId="6480CA9E"/>
    <w:p w14:paraId="4F5D25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B3"/>
    <w:rsid w:val="00034636"/>
    <w:rsid w:val="00044EA0"/>
    <w:rsid w:val="00143F6E"/>
    <w:rsid w:val="002F18B3"/>
    <w:rsid w:val="003C3B65"/>
    <w:rsid w:val="005C6E5B"/>
    <w:rsid w:val="00663AED"/>
    <w:rsid w:val="00724929"/>
    <w:rsid w:val="007831B1"/>
    <w:rsid w:val="007B2AA8"/>
    <w:rsid w:val="007E798F"/>
    <w:rsid w:val="00803EC3"/>
    <w:rsid w:val="00833851"/>
    <w:rsid w:val="00926E0D"/>
    <w:rsid w:val="00C45112"/>
    <w:rsid w:val="00D26A99"/>
    <w:rsid w:val="00E93E54"/>
    <w:rsid w:val="00FA327F"/>
    <w:rsid w:val="0ACD2700"/>
    <w:rsid w:val="2E3507E9"/>
    <w:rsid w:val="30C922AC"/>
    <w:rsid w:val="33312DF8"/>
    <w:rsid w:val="340E4113"/>
    <w:rsid w:val="35B446E9"/>
    <w:rsid w:val="4D40555C"/>
    <w:rsid w:val="59BB7545"/>
    <w:rsid w:val="5CA70254"/>
    <w:rsid w:val="5F08322C"/>
    <w:rsid w:val="5F465B03"/>
    <w:rsid w:val="61493688"/>
    <w:rsid w:val="63E42AF9"/>
    <w:rsid w:val="6D5C7557"/>
    <w:rsid w:val="6F01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o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wp_visitcount"/>
    <w:basedOn w:val="6"/>
    <w:qFormat/>
    <w:uiPriority w:val="0"/>
  </w:style>
  <w:style w:type="character" w:customStyle="1" w:styleId="11">
    <w:name w:val="日期 字符"/>
    <w:basedOn w:val="6"/>
    <w:link w:val="3"/>
    <w:semiHidden/>
    <w:qFormat/>
    <w:uiPriority w:val="99"/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6"/>
    <w:uiPriority w:val="0"/>
    <w:rPr>
      <w:rFonts w:ascii="MS Gothic" w:hAnsi="MS Gothic" w:eastAsia="MS Gothic" w:cs="MS Gothic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703</Characters>
  <Lines>3</Lines>
  <Paragraphs>1</Paragraphs>
  <TotalTime>9</TotalTime>
  <ScaleCrop>false</ScaleCrop>
  <LinksUpToDate>false</LinksUpToDate>
  <CharactersWithSpaces>765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2023-07-04T07:58:00Z</dcterms:created>
  <dc:creator>Think</dc:creator>
  <cp:lastModifiedBy>娃娃妈妈</cp:lastModifiedBy>
  <dcterms:modified xsi:type="dcterms:W3CDTF">2025-06-16T06:26:23Z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eyJoZGlkIjoiYjc4NzExYjA4MWM2MzhhZTI2NDlhNWNkMWI3NmY5ZTciLCJ1c2VySWQiOiI3MDU4ODE5MjIifQ==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AF71F5A2ADF34484BAE99CD2EA686704_12</vt:lpwstr>
  </property>
</Properties>
</file>