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C0A4B">
      <w:pPr>
        <w:spacing w:before="156" w:beforeLines="50" w:after="156" w:afterLines="50" w:line="360" w:lineRule="auto"/>
        <w:jc w:val="center"/>
        <w:rPr>
          <w:rFonts w:ascii="宋体" w:hAnsi="宋体" w:eastAsia="宋体"/>
          <w:b/>
          <w:bCs/>
          <w:sz w:val="36"/>
          <w:szCs w:val="36"/>
        </w:rPr>
      </w:pPr>
      <w:r>
        <w:rPr>
          <w:rFonts w:hint="eastAsia" w:ascii="宋体" w:hAnsi="宋体" w:eastAsia="宋体"/>
          <w:b/>
          <w:bCs/>
          <w:sz w:val="36"/>
          <w:szCs w:val="36"/>
        </w:rPr>
        <w:t>202</w:t>
      </w:r>
      <w:r>
        <w:rPr>
          <w:rFonts w:hint="eastAsia" w:ascii="宋体" w:hAnsi="宋体" w:eastAsia="宋体"/>
          <w:b/>
          <w:bCs/>
          <w:sz w:val="36"/>
          <w:szCs w:val="36"/>
          <w:lang w:val="en-US" w:eastAsia="zh-CN"/>
        </w:rPr>
        <w:t>5</w:t>
      </w:r>
      <w:r>
        <w:rPr>
          <w:rFonts w:hint="eastAsia" w:ascii="宋体" w:hAnsi="宋体" w:eastAsia="宋体"/>
          <w:b/>
          <w:bCs/>
          <w:sz w:val="36"/>
          <w:szCs w:val="36"/>
        </w:rPr>
        <w:t>-202</w:t>
      </w:r>
      <w:r>
        <w:rPr>
          <w:rFonts w:hint="eastAsia" w:ascii="宋体" w:hAnsi="宋体" w:eastAsia="宋体"/>
          <w:b/>
          <w:bCs/>
          <w:sz w:val="36"/>
          <w:szCs w:val="36"/>
          <w:lang w:val="en-US" w:eastAsia="zh-CN"/>
        </w:rPr>
        <w:t>6</w:t>
      </w:r>
      <w:r>
        <w:rPr>
          <w:rFonts w:hint="eastAsia" w:ascii="宋体" w:hAnsi="宋体" w:eastAsia="宋体"/>
          <w:b/>
          <w:bCs/>
          <w:sz w:val="36"/>
          <w:szCs w:val="36"/>
        </w:rPr>
        <w:t>学年第</w:t>
      </w:r>
      <w:r>
        <w:rPr>
          <w:rFonts w:hint="eastAsia" w:ascii="宋体" w:hAnsi="宋体" w:eastAsia="宋体"/>
          <w:b/>
          <w:bCs/>
          <w:sz w:val="36"/>
          <w:szCs w:val="36"/>
          <w:lang w:val="en-US" w:eastAsia="zh-CN"/>
        </w:rPr>
        <w:t>一</w:t>
      </w:r>
      <w:r>
        <w:rPr>
          <w:rFonts w:hint="eastAsia" w:ascii="宋体" w:hAnsi="宋体" w:eastAsia="宋体"/>
          <w:b/>
          <w:bCs/>
          <w:sz w:val="36"/>
          <w:szCs w:val="36"/>
        </w:rPr>
        <w:t>学期</w:t>
      </w:r>
    </w:p>
    <w:p w14:paraId="4BA925F2">
      <w:pPr>
        <w:spacing w:before="156" w:beforeLines="50" w:after="156" w:afterLines="50" w:line="360" w:lineRule="auto"/>
        <w:jc w:val="center"/>
        <w:rPr>
          <w:rFonts w:ascii="宋体" w:hAnsi="宋体" w:eastAsia="宋体"/>
          <w:b/>
          <w:bCs/>
          <w:sz w:val="36"/>
          <w:szCs w:val="36"/>
        </w:rPr>
      </w:pPr>
      <w:r>
        <w:rPr>
          <w:rFonts w:hint="eastAsia" w:ascii="宋体" w:hAnsi="宋体" w:eastAsia="宋体"/>
          <w:b/>
          <w:bCs/>
          <w:sz w:val="36"/>
          <w:szCs w:val="36"/>
        </w:rPr>
        <w:t>关于开展期初实验实训室安全检查暨落实2</w:t>
      </w:r>
      <w:r>
        <w:rPr>
          <w:rFonts w:ascii="宋体" w:hAnsi="宋体" w:eastAsia="宋体"/>
          <w:b/>
          <w:bCs/>
          <w:sz w:val="36"/>
          <w:szCs w:val="36"/>
        </w:rPr>
        <w:t>02</w:t>
      </w:r>
      <w:r>
        <w:rPr>
          <w:rFonts w:hint="eastAsia" w:ascii="宋体" w:hAnsi="宋体" w:eastAsia="宋体"/>
          <w:b/>
          <w:bCs/>
          <w:sz w:val="36"/>
          <w:szCs w:val="36"/>
          <w:lang w:val="en-US" w:eastAsia="zh-CN"/>
        </w:rPr>
        <w:t>5</w:t>
      </w:r>
      <w:r>
        <w:rPr>
          <w:rFonts w:hint="eastAsia" w:ascii="宋体" w:hAnsi="宋体" w:eastAsia="宋体"/>
          <w:b/>
          <w:bCs/>
          <w:sz w:val="36"/>
          <w:szCs w:val="36"/>
        </w:rPr>
        <w:t>年</w:t>
      </w:r>
      <w:r>
        <w:rPr>
          <w:rFonts w:hint="eastAsia" w:ascii="宋体" w:hAnsi="宋体" w:eastAsia="宋体"/>
          <w:b/>
          <w:bCs/>
          <w:sz w:val="36"/>
          <w:szCs w:val="36"/>
          <w:lang w:val="en-US" w:eastAsia="zh-CN"/>
        </w:rPr>
        <w:t>秋</w:t>
      </w:r>
      <w:r>
        <w:rPr>
          <w:rFonts w:hint="eastAsia" w:ascii="宋体" w:hAnsi="宋体" w:eastAsia="宋体"/>
          <w:b/>
          <w:bCs/>
          <w:sz w:val="36"/>
          <w:szCs w:val="36"/>
        </w:rPr>
        <w:t>季</w:t>
      </w:r>
    </w:p>
    <w:p w14:paraId="09D3BB09">
      <w:pPr>
        <w:spacing w:before="156" w:beforeLines="50" w:after="156" w:afterLines="50" w:line="360" w:lineRule="auto"/>
        <w:jc w:val="center"/>
        <w:rPr>
          <w:rFonts w:ascii="宋体" w:hAnsi="宋体" w:eastAsia="宋体"/>
          <w:b/>
          <w:bCs/>
          <w:sz w:val="36"/>
          <w:szCs w:val="36"/>
        </w:rPr>
      </w:pPr>
      <w:r>
        <w:rPr>
          <w:rFonts w:hint="eastAsia" w:ascii="宋体" w:hAnsi="宋体" w:eastAsia="宋体"/>
          <w:b/>
          <w:bCs/>
          <w:sz w:val="36"/>
          <w:szCs w:val="36"/>
        </w:rPr>
        <w:t>开学前安全大检查的通知</w:t>
      </w:r>
    </w:p>
    <w:p w14:paraId="1ABB0F4E">
      <w:pPr>
        <w:widowControl/>
        <w:shd w:val="clear" w:color="auto" w:fill="FFFFFF"/>
        <w:spacing w:line="360" w:lineRule="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各教学单位：</w:t>
      </w:r>
    </w:p>
    <w:p w14:paraId="5BC5C608">
      <w:pPr>
        <w:widowControl/>
        <w:adjustRightInd w:val="0"/>
        <w:spacing w:line="360" w:lineRule="auto"/>
        <w:ind w:firstLine="480" w:firstLineChars="200"/>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为认真贯彻落实上级部门有关新学期校园安全稳定工作的相关要求，进一步加强学院实习实训场地安全管理工作，及时排查并消除安全隐患，预防各类安全事故的发生，保障新学期开学前后实验室的安全、有序运行，保障实验室师生生命健康安全</w:t>
      </w:r>
      <w:r>
        <w:rPr>
          <w:rFonts w:hint="eastAsia" w:ascii="宋体" w:hAnsi="宋体" w:eastAsia="宋体" w:cs="Times New Roman"/>
          <w:color w:val="000000"/>
          <w:kern w:val="0"/>
          <w:sz w:val="24"/>
          <w:szCs w:val="24"/>
          <w:lang w:eastAsia="zh-CN"/>
        </w:rPr>
        <w:t>，</w:t>
      </w:r>
      <w:r>
        <w:rPr>
          <w:rFonts w:hint="eastAsia" w:ascii="宋体" w:hAnsi="宋体" w:eastAsia="宋体" w:cs="Times New Roman"/>
          <w:color w:val="000000"/>
          <w:kern w:val="0"/>
          <w:sz w:val="24"/>
          <w:szCs w:val="24"/>
        </w:rPr>
        <w:t>推动新学期教学科研等各项工作有序开展</w:t>
      </w:r>
      <w:r>
        <w:rPr>
          <w:rFonts w:hint="eastAsia" w:ascii="宋体" w:hAnsi="宋体" w:eastAsia="宋体" w:cs="Times New Roman"/>
          <w:color w:val="000000"/>
          <w:kern w:val="0"/>
          <w:sz w:val="24"/>
          <w:szCs w:val="24"/>
          <w:lang w:eastAsia="zh-CN"/>
        </w:rPr>
        <w:t>，</w:t>
      </w:r>
      <w:r>
        <w:rPr>
          <w:rFonts w:hint="eastAsia" w:ascii="宋体" w:hAnsi="宋体" w:eastAsia="宋体" w:cs="Times New Roman"/>
          <w:color w:val="000000"/>
          <w:kern w:val="0"/>
          <w:sz w:val="24"/>
          <w:szCs w:val="24"/>
        </w:rPr>
        <w:t>对</w:t>
      </w:r>
      <w:r>
        <w:rPr>
          <w:rFonts w:hint="eastAsia" w:ascii="宋体" w:hAnsi="宋体" w:eastAsia="宋体" w:cs="Times New Roman"/>
          <w:color w:val="000000"/>
          <w:kern w:val="0"/>
          <w:sz w:val="24"/>
          <w:szCs w:val="24"/>
          <w:lang w:val="en-US" w:eastAsia="zh-CN"/>
        </w:rPr>
        <w:t>实验</w:t>
      </w:r>
      <w:r>
        <w:rPr>
          <w:rFonts w:hint="eastAsia" w:ascii="宋体" w:hAnsi="宋体" w:eastAsia="宋体" w:cs="Times New Roman"/>
          <w:color w:val="000000"/>
          <w:kern w:val="0"/>
          <w:sz w:val="24"/>
          <w:szCs w:val="24"/>
        </w:rPr>
        <w:t>实训场所进行</w:t>
      </w:r>
      <w:r>
        <w:rPr>
          <w:rFonts w:hint="eastAsia" w:ascii="宋体" w:hAnsi="宋体" w:eastAsia="宋体" w:cs="Times New Roman"/>
          <w:color w:val="000000"/>
          <w:kern w:val="0"/>
          <w:sz w:val="24"/>
          <w:szCs w:val="24"/>
          <w:lang w:val="en-US" w:eastAsia="zh-CN"/>
        </w:rPr>
        <w:t>开学前</w:t>
      </w:r>
      <w:r>
        <w:rPr>
          <w:rFonts w:hint="eastAsia" w:ascii="宋体" w:hAnsi="宋体" w:eastAsia="宋体" w:cs="Times New Roman"/>
          <w:color w:val="000000"/>
          <w:kern w:val="0"/>
          <w:sz w:val="24"/>
          <w:szCs w:val="24"/>
        </w:rPr>
        <w:t>安全检查，现将有关事项通知如下：</w:t>
      </w:r>
    </w:p>
    <w:p w14:paraId="5ACB2E4D">
      <w:pPr>
        <w:widowControl/>
        <w:adjustRightInd w:val="0"/>
        <w:spacing w:line="360" w:lineRule="auto"/>
        <w:ind w:firstLine="482" w:firstLineChars="200"/>
        <w:jc w:val="left"/>
        <w:rPr>
          <w:rFonts w:ascii="宋体" w:hAnsi="宋体" w:eastAsia="宋体" w:cs="宋体"/>
          <w:kern w:val="0"/>
          <w:sz w:val="24"/>
          <w:szCs w:val="24"/>
        </w:rPr>
      </w:pPr>
      <w:r>
        <w:rPr>
          <w:rFonts w:hint="eastAsia" w:ascii="宋体" w:hAnsi="宋体" w:eastAsia="宋体" w:cs="Times New Roman"/>
          <w:b/>
          <w:color w:val="000000"/>
          <w:kern w:val="0"/>
          <w:sz w:val="24"/>
          <w:szCs w:val="24"/>
        </w:rPr>
        <w:t>一、检查范围</w:t>
      </w:r>
    </w:p>
    <w:p w14:paraId="3FBC2341">
      <w:pPr>
        <w:widowControl/>
        <w:adjustRightInd w:val="0"/>
        <w:spacing w:line="360" w:lineRule="auto"/>
        <w:ind w:firstLine="480" w:firstLineChars="200"/>
        <w:jc w:val="left"/>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全校实验实训室。</w:t>
      </w:r>
    </w:p>
    <w:p w14:paraId="78928196">
      <w:pPr>
        <w:widowControl/>
        <w:adjustRightInd w:val="0"/>
        <w:spacing w:line="360" w:lineRule="auto"/>
        <w:ind w:firstLine="482" w:firstLineChars="200"/>
        <w:jc w:val="left"/>
        <w:rPr>
          <w:rFonts w:hint="eastAsia" w:ascii="宋体" w:hAnsi="宋体" w:eastAsia="宋体" w:cs="宋体"/>
          <w:kern w:val="0"/>
          <w:sz w:val="24"/>
          <w:szCs w:val="24"/>
        </w:rPr>
      </w:pPr>
      <w:r>
        <w:rPr>
          <w:rFonts w:hint="eastAsia" w:ascii="宋体" w:hAnsi="宋体" w:eastAsia="宋体" w:cs="Times New Roman"/>
          <w:b/>
          <w:color w:val="000000"/>
          <w:kern w:val="0"/>
          <w:sz w:val="24"/>
          <w:szCs w:val="24"/>
        </w:rPr>
        <w:t>二、检查依据</w:t>
      </w:r>
    </w:p>
    <w:p w14:paraId="18F11736">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Times New Roman"/>
          <w:color w:val="000000"/>
          <w:kern w:val="0"/>
          <w:sz w:val="24"/>
          <w:szCs w:val="24"/>
        </w:rPr>
      </w:pPr>
      <w:r>
        <w:rPr>
          <w:rFonts w:hint="eastAsia" w:cs="Times New Roman"/>
          <w:color w:val="000000"/>
        </w:rPr>
        <w:t xml:space="preserve">    根据教育部《高等学校实验室安全规范》</w:t>
      </w:r>
      <w:r>
        <w:rPr>
          <w:rFonts w:hint="eastAsia" w:cs="Times New Roman"/>
          <w:color w:val="000000" w:themeColor="text1"/>
        </w:rPr>
        <w:t>《高等学校实验室安全分级分类管理办法（试行）》</w:t>
      </w:r>
      <w:r>
        <w:rPr>
          <w:rFonts w:hint="eastAsia" w:cs="Times New Roman"/>
          <w:color w:val="000000"/>
        </w:rPr>
        <w:t>《高等学校实验室消防安全管理规范》，对照《高等学校实验室安全检查项目表》（202</w:t>
      </w:r>
      <w:r>
        <w:rPr>
          <w:rFonts w:hint="eastAsia" w:cs="Times New Roman"/>
          <w:color w:val="000000"/>
          <w:lang w:val="en-US" w:eastAsia="zh-CN"/>
        </w:rPr>
        <w:t>5</w:t>
      </w:r>
      <w:r>
        <w:rPr>
          <w:rFonts w:hint="eastAsia" w:cs="Times New Roman"/>
          <w:color w:val="000000"/>
        </w:rPr>
        <w:t>）等文件精神全面排查实验实训室存在的安全隐患、是否满足教学要求。</w:t>
      </w:r>
    </w:p>
    <w:p w14:paraId="2FA141F1">
      <w:pPr>
        <w:widowControl/>
        <w:adjustRightInd w:val="0"/>
        <w:spacing w:line="360" w:lineRule="auto"/>
        <w:ind w:firstLine="482" w:firstLineChars="200"/>
        <w:jc w:val="left"/>
        <w:rPr>
          <w:rFonts w:ascii="宋体" w:hAnsi="宋体" w:eastAsia="宋体" w:cs="宋体"/>
          <w:kern w:val="0"/>
          <w:sz w:val="24"/>
          <w:szCs w:val="24"/>
        </w:rPr>
      </w:pPr>
      <w:r>
        <w:rPr>
          <w:rFonts w:hint="eastAsia" w:ascii="宋体" w:hAnsi="宋体" w:eastAsia="宋体" w:cs="Times New Roman"/>
          <w:b/>
          <w:color w:val="000000"/>
          <w:kern w:val="0"/>
          <w:sz w:val="24"/>
          <w:szCs w:val="24"/>
          <w:lang w:val="en-US" w:eastAsia="zh-CN"/>
        </w:rPr>
        <w:t>三</w:t>
      </w:r>
      <w:r>
        <w:rPr>
          <w:rFonts w:hint="eastAsia" w:ascii="宋体" w:hAnsi="宋体" w:eastAsia="宋体" w:cs="Times New Roman"/>
          <w:b/>
          <w:color w:val="000000"/>
          <w:kern w:val="0"/>
          <w:sz w:val="24"/>
          <w:szCs w:val="24"/>
        </w:rPr>
        <w:t>、检查内容</w:t>
      </w:r>
    </w:p>
    <w:p w14:paraId="76C15790">
      <w:pPr>
        <w:widowControl/>
        <w:adjustRightInd w:val="0"/>
        <w:spacing w:line="360" w:lineRule="auto"/>
        <w:ind w:firstLine="480" w:firstLineChars="200"/>
        <w:jc w:val="left"/>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lang w:val="en-US" w:eastAsia="zh-CN"/>
        </w:rPr>
        <w:t>1.实验实训设备运行情况检查。</w:t>
      </w:r>
      <w:r>
        <w:rPr>
          <w:rFonts w:hint="eastAsia" w:ascii="宋体" w:hAnsi="宋体" w:eastAsia="宋体" w:cs="宋体"/>
          <w:i w:val="0"/>
          <w:iCs w:val="0"/>
          <w:caps w:val="0"/>
          <w:color w:val="212529"/>
          <w:spacing w:val="0"/>
          <w:sz w:val="24"/>
          <w:szCs w:val="24"/>
          <w:shd w:val="clear" w:fill="FFFFFF"/>
        </w:rPr>
        <w:t>做好实验仪器设备维护维修，各实验室对实验室仪器设备进行全面的检查，做好仪器设备的保养及维护维修工作，确保实验教学正常进行</w:t>
      </w:r>
      <w:r>
        <w:rPr>
          <w:rFonts w:hint="eastAsia" w:ascii="宋体" w:hAnsi="宋体" w:eastAsia="宋体" w:cs="宋体"/>
          <w:i w:val="0"/>
          <w:iCs w:val="0"/>
          <w:caps w:val="0"/>
          <w:color w:val="212529"/>
          <w:spacing w:val="0"/>
          <w:sz w:val="24"/>
          <w:szCs w:val="24"/>
          <w:shd w:val="clear" w:fill="FFFFFF"/>
          <w:lang w:eastAsia="zh-CN"/>
        </w:rPr>
        <w:t>。</w:t>
      </w:r>
    </w:p>
    <w:p w14:paraId="0CED1EB4">
      <w:pPr>
        <w:widowControl/>
        <w:adjustRightInd w:val="0"/>
        <w:spacing w:line="360" w:lineRule="auto"/>
        <w:ind w:firstLine="480" w:firstLineChars="200"/>
        <w:jc w:val="left"/>
        <w:rPr>
          <w:rFonts w:hint="eastAsia" w:ascii="宋体" w:hAnsi="宋体" w:eastAsia="宋体" w:cs="Times New Roman"/>
          <w:color w:val="000000"/>
          <w:kern w:val="0"/>
          <w:sz w:val="24"/>
          <w:szCs w:val="24"/>
          <w:lang w:eastAsia="zh-CN"/>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开展全覆盖的实验室消防安全“大扫除”暨安全隐患排查整治。结合高温天气对实验室的影响，清理危险废弃物，清理消防通道、实验台面、设备周边等区域的易燃物和杂物，确保消防设施完好有效、应急通道畅通</w:t>
      </w:r>
      <w:r>
        <w:rPr>
          <w:rFonts w:hint="eastAsia" w:ascii="宋体" w:hAnsi="宋体" w:eastAsia="宋体" w:cs="Times New Roman"/>
          <w:color w:val="000000"/>
          <w:kern w:val="0"/>
          <w:sz w:val="24"/>
          <w:szCs w:val="24"/>
          <w:lang w:eastAsia="zh-CN"/>
        </w:rPr>
        <w:t>。</w:t>
      </w:r>
    </w:p>
    <w:p w14:paraId="6CDF8AF2">
      <w:pPr>
        <w:widowControl/>
        <w:adjustRightInd w:val="0"/>
        <w:spacing w:line="360" w:lineRule="auto"/>
        <w:ind w:firstLine="480" w:firstLineChars="200"/>
        <w:jc w:val="left"/>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lang w:val="en-US" w:eastAsia="zh-CN"/>
        </w:rPr>
        <w:t>3.</w:t>
      </w:r>
      <w:r>
        <w:rPr>
          <w:rFonts w:hint="eastAsia" w:ascii="宋体" w:hAnsi="宋体" w:eastAsia="宋体" w:cs="Times New Roman"/>
          <w:color w:val="000000"/>
          <w:kern w:val="0"/>
          <w:sz w:val="24"/>
          <w:szCs w:val="24"/>
        </w:rPr>
        <w:t>对所有实验室开展一次全覆盖、全要素、全流程的实验室安全检查，重点检查涉及危险性仪器设备的I级、II级风险实验室；重点检查危险废弃物</w:t>
      </w:r>
      <w:r>
        <w:rPr>
          <w:rFonts w:hint="eastAsia" w:ascii="宋体" w:hAnsi="宋体" w:eastAsia="宋体" w:cs="Times New Roman"/>
          <w:color w:val="000000"/>
          <w:kern w:val="0"/>
          <w:sz w:val="24"/>
          <w:szCs w:val="24"/>
          <w:lang w:eastAsia="zh-CN"/>
        </w:rPr>
        <w:t>、</w:t>
      </w:r>
      <w:r>
        <w:rPr>
          <w:rFonts w:hint="eastAsia" w:ascii="宋体" w:hAnsi="宋体" w:eastAsia="宋体" w:cs="Times New Roman"/>
          <w:color w:val="000000"/>
          <w:kern w:val="0"/>
          <w:sz w:val="24"/>
          <w:szCs w:val="24"/>
        </w:rPr>
        <w:t>危险性仪器设备等储存安全。</w:t>
      </w:r>
    </w:p>
    <w:p w14:paraId="23735858">
      <w:pPr>
        <w:widowControl/>
        <w:adjustRightInd w:val="0"/>
        <w:spacing w:line="360" w:lineRule="auto"/>
        <w:ind w:firstLine="480" w:firstLineChars="200"/>
        <w:jc w:val="left"/>
        <w:rPr>
          <w:rFonts w:hint="eastAsia" w:ascii="宋体" w:hAnsi="宋体" w:eastAsia="宋体" w:cs="Times New Roman"/>
          <w:color w:val="000000"/>
          <w:kern w:val="0"/>
          <w:sz w:val="24"/>
          <w:szCs w:val="24"/>
          <w:lang w:eastAsia="zh-CN"/>
        </w:rPr>
      </w:pPr>
      <w:r>
        <w:rPr>
          <w:rFonts w:hint="eastAsia" w:ascii="宋体" w:hAnsi="宋体" w:eastAsia="宋体" w:cs="Times New Roman"/>
          <w:color w:val="000000"/>
          <w:kern w:val="0"/>
          <w:sz w:val="24"/>
          <w:szCs w:val="24"/>
          <w:lang w:val="en-US" w:eastAsia="zh-CN"/>
        </w:rPr>
        <w:t>4.</w:t>
      </w:r>
      <w:r>
        <w:rPr>
          <w:rFonts w:hint="eastAsia" w:ascii="宋体" w:hAnsi="宋体" w:eastAsia="宋体" w:cs="Times New Roman"/>
          <w:color w:val="000000"/>
          <w:kern w:val="0"/>
          <w:sz w:val="24"/>
          <w:szCs w:val="24"/>
        </w:rPr>
        <w:t>系统排查实验室水、电、气路及设备接地等安全状态；对涉及危险性设备进行全面的“点巡检”，确保设备安全稳定</w:t>
      </w:r>
      <w:r>
        <w:rPr>
          <w:rFonts w:hint="eastAsia" w:ascii="宋体" w:hAnsi="宋体" w:eastAsia="宋体" w:cs="Times New Roman"/>
          <w:color w:val="000000"/>
          <w:kern w:val="0"/>
          <w:sz w:val="24"/>
          <w:szCs w:val="24"/>
          <w:lang w:eastAsia="zh-CN"/>
        </w:rPr>
        <w:t>。</w:t>
      </w:r>
    </w:p>
    <w:p w14:paraId="2FA4F6A4">
      <w:pPr>
        <w:widowControl/>
        <w:adjustRightInd w:val="0"/>
        <w:spacing w:line="360" w:lineRule="auto"/>
        <w:ind w:firstLine="480" w:firstLineChars="200"/>
        <w:jc w:val="left"/>
        <w:rPr>
          <w:rFonts w:hint="default"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lang w:val="en-US" w:eastAsia="zh-CN"/>
        </w:rPr>
        <w:t>5.实训室安全设施及个人防护器材配备是否规范。</w:t>
      </w:r>
      <w:bookmarkStart w:id="0" w:name="_GoBack"/>
      <w:bookmarkEnd w:id="0"/>
    </w:p>
    <w:p w14:paraId="12C57AF8">
      <w:pPr>
        <w:widowControl/>
        <w:adjustRightInd w:val="0"/>
        <w:spacing w:line="360" w:lineRule="auto"/>
        <w:ind w:firstLine="480" w:firstLineChars="200"/>
        <w:jc w:val="left"/>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lang w:val="en-US" w:eastAsia="zh-CN"/>
        </w:rPr>
        <w:t>5.</w:t>
      </w:r>
      <w:r>
        <w:rPr>
          <w:rFonts w:hint="eastAsia" w:ascii="宋体" w:hAnsi="宋体" w:eastAsia="宋体" w:cs="Times New Roman"/>
          <w:color w:val="000000"/>
          <w:kern w:val="0"/>
          <w:sz w:val="24"/>
          <w:szCs w:val="24"/>
        </w:rPr>
        <w:t>实训室卫生</w:t>
      </w:r>
      <w:r>
        <w:rPr>
          <w:rFonts w:hint="eastAsia" w:ascii="宋体" w:hAnsi="宋体" w:eastAsia="宋体" w:cs="Times New Roman"/>
          <w:color w:val="000000"/>
          <w:kern w:val="0"/>
          <w:sz w:val="24"/>
          <w:szCs w:val="24"/>
          <w:lang w:val="en-US" w:eastAsia="zh-CN"/>
        </w:rPr>
        <w:t>以及</w:t>
      </w:r>
      <w:r>
        <w:rPr>
          <w:rFonts w:hint="eastAsia" w:ascii="宋体" w:hAnsi="宋体" w:eastAsia="宋体" w:cs="宋体"/>
          <w:i w:val="0"/>
          <w:iCs w:val="0"/>
          <w:caps w:val="0"/>
          <w:color w:val="333333"/>
          <w:spacing w:val="0"/>
          <w:sz w:val="24"/>
          <w:szCs w:val="24"/>
          <w:shd w:val="clear" w:fill="FFFFFF"/>
        </w:rPr>
        <w:t>仪器设备及工量器具等是否摆放整齐、合理，确保各教学环境干净整洁。</w:t>
      </w:r>
    </w:p>
    <w:p w14:paraId="3C721201">
      <w:pPr>
        <w:widowControl/>
        <w:adjustRightInd w:val="0"/>
        <w:spacing w:line="360" w:lineRule="auto"/>
        <w:ind w:firstLine="482" w:firstLineChars="200"/>
        <w:jc w:val="left"/>
        <w:rPr>
          <w:rFonts w:ascii="宋体" w:hAnsi="宋体" w:eastAsia="宋体" w:cs="宋体"/>
          <w:kern w:val="0"/>
          <w:sz w:val="24"/>
          <w:szCs w:val="24"/>
        </w:rPr>
      </w:pPr>
      <w:r>
        <w:rPr>
          <w:rFonts w:hint="eastAsia" w:ascii="宋体" w:hAnsi="宋体" w:eastAsia="宋体" w:cs="Times New Roman"/>
          <w:b/>
          <w:color w:val="000000"/>
          <w:kern w:val="0"/>
          <w:sz w:val="24"/>
          <w:szCs w:val="24"/>
          <w:lang w:val="en-US" w:eastAsia="zh-CN"/>
        </w:rPr>
        <w:t>四</w:t>
      </w:r>
      <w:r>
        <w:rPr>
          <w:rFonts w:hint="eastAsia" w:ascii="宋体" w:hAnsi="宋体" w:eastAsia="宋体" w:cs="Times New Roman"/>
          <w:b/>
          <w:color w:val="000000"/>
          <w:kern w:val="0"/>
          <w:sz w:val="24"/>
          <w:szCs w:val="24"/>
        </w:rPr>
        <w:t>、检查方式及要求</w:t>
      </w:r>
    </w:p>
    <w:p w14:paraId="7F2988C6">
      <w:pPr>
        <w:widowControl/>
        <w:adjustRightInd w:val="0"/>
        <w:spacing w:line="360" w:lineRule="auto"/>
        <w:ind w:firstLine="480" w:firstLineChars="200"/>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本次检查分单位自查、学校检查和单位整改三个阶段进行。</w:t>
      </w:r>
    </w:p>
    <w:p w14:paraId="77712104">
      <w:pPr>
        <w:widowControl/>
        <w:adjustRightInd w:val="0"/>
        <w:spacing w:line="360" w:lineRule="auto"/>
        <w:ind w:firstLine="480" w:firstLineChars="200"/>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1．单位自查（</w:t>
      </w:r>
      <w:r>
        <w:rPr>
          <w:rFonts w:hint="eastAsia" w:ascii="宋体" w:hAnsi="宋体" w:eastAsia="宋体" w:cs="Times New Roman"/>
          <w:color w:val="000000"/>
          <w:kern w:val="0"/>
          <w:sz w:val="24"/>
          <w:szCs w:val="24"/>
          <w:lang w:val="en-US" w:eastAsia="zh-CN"/>
        </w:rPr>
        <w:t>8</w:t>
      </w:r>
      <w:r>
        <w:rPr>
          <w:rFonts w:hint="eastAsia" w:ascii="宋体" w:hAnsi="宋体" w:eastAsia="宋体" w:cs="Times New Roman"/>
          <w:color w:val="000000"/>
          <w:kern w:val="0"/>
          <w:sz w:val="24"/>
          <w:szCs w:val="24"/>
        </w:rPr>
        <w:t>月</w:t>
      </w:r>
      <w:r>
        <w:rPr>
          <w:rFonts w:hint="eastAsia" w:ascii="宋体" w:hAnsi="宋体" w:eastAsia="宋体" w:cs="Times New Roman"/>
          <w:color w:val="000000"/>
          <w:kern w:val="0"/>
          <w:sz w:val="24"/>
          <w:szCs w:val="24"/>
          <w:lang w:val="en-US" w:eastAsia="zh-CN"/>
        </w:rPr>
        <w:t>28</w:t>
      </w:r>
      <w:r>
        <w:rPr>
          <w:rFonts w:hint="eastAsia" w:ascii="宋体" w:hAnsi="宋体" w:eastAsia="宋体" w:cs="Times New Roman"/>
          <w:color w:val="000000"/>
          <w:kern w:val="0"/>
          <w:sz w:val="24"/>
          <w:szCs w:val="24"/>
        </w:rPr>
        <w:t>日前）</w:t>
      </w:r>
    </w:p>
    <w:p w14:paraId="4A0C97DB">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请各教学单位组织各实训室做好开学准备工作，进一步排查安全隐患，做好实训室的整理和维护，保证新学期实训教学安全。各单位结合实际，制定检查方案，对照检查内容进行自查。</w:t>
      </w:r>
      <w:r>
        <w:rPr>
          <w:rFonts w:hint="eastAsia" w:ascii="宋体" w:hAnsi="宋体" w:eastAsia="宋体" w:cs="Times New Roman"/>
          <w:color w:val="000000" w:themeColor="text1"/>
          <w:kern w:val="0"/>
          <w:sz w:val="24"/>
          <w:szCs w:val="24"/>
        </w:rPr>
        <w:t>根据检查情况如实填写</w:t>
      </w:r>
      <w:r>
        <w:rPr>
          <w:rFonts w:hint="eastAsia" w:ascii="宋体" w:hAnsi="宋体" w:eastAsia="宋体" w:cs="Times New Roman"/>
          <w:color w:val="000000"/>
          <w:kern w:val="0"/>
          <w:sz w:val="24"/>
          <w:szCs w:val="24"/>
        </w:rPr>
        <w:t>表1《高等学校实验室安全检查项目表》(附件1），</w:t>
      </w:r>
      <w:r>
        <w:rPr>
          <w:rFonts w:hint="eastAsia" w:ascii="宋体" w:hAnsi="宋体" w:eastAsia="宋体" w:cs="Times New Roman"/>
          <w:color w:val="000000" w:themeColor="text1"/>
          <w:kern w:val="0"/>
          <w:sz w:val="24"/>
          <w:szCs w:val="24"/>
        </w:rPr>
        <w:t>对检查中发现的安全隐患，及时进行整改，并将安全隐患和整改情况如实汇总到表2《</w:t>
      </w:r>
      <w:r>
        <w:rPr>
          <w:rFonts w:hint="eastAsia" w:ascii="宋体" w:hAnsi="宋体" w:eastAsia="宋体" w:cs="Times New Roman"/>
          <w:color w:val="000000"/>
          <w:kern w:val="0"/>
          <w:sz w:val="24"/>
          <w:szCs w:val="24"/>
        </w:rPr>
        <w:t>XXX学院（部）实验实训室安全隐患自查自纠汇总表》（附件2）中</w:t>
      </w:r>
      <w:r>
        <w:rPr>
          <w:rFonts w:hint="eastAsia" w:ascii="宋体" w:hAnsi="宋体" w:eastAsia="宋体" w:cs="Times New Roman"/>
          <w:color w:val="000000" w:themeColor="text1"/>
          <w:kern w:val="0"/>
          <w:sz w:val="24"/>
          <w:szCs w:val="24"/>
        </w:rPr>
        <w:t>，表1、表2存档备查。</w:t>
      </w:r>
    </w:p>
    <w:p w14:paraId="602A7AB5">
      <w:pPr>
        <w:widowControl/>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Times New Roman"/>
          <w:color w:val="000000"/>
          <w:kern w:val="0"/>
          <w:sz w:val="24"/>
          <w:szCs w:val="24"/>
        </w:rPr>
        <w:t>2．学校检查（</w:t>
      </w:r>
      <w:r>
        <w:rPr>
          <w:rFonts w:hint="eastAsia" w:ascii="宋体" w:hAnsi="宋体" w:eastAsia="宋体" w:cs="Times New Roman"/>
          <w:color w:val="000000"/>
          <w:kern w:val="0"/>
          <w:sz w:val="24"/>
          <w:szCs w:val="24"/>
          <w:lang w:val="en-US" w:eastAsia="zh-CN"/>
        </w:rPr>
        <w:t>8</w:t>
      </w:r>
      <w:r>
        <w:rPr>
          <w:rFonts w:hint="eastAsia" w:ascii="宋体" w:hAnsi="宋体" w:eastAsia="宋体" w:cs="Times New Roman"/>
          <w:color w:val="000000"/>
          <w:kern w:val="0"/>
          <w:sz w:val="24"/>
          <w:szCs w:val="24"/>
        </w:rPr>
        <w:t>月</w:t>
      </w:r>
      <w:r>
        <w:rPr>
          <w:rFonts w:hint="eastAsia" w:ascii="宋体" w:hAnsi="宋体" w:eastAsia="宋体" w:cs="Times New Roman"/>
          <w:color w:val="000000"/>
          <w:kern w:val="0"/>
          <w:sz w:val="24"/>
          <w:szCs w:val="24"/>
          <w:lang w:val="en-US" w:eastAsia="zh-CN"/>
        </w:rPr>
        <w:t>29</w:t>
      </w:r>
      <w:r>
        <w:rPr>
          <w:rFonts w:hint="eastAsia" w:ascii="宋体" w:hAnsi="宋体" w:eastAsia="宋体" w:cs="Times New Roman"/>
          <w:color w:val="000000"/>
          <w:kern w:val="0"/>
          <w:sz w:val="24"/>
          <w:szCs w:val="24"/>
        </w:rPr>
        <w:t>日）</w:t>
      </w:r>
    </w:p>
    <w:p w14:paraId="58B25CE6">
      <w:pPr>
        <w:widowControl/>
        <w:adjustRightInd w:val="0"/>
        <w:spacing w:line="360" w:lineRule="auto"/>
        <w:ind w:firstLine="480" w:firstLineChars="200"/>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学校组织开展现场检查，重点对实验实训室重大危险源的使用和管理和实训室整理准备情况进行检查，对检查中发现的安全隐患如实记录到表3《江苏安全技术职业学院实验实训室安全隐患检查反馈表》（附件</w:t>
      </w: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），并在检查结束后反馈给各二级教学单位。</w:t>
      </w:r>
    </w:p>
    <w:p w14:paraId="4DA2DA04">
      <w:pPr>
        <w:widowControl/>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Times New Roman"/>
          <w:color w:val="000000"/>
          <w:kern w:val="0"/>
          <w:sz w:val="24"/>
          <w:szCs w:val="24"/>
        </w:rPr>
        <w:t>3．整改提高（</w:t>
      </w:r>
      <w:r>
        <w:rPr>
          <w:rFonts w:hint="eastAsia" w:ascii="宋体" w:hAnsi="宋体" w:eastAsia="宋体" w:cs="Times New Roman"/>
          <w:color w:val="000000"/>
          <w:kern w:val="0"/>
          <w:sz w:val="24"/>
          <w:szCs w:val="24"/>
          <w:lang w:val="en-US" w:eastAsia="zh-CN"/>
        </w:rPr>
        <w:t>8</w:t>
      </w:r>
      <w:r>
        <w:rPr>
          <w:rFonts w:hint="eastAsia" w:ascii="宋体" w:hAnsi="宋体" w:eastAsia="宋体" w:cs="Times New Roman"/>
          <w:color w:val="000000"/>
          <w:kern w:val="0"/>
          <w:sz w:val="24"/>
          <w:szCs w:val="24"/>
        </w:rPr>
        <w:t>月</w:t>
      </w:r>
      <w:r>
        <w:rPr>
          <w:rFonts w:hint="eastAsia" w:ascii="宋体" w:hAnsi="宋体" w:eastAsia="宋体" w:cs="Times New Roman"/>
          <w:color w:val="000000"/>
          <w:kern w:val="0"/>
          <w:sz w:val="24"/>
          <w:szCs w:val="24"/>
          <w:lang w:val="en-US" w:eastAsia="zh-CN"/>
        </w:rPr>
        <w:t>30</w:t>
      </w:r>
      <w:r>
        <w:rPr>
          <w:rFonts w:hint="eastAsia" w:ascii="宋体" w:hAnsi="宋体" w:eastAsia="宋体" w:cs="Times New Roman"/>
          <w:color w:val="000000"/>
          <w:kern w:val="0"/>
          <w:sz w:val="24"/>
          <w:szCs w:val="24"/>
        </w:rPr>
        <w:t>日至</w:t>
      </w:r>
      <w:r>
        <w:rPr>
          <w:rFonts w:hint="eastAsia" w:ascii="宋体" w:hAnsi="宋体" w:eastAsia="宋体" w:cs="Times New Roman"/>
          <w:color w:val="000000"/>
          <w:kern w:val="0"/>
          <w:sz w:val="24"/>
          <w:szCs w:val="24"/>
          <w:lang w:val="en-US" w:eastAsia="zh-CN"/>
        </w:rPr>
        <w:t>9</w:t>
      </w:r>
      <w:r>
        <w:rPr>
          <w:rFonts w:hint="eastAsia" w:ascii="宋体" w:hAnsi="宋体" w:eastAsia="宋体" w:cs="Times New Roman"/>
          <w:color w:val="000000"/>
          <w:kern w:val="0"/>
          <w:sz w:val="24"/>
          <w:szCs w:val="24"/>
        </w:rPr>
        <w:t>月</w:t>
      </w:r>
      <w:r>
        <w:rPr>
          <w:rFonts w:hint="eastAsia" w:ascii="宋体" w:hAnsi="宋体" w:eastAsia="宋体" w:cs="Times New Roman"/>
          <w:color w:val="000000"/>
          <w:kern w:val="0"/>
          <w:sz w:val="24"/>
          <w:szCs w:val="24"/>
          <w:lang w:val="en-US" w:eastAsia="zh-CN"/>
        </w:rPr>
        <w:t>5</w:t>
      </w:r>
      <w:r>
        <w:rPr>
          <w:rFonts w:hint="eastAsia" w:ascii="宋体" w:hAnsi="宋体" w:eastAsia="宋体" w:cs="Times New Roman"/>
          <w:color w:val="000000"/>
          <w:kern w:val="0"/>
          <w:sz w:val="24"/>
          <w:szCs w:val="24"/>
        </w:rPr>
        <w:t>日）</w:t>
      </w:r>
    </w:p>
    <w:p w14:paraId="7B92ABF5">
      <w:pPr>
        <w:widowControl/>
        <w:adjustRightInd w:val="0"/>
        <w:spacing w:line="360" w:lineRule="auto"/>
        <w:ind w:firstLine="480" w:firstLineChars="200"/>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各教学单位在收到检查反馈表后，结合本单位实验实训室管理实际，继续进行整改，要求一周内将各项安全隐患整改到位，并于202</w:t>
      </w:r>
      <w:r>
        <w:rPr>
          <w:rFonts w:hint="eastAsia" w:ascii="宋体" w:hAnsi="宋体" w:eastAsia="宋体" w:cs="Times New Roman"/>
          <w:color w:val="000000"/>
          <w:kern w:val="0"/>
          <w:sz w:val="24"/>
          <w:szCs w:val="24"/>
          <w:lang w:val="en-US" w:eastAsia="zh-CN"/>
        </w:rPr>
        <w:t>5</w:t>
      </w:r>
      <w:r>
        <w:rPr>
          <w:rFonts w:hint="eastAsia" w:ascii="宋体" w:hAnsi="宋体" w:eastAsia="宋体" w:cs="Times New Roman"/>
          <w:color w:val="000000"/>
          <w:kern w:val="0"/>
          <w:sz w:val="24"/>
          <w:szCs w:val="24"/>
        </w:rPr>
        <w:t>年</w:t>
      </w:r>
      <w:r>
        <w:rPr>
          <w:rFonts w:hint="eastAsia" w:ascii="宋体" w:hAnsi="宋体" w:eastAsia="宋体" w:cs="Times New Roman"/>
          <w:color w:val="000000"/>
          <w:kern w:val="0"/>
          <w:sz w:val="24"/>
          <w:szCs w:val="24"/>
          <w:lang w:val="en-US" w:eastAsia="zh-CN"/>
        </w:rPr>
        <w:t>9</w:t>
      </w:r>
      <w:r>
        <w:rPr>
          <w:rFonts w:hint="eastAsia" w:ascii="宋体" w:hAnsi="宋体" w:eastAsia="宋体" w:cs="Times New Roman"/>
          <w:color w:val="000000"/>
          <w:kern w:val="0"/>
          <w:sz w:val="24"/>
          <w:szCs w:val="24"/>
        </w:rPr>
        <w:t>月</w:t>
      </w:r>
      <w:r>
        <w:rPr>
          <w:rFonts w:hint="eastAsia" w:ascii="宋体" w:hAnsi="宋体" w:eastAsia="宋体" w:cs="Times New Roman"/>
          <w:color w:val="000000"/>
          <w:kern w:val="0"/>
          <w:sz w:val="24"/>
          <w:szCs w:val="24"/>
          <w:lang w:val="en-US" w:eastAsia="zh-CN"/>
        </w:rPr>
        <w:t>5</w:t>
      </w:r>
      <w:r>
        <w:rPr>
          <w:rFonts w:hint="eastAsia" w:ascii="宋体" w:hAnsi="宋体" w:eastAsia="宋体" w:cs="Times New Roman"/>
          <w:color w:val="000000"/>
          <w:kern w:val="0"/>
          <w:sz w:val="24"/>
          <w:szCs w:val="24"/>
        </w:rPr>
        <w:t>日前提交表4</w:t>
      </w:r>
      <w:r>
        <w:rPr>
          <w:rFonts w:ascii="宋体" w:hAnsi="宋体" w:eastAsia="宋体" w:cs="Times New Roman"/>
          <w:color w:val="000000"/>
          <w:kern w:val="0"/>
          <w:sz w:val="24"/>
          <w:szCs w:val="24"/>
        </w:rPr>
        <w:t xml:space="preserve"> </w:t>
      </w:r>
      <w:r>
        <w:rPr>
          <w:rFonts w:hint="eastAsia" w:ascii="宋体" w:hAnsi="宋体" w:eastAsia="宋体" w:cs="Times New Roman"/>
          <w:color w:val="000000"/>
          <w:kern w:val="0"/>
          <w:sz w:val="24"/>
          <w:szCs w:val="24"/>
        </w:rPr>
        <w:t>《XXX学院（部）实验实训室安全隐患整改情况记录表》（附件4）。</w:t>
      </w:r>
    </w:p>
    <w:p w14:paraId="44DBD468">
      <w:pPr>
        <w:widowControl/>
        <w:adjustRightInd w:val="0"/>
        <w:spacing w:line="360" w:lineRule="auto"/>
        <w:ind w:firstLine="480" w:firstLineChars="200"/>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具体检查安排如下：</w:t>
      </w:r>
    </w:p>
    <w:tbl>
      <w:tblPr>
        <w:tblStyle w:val="6"/>
        <w:tblW w:w="9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3104"/>
        <w:gridCol w:w="1283"/>
        <w:gridCol w:w="1231"/>
        <w:gridCol w:w="1076"/>
        <w:gridCol w:w="1672"/>
      </w:tblGrid>
      <w:tr w14:paraId="0F78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 w:hRule="atLeast"/>
        </w:trPr>
        <w:tc>
          <w:tcPr>
            <w:tcW w:w="822" w:type="dxa"/>
            <w:vAlign w:val="center"/>
          </w:tcPr>
          <w:p w14:paraId="18A392F5">
            <w:pPr>
              <w:spacing w:line="360" w:lineRule="auto"/>
              <w:jc w:val="center"/>
              <w:rPr>
                <w:rFonts w:hint="eastAsia" w:ascii="宋体" w:hAnsi="宋体" w:eastAsia="宋体"/>
                <w:b/>
                <w:bCs/>
                <w:sz w:val="24"/>
                <w:szCs w:val="24"/>
              </w:rPr>
            </w:pPr>
            <w:r>
              <w:rPr>
                <w:rFonts w:hint="eastAsia" w:ascii="宋体" w:hAnsi="宋体" w:eastAsia="宋体"/>
                <w:b/>
                <w:bCs/>
                <w:sz w:val="24"/>
                <w:szCs w:val="24"/>
              </w:rPr>
              <w:t>序号</w:t>
            </w:r>
          </w:p>
        </w:tc>
        <w:tc>
          <w:tcPr>
            <w:tcW w:w="3104" w:type="dxa"/>
            <w:vAlign w:val="center"/>
          </w:tcPr>
          <w:p w14:paraId="564978F9">
            <w:pPr>
              <w:spacing w:line="360" w:lineRule="auto"/>
              <w:jc w:val="center"/>
              <w:rPr>
                <w:rFonts w:hint="eastAsia" w:ascii="宋体" w:hAnsi="宋体" w:eastAsia="宋体"/>
                <w:b/>
                <w:bCs/>
                <w:sz w:val="24"/>
                <w:szCs w:val="24"/>
              </w:rPr>
            </w:pPr>
            <w:r>
              <w:rPr>
                <w:rFonts w:hint="eastAsia" w:ascii="宋体" w:hAnsi="宋体" w:eastAsia="宋体"/>
                <w:b/>
                <w:bCs/>
                <w:sz w:val="24"/>
                <w:szCs w:val="24"/>
              </w:rPr>
              <w:t>教学单位</w:t>
            </w:r>
          </w:p>
        </w:tc>
        <w:tc>
          <w:tcPr>
            <w:tcW w:w="1283" w:type="dxa"/>
            <w:vAlign w:val="center"/>
          </w:tcPr>
          <w:p w14:paraId="5BB2DC98">
            <w:pPr>
              <w:spacing w:line="360" w:lineRule="auto"/>
              <w:jc w:val="center"/>
              <w:rPr>
                <w:rFonts w:hint="eastAsia" w:ascii="宋体" w:hAnsi="宋体" w:eastAsia="宋体"/>
                <w:b/>
                <w:bCs/>
                <w:sz w:val="24"/>
                <w:szCs w:val="24"/>
              </w:rPr>
            </w:pPr>
            <w:r>
              <w:rPr>
                <w:rFonts w:hint="eastAsia" w:ascii="宋体" w:hAnsi="宋体" w:eastAsia="宋体"/>
                <w:b/>
                <w:bCs/>
                <w:sz w:val="24"/>
                <w:szCs w:val="24"/>
              </w:rPr>
              <w:t>检查地点</w:t>
            </w:r>
          </w:p>
        </w:tc>
        <w:tc>
          <w:tcPr>
            <w:tcW w:w="1231" w:type="dxa"/>
            <w:vAlign w:val="center"/>
          </w:tcPr>
          <w:p w14:paraId="77C5A1E2">
            <w:pPr>
              <w:spacing w:line="360" w:lineRule="auto"/>
              <w:jc w:val="center"/>
              <w:rPr>
                <w:rFonts w:hint="eastAsia" w:ascii="宋体" w:hAnsi="宋体" w:eastAsia="宋体"/>
                <w:b/>
                <w:bCs/>
                <w:sz w:val="24"/>
                <w:szCs w:val="24"/>
              </w:rPr>
            </w:pPr>
            <w:r>
              <w:rPr>
                <w:rFonts w:hint="eastAsia" w:ascii="宋体" w:hAnsi="宋体" w:eastAsia="宋体"/>
                <w:b/>
                <w:bCs/>
                <w:sz w:val="24"/>
                <w:szCs w:val="24"/>
              </w:rPr>
              <w:t>检查小组组长</w:t>
            </w:r>
          </w:p>
        </w:tc>
        <w:tc>
          <w:tcPr>
            <w:tcW w:w="1076" w:type="dxa"/>
            <w:vAlign w:val="center"/>
          </w:tcPr>
          <w:p w14:paraId="73E0662A">
            <w:pPr>
              <w:spacing w:line="360" w:lineRule="auto"/>
              <w:jc w:val="center"/>
              <w:rPr>
                <w:rFonts w:hint="eastAsia" w:ascii="宋体" w:hAnsi="宋体" w:eastAsia="宋体"/>
                <w:b/>
                <w:bCs/>
                <w:sz w:val="24"/>
                <w:szCs w:val="24"/>
              </w:rPr>
            </w:pPr>
            <w:r>
              <w:rPr>
                <w:rFonts w:hint="eastAsia" w:ascii="宋体" w:hAnsi="宋体" w:eastAsia="宋体"/>
                <w:b/>
                <w:bCs/>
                <w:sz w:val="24"/>
                <w:szCs w:val="24"/>
              </w:rPr>
              <w:t>检查组成员</w:t>
            </w:r>
          </w:p>
        </w:tc>
        <w:tc>
          <w:tcPr>
            <w:tcW w:w="1672" w:type="dxa"/>
            <w:vAlign w:val="center"/>
          </w:tcPr>
          <w:p w14:paraId="02BC5E42">
            <w:pPr>
              <w:spacing w:line="360" w:lineRule="auto"/>
              <w:jc w:val="center"/>
              <w:rPr>
                <w:rFonts w:hint="eastAsia" w:ascii="宋体" w:hAnsi="宋体" w:eastAsia="宋体"/>
                <w:b/>
                <w:bCs/>
                <w:sz w:val="24"/>
                <w:szCs w:val="24"/>
              </w:rPr>
            </w:pPr>
            <w:r>
              <w:rPr>
                <w:rFonts w:hint="eastAsia" w:ascii="宋体" w:hAnsi="宋体" w:eastAsia="宋体"/>
                <w:b/>
                <w:bCs/>
                <w:sz w:val="24"/>
                <w:szCs w:val="24"/>
              </w:rPr>
              <w:t>时间</w:t>
            </w:r>
          </w:p>
        </w:tc>
      </w:tr>
      <w:tr w14:paraId="38F88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22" w:type="dxa"/>
            <w:vAlign w:val="center"/>
          </w:tcPr>
          <w:p w14:paraId="286A4166">
            <w:pPr>
              <w:spacing w:line="360" w:lineRule="auto"/>
              <w:jc w:val="center"/>
              <w:rPr>
                <w:rFonts w:hint="eastAsia" w:ascii="宋体" w:hAnsi="宋体" w:eastAsia="宋体"/>
                <w:sz w:val="24"/>
                <w:szCs w:val="24"/>
                <w:lang w:eastAsia="zh-CN"/>
              </w:rPr>
            </w:pPr>
            <w:r>
              <w:rPr>
                <w:rFonts w:hint="eastAsia" w:ascii="宋体" w:hAnsi="宋体" w:eastAsia="宋体"/>
                <w:sz w:val="24"/>
                <w:szCs w:val="24"/>
                <w:lang w:val="en-US" w:eastAsia="zh-CN"/>
              </w:rPr>
              <w:t>1</w:t>
            </w:r>
          </w:p>
        </w:tc>
        <w:tc>
          <w:tcPr>
            <w:tcW w:w="3104" w:type="dxa"/>
            <w:vAlign w:val="center"/>
          </w:tcPr>
          <w:p w14:paraId="0F5BB8C7">
            <w:pPr>
              <w:spacing w:line="360" w:lineRule="auto"/>
              <w:rPr>
                <w:rFonts w:hint="eastAsia" w:ascii="宋体" w:hAnsi="宋体" w:eastAsia="宋体"/>
                <w:sz w:val="24"/>
                <w:szCs w:val="24"/>
              </w:rPr>
            </w:pPr>
            <w:r>
              <w:rPr>
                <w:rFonts w:hint="eastAsia" w:ascii="宋体" w:hAnsi="宋体" w:eastAsia="宋体"/>
                <w:sz w:val="24"/>
                <w:szCs w:val="24"/>
              </w:rPr>
              <w:t>智能制造与应急装备学院</w:t>
            </w:r>
          </w:p>
        </w:tc>
        <w:tc>
          <w:tcPr>
            <w:tcW w:w="1283" w:type="dxa"/>
            <w:vMerge w:val="restart"/>
            <w:vAlign w:val="center"/>
          </w:tcPr>
          <w:p w14:paraId="4CCC7226">
            <w:pPr>
              <w:spacing w:line="360" w:lineRule="auto"/>
              <w:jc w:val="center"/>
              <w:rPr>
                <w:rFonts w:hint="eastAsia" w:ascii="宋体" w:hAnsi="宋体" w:eastAsia="宋体"/>
                <w:sz w:val="24"/>
                <w:szCs w:val="24"/>
              </w:rPr>
            </w:pPr>
            <w:r>
              <w:rPr>
                <w:rFonts w:hint="eastAsia" w:ascii="宋体" w:hAnsi="宋体" w:eastAsia="宋体"/>
                <w:sz w:val="24"/>
                <w:szCs w:val="24"/>
              </w:rPr>
              <w:t>贾汪校区</w:t>
            </w:r>
          </w:p>
        </w:tc>
        <w:tc>
          <w:tcPr>
            <w:tcW w:w="1231" w:type="dxa"/>
            <w:vMerge w:val="restart"/>
            <w:vAlign w:val="center"/>
          </w:tcPr>
          <w:p w14:paraId="5A43FD0F">
            <w:pPr>
              <w:spacing w:line="360" w:lineRule="auto"/>
              <w:jc w:val="center"/>
              <w:rPr>
                <w:rFonts w:hint="eastAsia" w:ascii="宋体" w:hAnsi="宋体" w:eastAsia="宋体"/>
                <w:sz w:val="24"/>
                <w:szCs w:val="24"/>
              </w:rPr>
            </w:pPr>
            <w:r>
              <w:rPr>
                <w:rFonts w:hint="eastAsia" w:ascii="宋体" w:hAnsi="宋体" w:eastAsia="宋体"/>
                <w:sz w:val="24"/>
                <w:szCs w:val="24"/>
              </w:rPr>
              <w:t>王郝</w:t>
            </w:r>
          </w:p>
        </w:tc>
        <w:tc>
          <w:tcPr>
            <w:tcW w:w="1076" w:type="dxa"/>
            <w:vMerge w:val="restart"/>
            <w:vAlign w:val="center"/>
          </w:tcPr>
          <w:p w14:paraId="7D501FCE">
            <w:pPr>
              <w:spacing w:line="360" w:lineRule="auto"/>
              <w:rPr>
                <w:rFonts w:hint="eastAsia" w:ascii="宋体" w:hAnsi="宋体" w:eastAsia="宋体"/>
                <w:sz w:val="24"/>
                <w:szCs w:val="24"/>
              </w:rPr>
            </w:pPr>
            <w:r>
              <w:rPr>
                <w:rFonts w:hint="eastAsia" w:ascii="宋体" w:hAnsi="宋体" w:eastAsia="宋体"/>
                <w:sz w:val="24"/>
                <w:szCs w:val="24"/>
              </w:rPr>
              <w:t>樊巧芳、张鹏、安全专家</w:t>
            </w:r>
          </w:p>
        </w:tc>
        <w:tc>
          <w:tcPr>
            <w:tcW w:w="1672" w:type="dxa"/>
            <w:vMerge w:val="restart"/>
            <w:vAlign w:val="center"/>
          </w:tcPr>
          <w:p w14:paraId="434AD378">
            <w:pPr>
              <w:spacing w:line="360" w:lineRule="auto"/>
              <w:jc w:val="center"/>
              <w:rPr>
                <w:rFonts w:hint="eastAsia" w:ascii="宋体" w:hAnsi="宋体" w:eastAsia="宋体"/>
                <w:sz w:val="24"/>
                <w:szCs w:val="24"/>
              </w:rPr>
            </w:pPr>
            <w:r>
              <w:rPr>
                <w:rFonts w:hint="eastAsia" w:ascii="宋体" w:hAnsi="宋体" w:eastAsia="宋体"/>
                <w:sz w:val="24"/>
                <w:szCs w:val="24"/>
                <w:lang w:val="en-US" w:eastAsia="zh-CN"/>
              </w:rPr>
              <w:t>8</w:t>
            </w:r>
            <w:r>
              <w:rPr>
                <w:rFonts w:hint="eastAsia" w:ascii="宋体" w:hAnsi="宋体" w:eastAsia="宋体"/>
                <w:sz w:val="24"/>
                <w:szCs w:val="24"/>
              </w:rPr>
              <w:t>月</w:t>
            </w:r>
            <w:r>
              <w:rPr>
                <w:rFonts w:hint="eastAsia" w:ascii="宋体" w:hAnsi="宋体" w:eastAsia="宋体"/>
                <w:sz w:val="24"/>
                <w:szCs w:val="24"/>
                <w:lang w:val="en-US" w:eastAsia="zh-CN"/>
              </w:rPr>
              <w:t>29</w:t>
            </w:r>
            <w:r>
              <w:rPr>
                <w:rFonts w:hint="eastAsia" w:ascii="宋体" w:hAnsi="宋体" w:eastAsia="宋体"/>
                <w:sz w:val="24"/>
                <w:szCs w:val="24"/>
              </w:rPr>
              <w:t>日</w:t>
            </w:r>
          </w:p>
          <w:p w14:paraId="2AEBF3E6">
            <w:pPr>
              <w:spacing w:line="360" w:lineRule="auto"/>
              <w:rPr>
                <w:rFonts w:hint="eastAsia" w:ascii="宋体" w:hAnsi="宋体" w:eastAsia="宋体"/>
                <w:sz w:val="24"/>
                <w:szCs w:val="24"/>
              </w:rPr>
            </w:pPr>
            <w:r>
              <w:rPr>
                <w:rFonts w:hint="eastAsia" w:ascii="宋体" w:hAnsi="宋体" w:eastAsia="宋体"/>
                <w:sz w:val="24"/>
                <w:szCs w:val="24"/>
                <w:lang w:val="en-US" w:eastAsia="zh-CN"/>
              </w:rPr>
              <w:t>9</w:t>
            </w:r>
            <w:r>
              <w:rPr>
                <w:rFonts w:hint="eastAsia" w:ascii="宋体" w:hAnsi="宋体" w:eastAsia="宋体"/>
                <w:sz w:val="24"/>
                <w:szCs w:val="24"/>
              </w:rPr>
              <w:t>：00-</w:t>
            </w:r>
            <w:r>
              <w:rPr>
                <w:rFonts w:hint="eastAsia" w:ascii="宋体" w:hAnsi="宋体" w:eastAsia="宋体"/>
                <w:sz w:val="24"/>
                <w:szCs w:val="24"/>
                <w:lang w:val="en-US" w:eastAsia="zh-CN"/>
              </w:rPr>
              <w:t>12</w:t>
            </w:r>
            <w:r>
              <w:rPr>
                <w:rFonts w:hint="eastAsia" w:ascii="宋体" w:hAnsi="宋体" w:eastAsia="宋体"/>
                <w:sz w:val="24"/>
                <w:szCs w:val="24"/>
              </w:rPr>
              <w:t>：00</w:t>
            </w:r>
          </w:p>
        </w:tc>
      </w:tr>
      <w:tr w14:paraId="4D4F4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2" w:type="dxa"/>
            <w:vAlign w:val="center"/>
          </w:tcPr>
          <w:p w14:paraId="315D6A7F">
            <w:pPr>
              <w:spacing w:line="360" w:lineRule="auto"/>
              <w:jc w:val="center"/>
              <w:rPr>
                <w:rFonts w:hint="eastAsia" w:ascii="宋体" w:hAnsi="宋体" w:eastAsia="宋体"/>
                <w:sz w:val="24"/>
                <w:szCs w:val="24"/>
                <w:lang w:eastAsia="zh-CN"/>
              </w:rPr>
            </w:pPr>
            <w:r>
              <w:rPr>
                <w:rFonts w:hint="eastAsia" w:ascii="宋体" w:hAnsi="宋体" w:eastAsia="宋体"/>
                <w:sz w:val="24"/>
                <w:szCs w:val="24"/>
                <w:lang w:val="en-US" w:eastAsia="zh-CN"/>
              </w:rPr>
              <w:t>2</w:t>
            </w:r>
          </w:p>
        </w:tc>
        <w:tc>
          <w:tcPr>
            <w:tcW w:w="3104" w:type="dxa"/>
            <w:vAlign w:val="center"/>
          </w:tcPr>
          <w:p w14:paraId="67CB64A6">
            <w:pPr>
              <w:spacing w:line="360" w:lineRule="auto"/>
              <w:rPr>
                <w:rFonts w:hint="eastAsia" w:ascii="宋体" w:hAnsi="宋体" w:eastAsia="宋体"/>
                <w:sz w:val="24"/>
                <w:szCs w:val="24"/>
              </w:rPr>
            </w:pPr>
            <w:r>
              <w:rPr>
                <w:rFonts w:hint="eastAsia" w:ascii="宋体" w:hAnsi="宋体" w:eastAsia="宋体"/>
                <w:sz w:val="24"/>
                <w:szCs w:val="24"/>
              </w:rPr>
              <w:t>网络与信息安全学院</w:t>
            </w:r>
          </w:p>
        </w:tc>
        <w:tc>
          <w:tcPr>
            <w:tcW w:w="1283" w:type="dxa"/>
            <w:vMerge w:val="continue"/>
            <w:vAlign w:val="center"/>
          </w:tcPr>
          <w:p w14:paraId="00E11E55">
            <w:pPr>
              <w:spacing w:line="360" w:lineRule="auto"/>
              <w:jc w:val="center"/>
              <w:rPr>
                <w:rFonts w:hint="eastAsia" w:ascii="宋体" w:hAnsi="宋体" w:eastAsia="宋体"/>
                <w:sz w:val="24"/>
                <w:szCs w:val="24"/>
              </w:rPr>
            </w:pPr>
          </w:p>
        </w:tc>
        <w:tc>
          <w:tcPr>
            <w:tcW w:w="1231" w:type="dxa"/>
            <w:vMerge w:val="continue"/>
            <w:vAlign w:val="center"/>
          </w:tcPr>
          <w:p w14:paraId="5755572E">
            <w:pPr>
              <w:spacing w:line="360" w:lineRule="auto"/>
              <w:rPr>
                <w:rFonts w:hint="eastAsia" w:ascii="宋体" w:hAnsi="宋体" w:eastAsia="宋体"/>
                <w:sz w:val="24"/>
                <w:szCs w:val="24"/>
              </w:rPr>
            </w:pPr>
          </w:p>
        </w:tc>
        <w:tc>
          <w:tcPr>
            <w:tcW w:w="1076" w:type="dxa"/>
            <w:vMerge w:val="continue"/>
            <w:vAlign w:val="center"/>
          </w:tcPr>
          <w:p w14:paraId="7FFE514E">
            <w:pPr>
              <w:spacing w:line="360" w:lineRule="auto"/>
              <w:rPr>
                <w:rFonts w:hint="eastAsia" w:ascii="宋体" w:hAnsi="宋体" w:eastAsia="宋体"/>
                <w:sz w:val="24"/>
                <w:szCs w:val="24"/>
              </w:rPr>
            </w:pPr>
          </w:p>
        </w:tc>
        <w:tc>
          <w:tcPr>
            <w:tcW w:w="1672" w:type="dxa"/>
            <w:vMerge w:val="continue"/>
            <w:vAlign w:val="center"/>
          </w:tcPr>
          <w:p w14:paraId="5A822195">
            <w:pPr>
              <w:spacing w:line="360" w:lineRule="auto"/>
              <w:rPr>
                <w:rFonts w:hint="eastAsia" w:ascii="宋体" w:hAnsi="宋体" w:eastAsia="宋体"/>
                <w:sz w:val="24"/>
                <w:szCs w:val="24"/>
              </w:rPr>
            </w:pPr>
          </w:p>
        </w:tc>
      </w:tr>
      <w:tr w14:paraId="48C90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2" w:type="dxa"/>
            <w:vAlign w:val="center"/>
          </w:tcPr>
          <w:p w14:paraId="205BCAB7">
            <w:pPr>
              <w:spacing w:line="360" w:lineRule="auto"/>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3</w:t>
            </w:r>
          </w:p>
        </w:tc>
        <w:tc>
          <w:tcPr>
            <w:tcW w:w="3104" w:type="dxa"/>
            <w:vAlign w:val="center"/>
          </w:tcPr>
          <w:p w14:paraId="240236D8">
            <w:pPr>
              <w:spacing w:line="360" w:lineRule="auto"/>
              <w:rPr>
                <w:rFonts w:hint="eastAsia" w:ascii="宋体" w:hAnsi="宋体" w:eastAsia="宋体"/>
                <w:sz w:val="24"/>
                <w:szCs w:val="24"/>
                <w:lang w:val="en-US" w:eastAsia="zh-CN"/>
              </w:rPr>
            </w:pPr>
            <w:r>
              <w:rPr>
                <w:rFonts w:hint="eastAsia" w:ascii="宋体" w:hAnsi="宋体" w:eastAsia="宋体"/>
                <w:sz w:val="24"/>
                <w:szCs w:val="24"/>
              </w:rPr>
              <w:t>工业安全与职业健康</w:t>
            </w:r>
            <w:r>
              <w:rPr>
                <w:rFonts w:hint="eastAsia" w:ascii="宋体" w:hAnsi="宋体" w:eastAsia="宋体"/>
                <w:sz w:val="24"/>
                <w:szCs w:val="24"/>
                <w:lang w:val="en-US" w:eastAsia="zh-CN"/>
              </w:rPr>
              <w:t>学院</w:t>
            </w:r>
          </w:p>
        </w:tc>
        <w:tc>
          <w:tcPr>
            <w:tcW w:w="1283" w:type="dxa"/>
            <w:vMerge w:val="restart"/>
            <w:vAlign w:val="center"/>
          </w:tcPr>
          <w:p w14:paraId="7F442443">
            <w:pPr>
              <w:spacing w:line="360" w:lineRule="auto"/>
              <w:jc w:val="center"/>
              <w:rPr>
                <w:rFonts w:hint="eastAsia" w:ascii="宋体" w:hAnsi="宋体" w:eastAsia="宋体"/>
                <w:sz w:val="24"/>
                <w:szCs w:val="24"/>
              </w:rPr>
            </w:pPr>
            <w:r>
              <w:rPr>
                <w:rFonts w:hint="eastAsia" w:ascii="宋体" w:hAnsi="宋体" w:eastAsia="宋体"/>
                <w:sz w:val="24"/>
                <w:szCs w:val="24"/>
                <w:lang w:val="en-US" w:eastAsia="zh-CN"/>
              </w:rPr>
              <w:t>云龙校区</w:t>
            </w:r>
          </w:p>
        </w:tc>
        <w:tc>
          <w:tcPr>
            <w:tcW w:w="1231" w:type="dxa"/>
            <w:vMerge w:val="restart"/>
            <w:vAlign w:val="center"/>
          </w:tcPr>
          <w:p w14:paraId="0DD00BF5">
            <w:pPr>
              <w:spacing w:line="360" w:lineRule="auto"/>
              <w:jc w:val="center"/>
              <w:rPr>
                <w:rFonts w:hint="eastAsia" w:ascii="宋体" w:hAnsi="宋体" w:eastAsia="宋体"/>
                <w:sz w:val="24"/>
                <w:szCs w:val="24"/>
              </w:rPr>
            </w:pPr>
            <w:r>
              <w:rPr>
                <w:rFonts w:hint="eastAsia" w:ascii="宋体" w:hAnsi="宋体" w:eastAsia="宋体"/>
                <w:sz w:val="24"/>
                <w:szCs w:val="24"/>
                <w:lang w:val="en-US" w:eastAsia="zh-CN"/>
              </w:rPr>
              <w:t>王郝</w:t>
            </w:r>
          </w:p>
        </w:tc>
        <w:tc>
          <w:tcPr>
            <w:tcW w:w="1076" w:type="dxa"/>
            <w:vMerge w:val="restart"/>
            <w:vAlign w:val="center"/>
          </w:tcPr>
          <w:p w14:paraId="080717FB">
            <w:pPr>
              <w:spacing w:line="360" w:lineRule="auto"/>
              <w:jc w:val="center"/>
              <w:rPr>
                <w:rFonts w:hint="eastAsia" w:ascii="宋体" w:hAnsi="宋体" w:eastAsia="宋体"/>
                <w:sz w:val="24"/>
                <w:szCs w:val="24"/>
              </w:rPr>
            </w:pPr>
            <w:r>
              <w:rPr>
                <w:rFonts w:hint="eastAsia" w:ascii="宋体" w:hAnsi="宋体" w:eastAsia="宋体"/>
                <w:sz w:val="24"/>
                <w:szCs w:val="24"/>
              </w:rPr>
              <w:t>樊巧芳、张鹏、安全专家</w:t>
            </w:r>
          </w:p>
        </w:tc>
        <w:tc>
          <w:tcPr>
            <w:tcW w:w="1672" w:type="dxa"/>
            <w:vMerge w:val="restart"/>
            <w:vAlign w:val="center"/>
          </w:tcPr>
          <w:p w14:paraId="77407657">
            <w:pPr>
              <w:spacing w:line="360" w:lineRule="auto"/>
              <w:jc w:val="center"/>
              <w:rPr>
                <w:rFonts w:hint="eastAsia" w:ascii="宋体" w:hAnsi="宋体" w:eastAsia="宋体"/>
                <w:sz w:val="24"/>
                <w:szCs w:val="24"/>
              </w:rPr>
            </w:pPr>
            <w:r>
              <w:rPr>
                <w:rFonts w:hint="eastAsia" w:ascii="宋体" w:hAnsi="宋体" w:eastAsia="宋体"/>
                <w:sz w:val="24"/>
                <w:szCs w:val="24"/>
                <w:lang w:val="en-US" w:eastAsia="zh-CN"/>
              </w:rPr>
              <w:t>8</w:t>
            </w:r>
            <w:r>
              <w:rPr>
                <w:rFonts w:hint="eastAsia" w:ascii="宋体" w:hAnsi="宋体" w:eastAsia="宋体"/>
                <w:sz w:val="24"/>
                <w:szCs w:val="24"/>
              </w:rPr>
              <w:t>月</w:t>
            </w:r>
            <w:r>
              <w:rPr>
                <w:rFonts w:hint="eastAsia" w:ascii="宋体" w:hAnsi="宋体" w:eastAsia="宋体"/>
                <w:sz w:val="24"/>
                <w:szCs w:val="24"/>
                <w:lang w:val="en-US" w:eastAsia="zh-CN"/>
              </w:rPr>
              <w:t>29</w:t>
            </w:r>
            <w:r>
              <w:rPr>
                <w:rFonts w:hint="eastAsia" w:ascii="宋体" w:hAnsi="宋体" w:eastAsia="宋体"/>
                <w:sz w:val="24"/>
                <w:szCs w:val="24"/>
              </w:rPr>
              <w:t>日</w:t>
            </w:r>
          </w:p>
          <w:p w14:paraId="77AAFCD9">
            <w:pPr>
              <w:spacing w:line="360" w:lineRule="auto"/>
              <w:jc w:val="center"/>
              <w:rPr>
                <w:rFonts w:hint="eastAsia" w:ascii="宋体" w:hAnsi="宋体" w:eastAsia="宋体"/>
                <w:sz w:val="24"/>
                <w:szCs w:val="24"/>
              </w:rPr>
            </w:pPr>
            <w:r>
              <w:rPr>
                <w:rFonts w:hint="eastAsia" w:ascii="宋体" w:hAnsi="宋体" w:eastAsia="宋体"/>
                <w:sz w:val="24"/>
                <w:szCs w:val="24"/>
                <w:lang w:val="en-US" w:eastAsia="zh-CN"/>
              </w:rPr>
              <w:t>14:00</w:t>
            </w:r>
            <w:r>
              <w:rPr>
                <w:rFonts w:hint="eastAsia" w:ascii="宋体" w:hAnsi="宋体" w:eastAsia="宋体"/>
                <w:sz w:val="24"/>
                <w:szCs w:val="24"/>
              </w:rPr>
              <w:t>-</w:t>
            </w:r>
            <w:r>
              <w:rPr>
                <w:rFonts w:hint="eastAsia" w:ascii="宋体" w:hAnsi="宋体" w:eastAsia="宋体"/>
                <w:sz w:val="24"/>
                <w:szCs w:val="24"/>
                <w:lang w:val="en-US" w:eastAsia="zh-CN"/>
              </w:rPr>
              <w:t>17</w:t>
            </w:r>
            <w:r>
              <w:rPr>
                <w:rFonts w:hint="eastAsia" w:ascii="宋体" w:hAnsi="宋体" w:eastAsia="宋体"/>
                <w:sz w:val="24"/>
                <w:szCs w:val="24"/>
              </w:rPr>
              <w:t>：00</w:t>
            </w:r>
          </w:p>
        </w:tc>
      </w:tr>
      <w:tr w14:paraId="7DB59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2" w:type="dxa"/>
            <w:vAlign w:val="center"/>
          </w:tcPr>
          <w:p w14:paraId="1A1A2A7A">
            <w:pPr>
              <w:spacing w:line="360" w:lineRule="auto"/>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4</w:t>
            </w:r>
          </w:p>
        </w:tc>
        <w:tc>
          <w:tcPr>
            <w:tcW w:w="3104" w:type="dxa"/>
            <w:vAlign w:val="center"/>
          </w:tcPr>
          <w:p w14:paraId="3976930B">
            <w:pPr>
              <w:spacing w:line="360" w:lineRule="auto"/>
              <w:rPr>
                <w:rFonts w:hint="eastAsia" w:ascii="宋体" w:hAnsi="宋体" w:eastAsia="宋体"/>
                <w:sz w:val="24"/>
                <w:szCs w:val="24"/>
              </w:rPr>
            </w:pPr>
            <w:r>
              <w:rPr>
                <w:rFonts w:hint="eastAsia" w:ascii="宋体" w:hAnsi="宋体" w:eastAsia="宋体"/>
                <w:sz w:val="24"/>
                <w:szCs w:val="24"/>
                <w:lang w:val="en-US" w:eastAsia="zh-CN"/>
              </w:rPr>
              <w:t>汽车与</w:t>
            </w:r>
            <w:r>
              <w:rPr>
                <w:rFonts w:hint="eastAsia" w:ascii="宋体" w:hAnsi="宋体" w:eastAsia="宋体"/>
                <w:sz w:val="24"/>
                <w:szCs w:val="24"/>
              </w:rPr>
              <w:t>交通安全学院</w:t>
            </w:r>
          </w:p>
        </w:tc>
        <w:tc>
          <w:tcPr>
            <w:tcW w:w="1283" w:type="dxa"/>
            <w:vMerge w:val="continue"/>
            <w:vAlign w:val="center"/>
          </w:tcPr>
          <w:p w14:paraId="1B04D78D">
            <w:pPr>
              <w:spacing w:line="360" w:lineRule="auto"/>
              <w:jc w:val="center"/>
              <w:rPr>
                <w:rFonts w:hint="eastAsia" w:ascii="宋体" w:hAnsi="宋体" w:eastAsia="宋体"/>
                <w:sz w:val="24"/>
                <w:szCs w:val="24"/>
              </w:rPr>
            </w:pPr>
          </w:p>
        </w:tc>
        <w:tc>
          <w:tcPr>
            <w:tcW w:w="1231" w:type="dxa"/>
            <w:vMerge w:val="continue"/>
            <w:vAlign w:val="center"/>
          </w:tcPr>
          <w:p w14:paraId="446D130A">
            <w:pPr>
              <w:spacing w:line="360" w:lineRule="auto"/>
              <w:jc w:val="center"/>
              <w:rPr>
                <w:rFonts w:hint="eastAsia" w:ascii="宋体" w:hAnsi="宋体" w:eastAsia="宋体"/>
                <w:sz w:val="24"/>
                <w:szCs w:val="24"/>
              </w:rPr>
            </w:pPr>
          </w:p>
        </w:tc>
        <w:tc>
          <w:tcPr>
            <w:tcW w:w="1076" w:type="dxa"/>
            <w:vMerge w:val="continue"/>
            <w:vAlign w:val="center"/>
          </w:tcPr>
          <w:p w14:paraId="135A6770">
            <w:pPr>
              <w:spacing w:line="360" w:lineRule="auto"/>
              <w:jc w:val="center"/>
              <w:rPr>
                <w:rFonts w:hint="eastAsia" w:ascii="宋体" w:hAnsi="宋体" w:eastAsia="宋体"/>
                <w:sz w:val="24"/>
                <w:szCs w:val="24"/>
              </w:rPr>
            </w:pPr>
          </w:p>
        </w:tc>
        <w:tc>
          <w:tcPr>
            <w:tcW w:w="1672" w:type="dxa"/>
            <w:vMerge w:val="continue"/>
            <w:vAlign w:val="center"/>
          </w:tcPr>
          <w:p w14:paraId="5098EA8C">
            <w:pPr>
              <w:spacing w:line="360" w:lineRule="auto"/>
              <w:jc w:val="center"/>
              <w:rPr>
                <w:rFonts w:hint="eastAsia" w:ascii="宋体" w:hAnsi="宋体" w:eastAsia="宋体"/>
                <w:sz w:val="24"/>
                <w:szCs w:val="24"/>
              </w:rPr>
            </w:pPr>
          </w:p>
        </w:tc>
      </w:tr>
      <w:tr w14:paraId="0A804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2" w:type="dxa"/>
            <w:vAlign w:val="center"/>
          </w:tcPr>
          <w:p w14:paraId="17659994">
            <w:pPr>
              <w:spacing w:line="360" w:lineRule="auto"/>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5</w:t>
            </w:r>
          </w:p>
        </w:tc>
        <w:tc>
          <w:tcPr>
            <w:tcW w:w="3104" w:type="dxa"/>
            <w:vAlign w:val="center"/>
          </w:tcPr>
          <w:p w14:paraId="47769F2F">
            <w:pPr>
              <w:spacing w:line="360" w:lineRule="auto"/>
              <w:rPr>
                <w:rFonts w:hint="eastAsia" w:ascii="宋体" w:hAnsi="宋体" w:eastAsia="宋体"/>
                <w:sz w:val="24"/>
                <w:szCs w:val="24"/>
              </w:rPr>
            </w:pPr>
            <w:r>
              <w:rPr>
                <w:rFonts w:hint="eastAsia" w:ascii="宋体" w:hAnsi="宋体" w:eastAsia="宋体"/>
                <w:sz w:val="24"/>
                <w:szCs w:val="24"/>
              </w:rPr>
              <w:t>商贸与人文学院</w:t>
            </w:r>
          </w:p>
        </w:tc>
        <w:tc>
          <w:tcPr>
            <w:tcW w:w="1283" w:type="dxa"/>
            <w:vMerge w:val="continue"/>
            <w:vAlign w:val="center"/>
          </w:tcPr>
          <w:p w14:paraId="26BEE888">
            <w:pPr>
              <w:spacing w:line="360" w:lineRule="auto"/>
              <w:jc w:val="center"/>
              <w:rPr>
                <w:rFonts w:hint="eastAsia" w:ascii="宋体" w:hAnsi="宋体" w:eastAsia="宋体"/>
                <w:sz w:val="24"/>
                <w:szCs w:val="24"/>
              </w:rPr>
            </w:pPr>
          </w:p>
        </w:tc>
        <w:tc>
          <w:tcPr>
            <w:tcW w:w="1231" w:type="dxa"/>
            <w:vMerge w:val="continue"/>
            <w:vAlign w:val="center"/>
          </w:tcPr>
          <w:p w14:paraId="7EDF34D3">
            <w:pPr>
              <w:spacing w:line="360" w:lineRule="auto"/>
              <w:jc w:val="center"/>
              <w:rPr>
                <w:rFonts w:hint="eastAsia" w:ascii="宋体" w:hAnsi="宋体" w:eastAsia="宋体"/>
                <w:sz w:val="24"/>
                <w:szCs w:val="24"/>
              </w:rPr>
            </w:pPr>
          </w:p>
        </w:tc>
        <w:tc>
          <w:tcPr>
            <w:tcW w:w="1076" w:type="dxa"/>
            <w:vMerge w:val="continue"/>
            <w:vAlign w:val="center"/>
          </w:tcPr>
          <w:p w14:paraId="6901E769">
            <w:pPr>
              <w:spacing w:line="360" w:lineRule="auto"/>
              <w:jc w:val="center"/>
              <w:rPr>
                <w:rFonts w:hint="eastAsia" w:ascii="宋体" w:hAnsi="宋体" w:eastAsia="宋体"/>
                <w:sz w:val="24"/>
                <w:szCs w:val="24"/>
              </w:rPr>
            </w:pPr>
          </w:p>
        </w:tc>
        <w:tc>
          <w:tcPr>
            <w:tcW w:w="1672" w:type="dxa"/>
            <w:vMerge w:val="continue"/>
            <w:vAlign w:val="center"/>
          </w:tcPr>
          <w:p w14:paraId="580863AF">
            <w:pPr>
              <w:spacing w:line="360" w:lineRule="auto"/>
              <w:jc w:val="center"/>
              <w:rPr>
                <w:rFonts w:hint="eastAsia" w:ascii="宋体" w:hAnsi="宋体" w:eastAsia="宋体"/>
                <w:sz w:val="24"/>
                <w:szCs w:val="24"/>
              </w:rPr>
            </w:pPr>
          </w:p>
        </w:tc>
      </w:tr>
    </w:tbl>
    <w:p w14:paraId="1A2C8345">
      <w:pPr>
        <w:widowControl/>
        <w:adjustRightInd w:val="0"/>
        <w:spacing w:line="360" w:lineRule="auto"/>
        <w:ind w:firstLine="482" w:firstLineChars="200"/>
        <w:jc w:val="left"/>
        <w:rPr>
          <w:rFonts w:hint="eastAsia" w:ascii="宋体" w:hAnsi="宋体" w:eastAsia="宋体" w:cs="Times New Roman"/>
          <w:b/>
          <w:color w:val="000000"/>
          <w:kern w:val="0"/>
          <w:sz w:val="24"/>
          <w:szCs w:val="24"/>
        </w:rPr>
      </w:pPr>
    </w:p>
    <w:p w14:paraId="27FE991D">
      <w:pPr>
        <w:widowControl/>
        <w:adjustRightInd w:val="0"/>
        <w:spacing w:line="360" w:lineRule="auto"/>
        <w:ind w:firstLine="482" w:firstLineChars="200"/>
        <w:jc w:val="left"/>
        <w:rPr>
          <w:rFonts w:hint="eastAsia" w:ascii="宋体" w:hAnsi="宋体" w:eastAsia="宋体" w:cs="Times New Roman"/>
          <w:b/>
          <w:color w:val="000000"/>
          <w:kern w:val="0"/>
          <w:sz w:val="24"/>
          <w:szCs w:val="24"/>
        </w:rPr>
      </w:pPr>
    </w:p>
    <w:p w14:paraId="3284BDAA">
      <w:pPr>
        <w:widowControl/>
        <w:adjustRightInd w:val="0"/>
        <w:spacing w:line="360" w:lineRule="auto"/>
        <w:ind w:firstLine="482" w:firstLineChars="200"/>
        <w:jc w:val="left"/>
        <w:rPr>
          <w:rFonts w:ascii="宋体" w:hAnsi="宋体" w:eastAsia="宋体" w:cs="宋体"/>
          <w:kern w:val="0"/>
          <w:sz w:val="24"/>
          <w:szCs w:val="24"/>
        </w:rPr>
      </w:pPr>
      <w:r>
        <w:rPr>
          <w:rFonts w:hint="eastAsia" w:ascii="宋体" w:hAnsi="宋体" w:eastAsia="宋体" w:cs="Times New Roman"/>
          <w:b/>
          <w:color w:val="000000"/>
          <w:kern w:val="0"/>
          <w:sz w:val="24"/>
          <w:szCs w:val="24"/>
          <w:lang w:val="en-US" w:eastAsia="zh-CN"/>
        </w:rPr>
        <w:t>五</w:t>
      </w:r>
      <w:r>
        <w:rPr>
          <w:rFonts w:hint="eastAsia" w:ascii="宋体" w:hAnsi="宋体" w:eastAsia="宋体" w:cs="Times New Roman"/>
          <w:b/>
          <w:color w:val="000000"/>
          <w:kern w:val="0"/>
          <w:sz w:val="24"/>
          <w:szCs w:val="24"/>
        </w:rPr>
        <w:t>、工作要求</w:t>
      </w:r>
    </w:p>
    <w:p w14:paraId="296CDF27">
      <w:pPr>
        <w:widowControl/>
        <w:adjustRightInd w:val="0"/>
        <w:spacing w:line="360" w:lineRule="auto"/>
        <w:ind w:firstLine="480" w:firstLineChars="200"/>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各单位应高度重视实验实训室安全检查工作，按照学校部署，加强领导、明确责任，认真组织开展本单位实验实训室自查工作，及时消除安全隐患，全面提升师生安全意识和防范能力，建立健全实验实训室安全监管责任体系和常态化自查机制。</w:t>
      </w:r>
    </w:p>
    <w:p w14:paraId="50B99E14">
      <w:pPr>
        <w:widowControl/>
        <w:adjustRightInd w:val="0"/>
        <w:spacing w:line="360" w:lineRule="auto"/>
        <w:ind w:firstLine="480" w:firstLineChars="200"/>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附件1：表1《高等学校实验室安全检查项目表》（202</w:t>
      </w:r>
      <w:r>
        <w:rPr>
          <w:rFonts w:hint="eastAsia" w:ascii="宋体" w:hAnsi="宋体" w:eastAsia="宋体" w:cs="Times New Roman"/>
          <w:color w:val="000000"/>
          <w:kern w:val="0"/>
          <w:sz w:val="24"/>
          <w:szCs w:val="24"/>
          <w:lang w:val="en-US" w:eastAsia="zh-CN"/>
        </w:rPr>
        <w:t>5</w:t>
      </w:r>
      <w:r>
        <w:rPr>
          <w:rFonts w:hint="eastAsia" w:ascii="宋体" w:hAnsi="宋体" w:eastAsia="宋体" w:cs="Times New Roman"/>
          <w:color w:val="000000"/>
          <w:kern w:val="0"/>
          <w:sz w:val="24"/>
          <w:szCs w:val="24"/>
        </w:rPr>
        <w:t>）</w:t>
      </w:r>
    </w:p>
    <w:p w14:paraId="7BF246F8">
      <w:pPr>
        <w:widowControl/>
        <w:adjustRightInd w:val="0"/>
        <w:spacing w:line="360" w:lineRule="auto"/>
        <w:ind w:firstLine="480" w:firstLineChars="200"/>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附件2：表2 XXX学院（部）实验实训室安全隐患自查自纠汇总表表</w:t>
      </w:r>
    </w:p>
    <w:p w14:paraId="189992E7">
      <w:pPr>
        <w:widowControl/>
        <w:adjustRightInd w:val="0"/>
        <w:spacing w:line="360" w:lineRule="auto"/>
        <w:ind w:firstLine="480" w:firstLineChars="200"/>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附件3：表3</w:t>
      </w:r>
      <w:r>
        <w:rPr>
          <w:rFonts w:ascii="宋体" w:hAnsi="宋体" w:eastAsia="宋体" w:cs="Times New Roman"/>
          <w:color w:val="000000"/>
          <w:kern w:val="0"/>
          <w:sz w:val="24"/>
          <w:szCs w:val="24"/>
        </w:rPr>
        <w:t xml:space="preserve"> </w:t>
      </w:r>
      <w:r>
        <w:rPr>
          <w:rFonts w:hint="eastAsia" w:ascii="宋体" w:hAnsi="宋体" w:eastAsia="宋体" w:cs="Times New Roman"/>
          <w:color w:val="000000"/>
          <w:kern w:val="0"/>
          <w:sz w:val="24"/>
          <w:szCs w:val="24"/>
        </w:rPr>
        <w:t>江苏安全技术职业学院实验实训室安全隐患检查反馈表</w:t>
      </w:r>
    </w:p>
    <w:p w14:paraId="24C6544A">
      <w:pPr>
        <w:widowControl/>
        <w:adjustRightInd w:val="0"/>
        <w:spacing w:line="360" w:lineRule="auto"/>
        <w:ind w:firstLine="480" w:firstLineChars="200"/>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附件4：表4</w:t>
      </w:r>
      <w:r>
        <w:rPr>
          <w:rFonts w:ascii="宋体" w:hAnsi="宋体" w:eastAsia="宋体" w:cs="Times New Roman"/>
          <w:color w:val="000000"/>
          <w:kern w:val="0"/>
          <w:sz w:val="24"/>
          <w:szCs w:val="24"/>
        </w:rPr>
        <w:t xml:space="preserve"> </w:t>
      </w:r>
      <w:r>
        <w:rPr>
          <w:rFonts w:hint="eastAsia" w:ascii="宋体" w:hAnsi="宋体" w:eastAsia="宋体" w:cs="Times New Roman"/>
          <w:color w:val="000000"/>
          <w:kern w:val="0"/>
          <w:sz w:val="24"/>
          <w:szCs w:val="24"/>
        </w:rPr>
        <w:t>XXX学院（部）实验实训室安全隐患整改情况记录表</w:t>
      </w:r>
    </w:p>
    <w:p w14:paraId="679C7060">
      <w:pPr>
        <w:spacing w:line="360" w:lineRule="auto"/>
        <w:ind w:firstLine="480" w:firstLineChars="200"/>
        <w:jc w:val="left"/>
        <w:rPr>
          <w:rFonts w:ascii="宋体" w:hAnsi="宋体" w:eastAsia="宋体" w:cs="Tahoma"/>
          <w:b/>
          <w:bCs/>
          <w:color w:val="444444"/>
          <w:sz w:val="24"/>
          <w:szCs w:val="24"/>
          <w:shd w:val="clear" w:color="auto" w:fill="FFFFFF"/>
        </w:rPr>
      </w:pPr>
      <w:r>
        <w:rPr>
          <w:rFonts w:hint="eastAsia" w:ascii="宋体" w:hAnsi="宋体" w:eastAsia="宋体" w:cs="Tahoma"/>
          <w:color w:val="444444"/>
          <w:sz w:val="24"/>
          <w:szCs w:val="24"/>
          <w:shd w:val="clear" w:color="auto" w:fill="FFFFFF"/>
        </w:rPr>
        <w:t xml:space="preserve">                 </w:t>
      </w:r>
      <w:r>
        <w:rPr>
          <w:rFonts w:hint="eastAsia" w:ascii="宋体" w:hAnsi="宋体" w:eastAsia="宋体" w:cs="Tahoma"/>
          <w:b/>
          <w:bCs/>
          <w:color w:val="444444"/>
          <w:sz w:val="24"/>
          <w:szCs w:val="24"/>
          <w:shd w:val="clear" w:color="auto" w:fill="FFFFFF"/>
        </w:rPr>
        <w:t xml:space="preserve">                                     教务处</w:t>
      </w:r>
    </w:p>
    <w:p w14:paraId="377796D9">
      <w:pPr>
        <w:spacing w:line="360" w:lineRule="auto"/>
        <w:ind w:firstLine="6505" w:firstLineChars="2700"/>
        <w:jc w:val="left"/>
        <w:rPr>
          <w:rFonts w:ascii="宋体" w:hAnsi="宋体" w:eastAsia="宋体" w:cs="Tahoma"/>
          <w:b/>
          <w:bCs/>
          <w:color w:val="444444"/>
          <w:sz w:val="24"/>
          <w:szCs w:val="24"/>
          <w:shd w:val="clear" w:color="auto" w:fill="FFFFFF"/>
        </w:rPr>
        <w:sectPr>
          <w:pgSz w:w="11906" w:h="16838"/>
          <w:pgMar w:top="1559" w:right="1418" w:bottom="1418" w:left="1418" w:header="851" w:footer="992" w:gutter="0"/>
          <w:cols w:space="425" w:num="1"/>
          <w:docGrid w:type="lines" w:linePitch="312" w:charSpace="0"/>
        </w:sectPr>
      </w:pPr>
      <w:r>
        <w:rPr>
          <w:rFonts w:hint="eastAsia" w:ascii="宋体" w:hAnsi="宋体" w:eastAsia="宋体" w:cs="Tahoma"/>
          <w:b/>
          <w:bCs/>
          <w:color w:val="444444"/>
          <w:sz w:val="24"/>
          <w:szCs w:val="24"/>
          <w:shd w:val="clear" w:color="auto" w:fill="FFFFFF"/>
        </w:rPr>
        <w:t>20</w:t>
      </w:r>
      <w:r>
        <w:rPr>
          <w:rFonts w:ascii="宋体" w:hAnsi="宋体" w:eastAsia="宋体" w:cs="Tahoma"/>
          <w:b/>
          <w:bCs/>
          <w:color w:val="444444"/>
          <w:sz w:val="24"/>
          <w:szCs w:val="24"/>
          <w:shd w:val="clear" w:color="auto" w:fill="FFFFFF"/>
        </w:rPr>
        <w:t>2</w:t>
      </w:r>
      <w:r>
        <w:rPr>
          <w:rFonts w:hint="eastAsia" w:ascii="宋体" w:hAnsi="宋体" w:eastAsia="宋体" w:cs="Tahoma"/>
          <w:b/>
          <w:bCs/>
          <w:color w:val="444444"/>
          <w:sz w:val="24"/>
          <w:szCs w:val="24"/>
          <w:shd w:val="clear" w:color="auto" w:fill="FFFFFF"/>
          <w:lang w:val="en-US" w:eastAsia="zh-CN"/>
        </w:rPr>
        <w:t>5</w:t>
      </w:r>
      <w:r>
        <w:rPr>
          <w:rFonts w:hint="eastAsia" w:ascii="宋体" w:hAnsi="宋体" w:eastAsia="宋体" w:cs="Tahoma"/>
          <w:b/>
          <w:bCs/>
          <w:color w:val="444444"/>
          <w:sz w:val="24"/>
          <w:szCs w:val="24"/>
          <w:shd w:val="clear" w:color="auto" w:fill="FFFFFF"/>
        </w:rPr>
        <w:t>年</w:t>
      </w:r>
      <w:r>
        <w:rPr>
          <w:rFonts w:hint="eastAsia" w:ascii="宋体" w:hAnsi="宋体" w:eastAsia="宋体" w:cs="Tahoma"/>
          <w:b/>
          <w:bCs/>
          <w:color w:val="444444"/>
          <w:sz w:val="24"/>
          <w:szCs w:val="24"/>
          <w:shd w:val="clear" w:color="auto" w:fill="FFFFFF"/>
          <w:lang w:val="en-US" w:eastAsia="zh-CN"/>
        </w:rPr>
        <w:t>8</w:t>
      </w:r>
      <w:r>
        <w:rPr>
          <w:rFonts w:hint="eastAsia" w:ascii="宋体" w:hAnsi="宋体" w:eastAsia="宋体" w:cs="Tahoma"/>
          <w:b/>
          <w:bCs/>
          <w:color w:val="444444"/>
          <w:sz w:val="24"/>
          <w:szCs w:val="24"/>
          <w:shd w:val="clear" w:color="auto" w:fill="FFFFFF"/>
        </w:rPr>
        <w:t>月</w:t>
      </w:r>
      <w:r>
        <w:rPr>
          <w:rFonts w:hint="eastAsia" w:ascii="宋体" w:hAnsi="宋体" w:eastAsia="宋体" w:cs="Tahoma"/>
          <w:b/>
          <w:bCs/>
          <w:color w:val="444444"/>
          <w:sz w:val="24"/>
          <w:szCs w:val="24"/>
          <w:shd w:val="clear" w:color="auto" w:fill="FFFFFF"/>
          <w:lang w:val="en-US" w:eastAsia="zh-CN"/>
        </w:rPr>
        <w:t>26</w:t>
      </w:r>
      <w:r>
        <w:rPr>
          <w:rFonts w:hint="eastAsia" w:ascii="宋体" w:hAnsi="宋体" w:eastAsia="宋体" w:cs="Tahoma"/>
          <w:b/>
          <w:bCs/>
          <w:color w:val="444444"/>
          <w:sz w:val="24"/>
          <w:szCs w:val="24"/>
          <w:shd w:val="clear" w:color="auto" w:fill="FFFFFF"/>
        </w:rPr>
        <w:t>日</w:t>
      </w:r>
    </w:p>
    <w:p w14:paraId="68EBC978">
      <w:pPr>
        <w:pStyle w:val="4"/>
        <w:shd w:val="clear" w:color="auto" w:fill="FFFFFF"/>
        <w:spacing w:before="0" w:beforeAutospacing="0" w:after="0" w:afterAutospacing="0" w:line="504" w:lineRule="atLeast"/>
        <w:rPr>
          <w:rFonts w:hint="eastAsia" w:ascii="����" w:hAnsi="����"/>
          <w:color w:val="000000"/>
          <w:sz w:val="21"/>
          <w:szCs w:val="21"/>
        </w:rPr>
      </w:pPr>
      <w:r>
        <w:rPr>
          <w:rFonts w:hint="eastAsia" w:ascii="����" w:hAnsi="����"/>
          <w:color w:val="000000"/>
          <w:sz w:val="21"/>
          <w:szCs w:val="21"/>
        </w:rPr>
        <w:t>附件2：表2 X</w:t>
      </w:r>
      <w:r>
        <w:rPr>
          <w:rFonts w:ascii="����" w:hAnsi="����"/>
          <w:color w:val="000000"/>
          <w:sz w:val="21"/>
          <w:szCs w:val="21"/>
        </w:rPr>
        <w:t>XX</w:t>
      </w:r>
      <w:r>
        <w:rPr>
          <w:rFonts w:hint="eastAsia" w:ascii="����" w:hAnsi="����"/>
          <w:color w:val="000000"/>
          <w:sz w:val="21"/>
          <w:szCs w:val="21"/>
        </w:rPr>
        <w:t>学院（部）实验实训室安全隐患自查自纠汇总表表</w:t>
      </w:r>
    </w:p>
    <w:p w14:paraId="389CDF87">
      <w:pPr>
        <w:pStyle w:val="4"/>
        <w:shd w:val="clear" w:color="auto" w:fill="FFFFFF"/>
        <w:spacing w:before="0" w:beforeAutospacing="0" w:after="0" w:afterAutospacing="0" w:line="504" w:lineRule="atLeast"/>
        <w:jc w:val="center"/>
        <w:rPr>
          <w:rFonts w:hint="eastAsia" w:ascii="����" w:hAnsi="����"/>
          <w:b/>
          <w:bCs/>
          <w:color w:val="000000"/>
        </w:rPr>
      </w:pPr>
      <w:r>
        <w:rPr>
          <w:rFonts w:hint="eastAsia" w:ascii="����" w:hAnsi="����"/>
          <w:b/>
          <w:bCs/>
          <w:color w:val="000000"/>
        </w:rPr>
        <w:t>表2</w:t>
      </w:r>
      <w:r>
        <w:rPr>
          <w:rFonts w:hint="eastAsia" w:ascii="����" w:hAnsi="����"/>
          <w:b/>
          <w:bCs/>
          <w:color w:val="000000"/>
          <w:u w:val="single"/>
        </w:rPr>
        <w:t xml:space="preserve"> </w:t>
      </w:r>
      <w:r>
        <w:rPr>
          <w:rFonts w:ascii="����" w:hAnsi="����"/>
          <w:b/>
          <w:bCs/>
          <w:color w:val="000000"/>
          <w:u w:val="single"/>
        </w:rPr>
        <w:t xml:space="preserve">            </w:t>
      </w:r>
      <w:r>
        <w:rPr>
          <w:rFonts w:hint="eastAsia" w:ascii="����" w:hAnsi="����"/>
          <w:b/>
          <w:bCs/>
          <w:color w:val="000000"/>
          <w:u w:val="single"/>
        </w:rPr>
        <w:t xml:space="preserve">  </w:t>
      </w:r>
      <w:r>
        <w:rPr>
          <w:rFonts w:ascii="����" w:hAnsi="����"/>
          <w:b/>
          <w:bCs/>
          <w:color w:val="000000"/>
          <w:u w:val="single"/>
        </w:rPr>
        <w:t xml:space="preserve">           </w:t>
      </w:r>
      <w:r>
        <w:rPr>
          <w:rFonts w:hint="eastAsia" w:ascii="����" w:hAnsi="����"/>
          <w:b/>
          <w:bCs/>
          <w:color w:val="000000"/>
        </w:rPr>
        <w:t>学院（部）实验实训室安全隐患自查自纠汇总表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2605"/>
        <w:gridCol w:w="992"/>
        <w:gridCol w:w="1555"/>
        <w:gridCol w:w="2329"/>
        <w:gridCol w:w="2410"/>
        <w:gridCol w:w="3118"/>
        <w:gridCol w:w="851"/>
      </w:tblGrid>
      <w:tr w14:paraId="631B3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849" w:type="dxa"/>
            <w:vAlign w:val="center"/>
          </w:tcPr>
          <w:p w14:paraId="75381D33">
            <w:pPr>
              <w:pStyle w:val="4"/>
              <w:spacing w:before="0" w:beforeAutospacing="0" w:after="0" w:afterAutospacing="0" w:line="504" w:lineRule="atLeast"/>
              <w:jc w:val="center"/>
              <w:rPr>
                <w:rFonts w:hint="eastAsia" w:ascii="����" w:hAnsi="����"/>
                <w:b/>
                <w:bCs/>
                <w:color w:val="000000"/>
                <w:sz w:val="21"/>
                <w:szCs w:val="21"/>
              </w:rPr>
            </w:pPr>
            <w:r>
              <w:rPr>
                <w:rFonts w:hint="eastAsia" w:ascii="����" w:hAnsi="����"/>
                <w:b/>
                <w:bCs/>
                <w:color w:val="000000"/>
                <w:sz w:val="21"/>
                <w:szCs w:val="21"/>
              </w:rPr>
              <w:t>序号</w:t>
            </w:r>
          </w:p>
        </w:tc>
        <w:tc>
          <w:tcPr>
            <w:tcW w:w="2605" w:type="dxa"/>
            <w:vAlign w:val="center"/>
          </w:tcPr>
          <w:p w14:paraId="04C52198">
            <w:pPr>
              <w:pStyle w:val="4"/>
              <w:spacing w:before="0" w:beforeAutospacing="0" w:after="0" w:afterAutospacing="0" w:line="504" w:lineRule="atLeast"/>
              <w:jc w:val="center"/>
              <w:rPr>
                <w:rFonts w:hint="eastAsia" w:ascii="����" w:hAnsi="����"/>
                <w:b/>
                <w:bCs/>
                <w:color w:val="000000"/>
                <w:sz w:val="21"/>
                <w:szCs w:val="21"/>
              </w:rPr>
            </w:pPr>
            <w:r>
              <w:rPr>
                <w:rFonts w:hint="eastAsia" w:ascii="����" w:hAnsi="����"/>
                <w:b/>
                <w:bCs/>
                <w:color w:val="000000"/>
                <w:sz w:val="21"/>
                <w:szCs w:val="21"/>
              </w:rPr>
              <w:t>实验实训室名称</w:t>
            </w:r>
          </w:p>
        </w:tc>
        <w:tc>
          <w:tcPr>
            <w:tcW w:w="992" w:type="dxa"/>
            <w:vAlign w:val="center"/>
          </w:tcPr>
          <w:p w14:paraId="19A685A2">
            <w:pPr>
              <w:pStyle w:val="4"/>
              <w:spacing w:before="0" w:beforeAutospacing="0" w:after="0" w:afterAutospacing="0" w:line="504" w:lineRule="atLeast"/>
              <w:jc w:val="center"/>
              <w:rPr>
                <w:rFonts w:hint="eastAsia" w:ascii="����" w:hAnsi="����"/>
                <w:b/>
                <w:bCs/>
                <w:color w:val="000000"/>
                <w:sz w:val="21"/>
                <w:szCs w:val="21"/>
              </w:rPr>
            </w:pPr>
            <w:r>
              <w:rPr>
                <w:rFonts w:hint="eastAsia" w:ascii="����" w:hAnsi="����"/>
                <w:b/>
                <w:bCs/>
                <w:color w:val="000000"/>
                <w:sz w:val="21"/>
                <w:szCs w:val="21"/>
              </w:rPr>
              <w:t>负责人</w:t>
            </w:r>
          </w:p>
        </w:tc>
        <w:tc>
          <w:tcPr>
            <w:tcW w:w="1555" w:type="dxa"/>
            <w:vAlign w:val="center"/>
          </w:tcPr>
          <w:p w14:paraId="24616149">
            <w:pPr>
              <w:pStyle w:val="4"/>
              <w:spacing w:before="0" w:beforeAutospacing="0" w:after="0" w:afterAutospacing="0" w:line="504" w:lineRule="atLeast"/>
              <w:jc w:val="center"/>
              <w:rPr>
                <w:rFonts w:hint="eastAsia" w:ascii="����" w:hAnsi="����"/>
                <w:b/>
                <w:bCs/>
                <w:color w:val="000000"/>
                <w:sz w:val="21"/>
                <w:szCs w:val="21"/>
              </w:rPr>
            </w:pPr>
            <w:r>
              <w:rPr>
                <w:rFonts w:hint="eastAsia" w:ascii="����" w:hAnsi="����"/>
                <w:b/>
                <w:bCs/>
                <w:color w:val="000000"/>
                <w:sz w:val="21"/>
                <w:szCs w:val="21"/>
              </w:rPr>
              <w:t>联系方式</w:t>
            </w:r>
          </w:p>
        </w:tc>
        <w:tc>
          <w:tcPr>
            <w:tcW w:w="2329" w:type="dxa"/>
            <w:vAlign w:val="center"/>
          </w:tcPr>
          <w:p w14:paraId="46DDE14B">
            <w:pPr>
              <w:pStyle w:val="4"/>
              <w:spacing w:before="0" w:beforeAutospacing="0" w:after="0" w:afterAutospacing="0" w:line="504" w:lineRule="atLeast"/>
              <w:jc w:val="center"/>
              <w:rPr>
                <w:rFonts w:hint="eastAsia" w:ascii="����" w:hAnsi="����"/>
                <w:b/>
                <w:bCs/>
                <w:color w:val="000000"/>
                <w:sz w:val="21"/>
                <w:szCs w:val="21"/>
              </w:rPr>
            </w:pPr>
            <w:r>
              <w:rPr>
                <w:rFonts w:hint="eastAsia" w:ascii="����" w:hAnsi="����"/>
                <w:b/>
                <w:bCs/>
                <w:color w:val="000000"/>
                <w:sz w:val="21"/>
                <w:szCs w:val="21"/>
              </w:rPr>
              <w:t>隐患清单</w:t>
            </w:r>
          </w:p>
          <w:p w14:paraId="4918E7CB">
            <w:pPr>
              <w:pStyle w:val="4"/>
              <w:spacing w:before="0" w:beforeAutospacing="0" w:after="0" w:afterAutospacing="0" w:line="504" w:lineRule="atLeast"/>
              <w:jc w:val="center"/>
              <w:rPr>
                <w:rFonts w:hint="eastAsia" w:ascii="����" w:hAnsi="����"/>
                <w:b/>
                <w:bCs/>
                <w:color w:val="000000"/>
                <w:sz w:val="21"/>
                <w:szCs w:val="21"/>
              </w:rPr>
            </w:pPr>
            <w:r>
              <w:rPr>
                <w:rFonts w:hint="eastAsia" w:ascii="����" w:hAnsi="����"/>
                <w:b/>
                <w:bCs/>
                <w:color w:val="000000"/>
                <w:sz w:val="21"/>
                <w:szCs w:val="21"/>
              </w:rPr>
              <w:t>（附整改前照片）</w:t>
            </w:r>
          </w:p>
        </w:tc>
        <w:tc>
          <w:tcPr>
            <w:tcW w:w="2410" w:type="dxa"/>
            <w:vAlign w:val="center"/>
          </w:tcPr>
          <w:p w14:paraId="5B811FA6">
            <w:pPr>
              <w:pStyle w:val="4"/>
              <w:spacing w:before="0" w:beforeAutospacing="0" w:after="0" w:afterAutospacing="0" w:line="504" w:lineRule="atLeast"/>
              <w:jc w:val="center"/>
              <w:rPr>
                <w:rFonts w:hint="eastAsia" w:ascii="����" w:hAnsi="����"/>
                <w:b/>
                <w:bCs/>
                <w:color w:val="000000"/>
                <w:sz w:val="21"/>
                <w:szCs w:val="21"/>
              </w:rPr>
            </w:pPr>
            <w:r>
              <w:rPr>
                <w:rFonts w:hint="eastAsia" w:ascii="����" w:hAnsi="����"/>
                <w:b/>
                <w:bCs/>
                <w:color w:val="000000"/>
                <w:sz w:val="21"/>
                <w:szCs w:val="21"/>
              </w:rPr>
              <w:t>整改措施</w:t>
            </w:r>
          </w:p>
        </w:tc>
        <w:tc>
          <w:tcPr>
            <w:tcW w:w="3118" w:type="dxa"/>
            <w:vAlign w:val="center"/>
          </w:tcPr>
          <w:p w14:paraId="03A81965">
            <w:pPr>
              <w:pStyle w:val="4"/>
              <w:spacing w:before="0" w:beforeAutospacing="0" w:after="0" w:afterAutospacing="0" w:line="504" w:lineRule="atLeast"/>
              <w:jc w:val="center"/>
              <w:rPr>
                <w:rFonts w:hint="eastAsia" w:ascii="����" w:hAnsi="����"/>
                <w:b/>
                <w:bCs/>
                <w:color w:val="000000"/>
                <w:sz w:val="21"/>
                <w:szCs w:val="21"/>
              </w:rPr>
            </w:pPr>
            <w:r>
              <w:rPr>
                <w:rFonts w:hint="eastAsia" w:ascii="����" w:hAnsi="����"/>
                <w:b/>
                <w:bCs/>
                <w:color w:val="000000"/>
                <w:sz w:val="21"/>
                <w:szCs w:val="21"/>
              </w:rPr>
              <w:t>整改结果</w:t>
            </w:r>
          </w:p>
          <w:p w14:paraId="62E2F55B">
            <w:pPr>
              <w:pStyle w:val="4"/>
              <w:spacing w:before="0" w:beforeAutospacing="0" w:after="0" w:afterAutospacing="0" w:line="504" w:lineRule="atLeast"/>
              <w:jc w:val="center"/>
              <w:rPr>
                <w:rFonts w:hint="eastAsia" w:ascii="����" w:hAnsi="����"/>
                <w:b/>
                <w:bCs/>
                <w:color w:val="000000"/>
                <w:sz w:val="21"/>
                <w:szCs w:val="21"/>
              </w:rPr>
            </w:pPr>
            <w:r>
              <w:rPr>
                <w:rFonts w:hint="eastAsia" w:ascii="����" w:hAnsi="����"/>
                <w:b/>
                <w:bCs/>
                <w:color w:val="000000"/>
                <w:sz w:val="21"/>
                <w:szCs w:val="21"/>
              </w:rPr>
              <w:t>（含完成时间，附整改后照片）</w:t>
            </w:r>
          </w:p>
        </w:tc>
        <w:tc>
          <w:tcPr>
            <w:tcW w:w="851" w:type="dxa"/>
            <w:vAlign w:val="center"/>
          </w:tcPr>
          <w:p w14:paraId="37EB90B5">
            <w:pPr>
              <w:pStyle w:val="4"/>
              <w:spacing w:before="0" w:beforeAutospacing="0" w:after="0" w:afterAutospacing="0" w:line="504" w:lineRule="atLeast"/>
              <w:jc w:val="center"/>
              <w:rPr>
                <w:rFonts w:hint="eastAsia" w:ascii="����" w:hAnsi="����"/>
                <w:b/>
                <w:bCs/>
                <w:color w:val="000000"/>
                <w:sz w:val="21"/>
                <w:szCs w:val="21"/>
              </w:rPr>
            </w:pPr>
            <w:r>
              <w:rPr>
                <w:rFonts w:hint="eastAsia" w:ascii="����" w:hAnsi="����"/>
                <w:b/>
                <w:bCs/>
                <w:color w:val="000000"/>
                <w:sz w:val="21"/>
                <w:szCs w:val="21"/>
              </w:rPr>
              <w:t>备注</w:t>
            </w:r>
          </w:p>
        </w:tc>
      </w:tr>
      <w:tr w14:paraId="6EA94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49" w:type="dxa"/>
            <w:vAlign w:val="center"/>
          </w:tcPr>
          <w:p w14:paraId="25510705">
            <w:pPr>
              <w:pStyle w:val="4"/>
              <w:spacing w:before="0" w:beforeAutospacing="0" w:after="0" w:afterAutospacing="0" w:line="504" w:lineRule="atLeast"/>
              <w:rPr>
                <w:rFonts w:hint="eastAsia" w:ascii="����" w:hAnsi="����"/>
                <w:color w:val="000000"/>
                <w:sz w:val="18"/>
                <w:szCs w:val="18"/>
              </w:rPr>
            </w:pPr>
          </w:p>
        </w:tc>
        <w:tc>
          <w:tcPr>
            <w:tcW w:w="2605" w:type="dxa"/>
            <w:vAlign w:val="center"/>
          </w:tcPr>
          <w:p w14:paraId="308703FD">
            <w:pPr>
              <w:pStyle w:val="4"/>
              <w:spacing w:before="0" w:beforeAutospacing="0" w:after="0" w:afterAutospacing="0" w:line="504" w:lineRule="atLeast"/>
              <w:rPr>
                <w:rFonts w:hint="eastAsia" w:ascii="����" w:hAnsi="����"/>
                <w:color w:val="000000"/>
                <w:sz w:val="18"/>
                <w:szCs w:val="18"/>
              </w:rPr>
            </w:pPr>
          </w:p>
        </w:tc>
        <w:tc>
          <w:tcPr>
            <w:tcW w:w="992" w:type="dxa"/>
            <w:vAlign w:val="center"/>
          </w:tcPr>
          <w:p w14:paraId="46B0CB17">
            <w:pPr>
              <w:pStyle w:val="4"/>
              <w:spacing w:before="0" w:beforeAutospacing="0" w:after="0" w:afterAutospacing="0" w:line="504" w:lineRule="atLeast"/>
              <w:rPr>
                <w:rFonts w:hint="eastAsia" w:ascii="����" w:hAnsi="����"/>
                <w:color w:val="000000"/>
                <w:sz w:val="18"/>
                <w:szCs w:val="18"/>
              </w:rPr>
            </w:pPr>
          </w:p>
        </w:tc>
        <w:tc>
          <w:tcPr>
            <w:tcW w:w="1555" w:type="dxa"/>
            <w:vAlign w:val="center"/>
          </w:tcPr>
          <w:p w14:paraId="076C0474">
            <w:pPr>
              <w:pStyle w:val="4"/>
              <w:spacing w:before="0" w:beforeAutospacing="0" w:after="0" w:afterAutospacing="0" w:line="504" w:lineRule="atLeast"/>
              <w:rPr>
                <w:rFonts w:hint="eastAsia" w:ascii="����" w:hAnsi="����"/>
                <w:color w:val="000000"/>
                <w:sz w:val="18"/>
                <w:szCs w:val="18"/>
              </w:rPr>
            </w:pPr>
          </w:p>
        </w:tc>
        <w:tc>
          <w:tcPr>
            <w:tcW w:w="2329" w:type="dxa"/>
            <w:vAlign w:val="center"/>
          </w:tcPr>
          <w:p w14:paraId="55F39A79">
            <w:pPr>
              <w:pStyle w:val="4"/>
              <w:spacing w:before="0" w:beforeAutospacing="0" w:after="0" w:afterAutospacing="0" w:line="504" w:lineRule="atLeast"/>
              <w:rPr>
                <w:rFonts w:hint="eastAsia" w:ascii="����" w:hAnsi="����"/>
                <w:color w:val="000000"/>
                <w:sz w:val="18"/>
                <w:szCs w:val="18"/>
              </w:rPr>
            </w:pPr>
          </w:p>
        </w:tc>
        <w:tc>
          <w:tcPr>
            <w:tcW w:w="2410" w:type="dxa"/>
            <w:vAlign w:val="center"/>
          </w:tcPr>
          <w:p w14:paraId="7D7A06F8">
            <w:pPr>
              <w:pStyle w:val="4"/>
              <w:spacing w:before="0" w:beforeAutospacing="0" w:after="0" w:afterAutospacing="0" w:line="504" w:lineRule="atLeast"/>
              <w:rPr>
                <w:rFonts w:hint="eastAsia" w:ascii="����" w:hAnsi="����"/>
                <w:color w:val="000000"/>
                <w:sz w:val="18"/>
                <w:szCs w:val="18"/>
              </w:rPr>
            </w:pPr>
          </w:p>
        </w:tc>
        <w:tc>
          <w:tcPr>
            <w:tcW w:w="3118" w:type="dxa"/>
            <w:vAlign w:val="center"/>
          </w:tcPr>
          <w:p w14:paraId="4D6A5154">
            <w:pPr>
              <w:pStyle w:val="4"/>
              <w:spacing w:before="0" w:beforeAutospacing="0" w:after="0" w:afterAutospacing="0" w:line="504" w:lineRule="atLeast"/>
              <w:rPr>
                <w:rFonts w:hint="eastAsia" w:ascii="����" w:hAnsi="����"/>
                <w:color w:val="000000"/>
                <w:sz w:val="18"/>
                <w:szCs w:val="18"/>
              </w:rPr>
            </w:pPr>
          </w:p>
        </w:tc>
        <w:tc>
          <w:tcPr>
            <w:tcW w:w="851" w:type="dxa"/>
            <w:vAlign w:val="center"/>
          </w:tcPr>
          <w:p w14:paraId="02BED976">
            <w:pPr>
              <w:pStyle w:val="4"/>
              <w:spacing w:before="0" w:beforeAutospacing="0" w:after="0" w:afterAutospacing="0" w:line="504" w:lineRule="atLeast"/>
              <w:rPr>
                <w:rFonts w:hint="eastAsia" w:ascii="����" w:hAnsi="����"/>
                <w:color w:val="000000"/>
                <w:sz w:val="18"/>
                <w:szCs w:val="18"/>
              </w:rPr>
            </w:pPr>
          </w:p>
        </w:tc>
      </w:tr>
      <w:tr w14:paraId="2C876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849" w:type="dxa"/>
            <w:vAlign w:val="center"/>
          </w:tcPr>
          <w:p w14:paraId="6EB40602">
            <w:pPr>
              <w:pStyle w:val="4"/>
              <w:spacing w:before="0" w:beforeAutospacing="0" w:after="0" w:afterAutospacing="0" w:line="504" w:lineRule="atLeast"/>
              <w:rPr>
                <w:rFonts w:hint="eastAsia" w:ascii="����" w:hAnsi="����"/>
                <w:color w:val="000000"/>
                <w:sz w:val="18"/>
                <w:szCs w:val="18"/>
              </w:rPr>
            </w:pPr>
          </w:p>
        </w:tc>
        <w:tc>
          <w:tcPr>
            <w:tcW w:w="2605" w:type="dxa"/>
            <w:vAlign w:val="center"/>
          </w:tcPr>
          <w:p w14:paraId="0B5772D7">
            <w:pPr>
              <w:pStyle w:val="4"/>
              <w:spacing w:before="0" w:beforeAutospacing="0" w:after="0" w:afterAutospacing="0" w:line="504" w:lineRule="atLeast"/>
              <w:rPr>
                <w:rFonts w:hint="eastAsia" w:ascii="����" w:hAnsi="����"/>
                <w:color w:val="000000"/>
                <w:sz w:val="18"/>
                <w:szCs w:val="18"/>
              </w:rPr>
            </w:pPr>
          </w:p>
        </w:tc>
        <w:tc>
          <w:tcPr>
            <w:tcW w:w="992" w:type="dxa"/>
            <w:vAlign w:val="center"/>
          </w:tcPr>
          <w:p w14:paraId="34DD5C2D">
            <w:pPr>
              <w:pStyle w:val="4"/>
              <w:spacing w:before="0" w:beforeAutospacing="0" w:after="0" w:afterAutospacing="0" w:line="504" w:lineRule="atLeast"/>
              <w:rPr>
                <w:rFonts w:hint="eastAsia" w:ascii="����" w:hAnsi="����"/>
                <w:color w:val="000000"/>
                <w:sz w:val="18"/>
                <w:szCs w:val="18"/>
              </w:rPr>
            </w:pPr>
          </w:p>
        </w:tc>
        <w:tc>
          <w:tcPr>
            <w:tcW w:w="1555" w:type="dxa"/>
            <w:vAlign w:val="center"/>
          </w:tcPr>
          <w:p w14:paraId="2B25FB6C">
            <w:pPr>
              <w:pStyle w:val="4"/>
              <w:spacing w:before="0" w:beforeAutospacing="0" w:after="0" w:afterAutospacing="0" w:line="504" w:lineRule="atLeast"/>
              <w:rPr>
                <w:rFonts w:hint="eastAsia" w:ascii="����" w:hAnsi="����"/>
                <w:color w:val="000000"/>
                <w:sz w:val="18"/>
                <w:szCs w:val="18"/>
              </w:rPr>
            </w:pPr>
          </w:p>
        </w:tc>
        <w:tc>
          <w:tcPr>
            <w:tcW w:w="2329" w:type="dxa"/>
            <w:vAlign w:val="center"/>
          </w:tcPr>
          <w:p w14:paraId="6B2B263D">
            <w:pPr>
              <w:pStyle w:val="4"/>
              <w:spacing w:before="0" w:beforeAutospacing="0" w:after="0" w:afterAutospacing="0" w:line="504" w:lineRule="atLeast"/>
              <w:rPr>
                <w:rFonts w:hint="eastAsia" w:ascii="����" w:hAnsi="����"/>
                <w:color w:val="000000"/>
                <w:sz w:val="18"/>
                <w:szCs w:val="18"/>
              </w:rPr>
            </w:pPr>
          </w:p>
        </w:tc>
        <w:tc>
          <w:tcPr>
            <w:tcW w:w="2410" w:type="dxa"/>
            <w:vAlign w:val="center"/>
          </w:tcPr>
          <w:p w14:paraId="7166E15A">
            <w:pPr>
              <w:pStyle w:val="4"/>
              <w:spacing w:before="0" w:beforeAutospacing="0" w:after="0" w:afterAutospacing="0" w:line="504" w:lineRule="atLeast"/>
              <w:rPr>
                <w:rFonts w:hint="eastAsia" w:ascii="����" w:hAnsi="����"/>
                <w:color w:val="000000"/>
                <w:sz w:val="18"/>
                <w:szCs w:val="18"/>
              </w:rPr>
            </w:pPr>
          </w:p>
        </w:tc>
        <w:tc>
          <w:tcPr>
            <w:tcW w:w="3118" w:type="dxa"/>
            <w:vAlign w:val="center"/>
          </w:tcPr>
          <w:p w14:paraId="12E028D1">
            <w:pPr>
              <w:pStyle w:val="4"/>
              <w:spacing w:before="0" w:beforeAutospacing="0" w:after="0" w:afterAutospacing="0" w:line="504" w:lineRule="atLeast"/>
              <w:rPr>
                <w:rFonts w:hint="eastAsia" w:ascii="����" w:hAnsi="����"/>
                <w:color w:val="000000"/>
                <w:sz w:val="18"/>
                <w:szCs w:val="18"/>
              </w:rPr>
            </w:pPr>
          </w:p>
        </w:tc>
        <w:tc>
          <w:tcPr>
            <w:tcW w:w="851" w:type="dxa"/>
            <w:vAlign w:val="center"/>
          </w:tcPr>
          <w:p w14:paraId="3C8A9BCA">
            <w:pPr>
              <w:pStyle w:val="4"/>
              <w:spacing w:before="0" w:beforeAutospacing="0" w:after="0" w:afterAutospacing="0" w:line="504" w:lineRule="atLeast"/>
              <w:rPr>
                <w:rFonts w:hint="eastAsia" w:ascii="����" w:hAnsi="����"/>
                <w:color w:val="000000"/>
                <w:sz w:val="18"/>
                <w:szCs w:val="18"/>
              </w:rPr>
            </w:pPr>
          </w:p>
        </w:tc>
      </w:tr>
      <w:tr w14:paraId="35CD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849" w:type="dxa"/>
            <w:vAlign w:val="center"/>
          </w:tcPr>
          <w:p w14:paraId="60AB08C0">
            <w:pPr>
              <w:pStyle w:val="4"/>
              <w:spacing w:before="0" w:beforeAutospacing="0" w:after="0" w:afterAutospacing="0" w:line="504" w:lineRule="atLeast"/>
              <w:rPr>
                <w:rFonts w:hint="eastAsia" w:ascii="����" w:hAnsi="����"/>
                <w:color w:val="000000"/>
                <w:sz w:val="18"/>
                <w:szCs w:val="18"/>
              </w:rPr>
            </w:pPr>
          </w:p>
        </w:tc>
        <w:tc>
          <w:tcPr>
            <w:tcW w:w="2605" w:type="dxa"/>
            <w:vAlign w:val="center"/>
          </w:tcPr>
          <w:p w14:paraId="1C7B9D8C">
            <w:pPr>
              <w:pStyle w:val="4"/>
              <w:spacing w:before="0" w:beforeAutospacing="0" w:after="0" w:afterAutospacing="0" w:line="504" w:lineRule="atLeast"/>
              <w:rPr>
                <w:rFonts w:hint="eastAsia" w:ascii="����" w:hAnsi="����"/>
                <w:color w:val="000000"/>
                <w:sz w:val="18"/>
                <w:szCs w:val="18"/>
              </w:rPr>
            </w:pPr>
          </w:p>
        </w:tc>
        <w:tc>
          <w:tcPr>
            <w:tcW w:w="992" w:type="dxa"/>
            <w:vAlign w:val="center"/>
          </w:tcPr>
          <w:p w14:paraId="4D57B7A2">
            <w:pPr>
              <w:pStyle w:val="4"/>
              <w:spacing w:before="0" w:beforeAutospacing="0" w:after="0" w:afterAutospacing="0" w:line="504" w:lineRule="atLeast"/>
              <w:rPr>
                <w:rFonts w:hint="eastAsia" w:ascii="����" w:hAnsi="����"/>
                <w:color w:val="000000"/>
                <w:sz w:val="18"/>
                <w:szCs w:val="18"/>
              </w:rPr>
            </w:pPr>
          </w:p>
        </w:tc>
        <w:tc>
          <w:tcPr>
            <w:tcW w:w="1555" w:type="dxa"/>
            <w:vAlign w:val="center"/>
          </w:tcPr>
          <w:p w14:paraId="392CAF66">
            <w:pPr>
              <w:pStyle w:val="4"/>
              <w:spacing w:before="0" w:beforeAutospacing="0" w:after="0" w:afterAutospacing="0" w:line="504" w:lineRule="atLeast"/>
              <w:rPr>
                <w:rFonts w:hint="eastAsia" w:ascii="����" w:hAnsi="����"/>
                <w:color w:val="000000"/>
                <w:sz w:val="18"/>
                <w:szCs w:val="18"/>
              </w:rPr>
            </w:pPr>
          </w:p>
        </w:tc>
        <w:tc>
          <w:tcPr>
            <w:tcW w:w="2329" w:type="dxa"/>
            <w:vAlign w:val="center"/>
          </w:tcPr>
          <w:p w14:paraId="0251A4F7">
            <w:pPr>
              <w:pStyle w:val="4"/>
              <w:spacing w:before="0" w:beforeAutospacing="0" w:after="0" w:afterAutospacing="0" w:line="504" w:lineRule="atLeast"/>
              <w:rPr>
                <w:rFonts w:hint="eastAsia" w:ascii="����" w:hAnsi="����"/>
                <w:color w:val="000000"/>
                <w:sz w:val="18"/>
                <w:szCs w:val="18"/>
              </w:rPr>
            </w:pPr>
          </w:p>
        </w:tc>
        <w:tc>
          <w:tcPr>
            <w:tcW w:w="2410" w:type="dxa"/>
            <w:vAlign w:val="center"/>
          </w:tcPr>
          <w:p w14:paraId="11324118">
            <w:pPr>
              <w:pStyle w:val="4"/>
              <w:spacing w:before="0" w:beforeAutospacing="0" w:after="0" w:afterAutospacing="0" w:line="504" w:lineRule="atLeast"/>
              <w:rPr>
                <w:rFonts w:hint="eastAsia" w:ascii="����" w:hAnsi="����"/>
                <w:color w:val="000000"/>
                <w:sz w:val="18"/>
                <w:szCs w:val="18"/>
              </w:rPr>
            </w:pPr>
          </w:p>
        </w:tc>
        <w:tc>
          <w:tcPr>
            <w:tcW w:w="3118" w:type="dxa"/>
            <w:vAlign w:val="center"/>
          </w:tcPr>
          <w:p w14:paraId="4FF7F363">
            <w:pPr>
              <w:pStyle w:val="4"/>
              <w:spacing w:before="0" w:beforeAutospacing="0" w:after="0" w:afterAutospacing="0" w:line="504" w:lineRule="atLeast"/>
              <w:rPr>
                <w:rFonts w:hint="eastAsia" w:ascii="����" w:hAnsi="����"/>
                <w:color w:val="000000"/>
                <w:sz w:val="18"/>
                <w:szCs w:val="18"/>
              </w:rPr>
            </w:pPr>
          </w:p>
        </w:tc>
        <w:tc>
          <w:tcPr>
            <w:tcW w:w="851" w:type="dxa"/>
            <w:vAlign w:val="center"/>
          </w:tcPr>
          <w:p w14:paraId="7640FA3F">
            <w:pPr>
              <w:pStyle w:val="4"/>
              <w:spacing w:before="0" w:beforeAutospacing="0" w:after="0" w:afterAutospacing="0" w:line="504" w:lineRule="atLeast"/>
              <w:rPr>
                <w:rFonts w:hint="eastAsia" w:ascii="����" w:hAnsi="����"/>
                <w:color w:val="000000"/>
                <w:sz w:val="18"/>
                <w:szCs w:val="18"/>
              </w:rPr>
            </w:pPr>
          </w:p>
        </w:tc>
      </w:tr>
      <w:tr w14:paraId="3BA7C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849" w:type="dxa"/>
            <w:vAlign w:val="center"/>
          </w:tcPr>
          <w:p w14:paraId="1F657197">
            <w:pPr>
              <w:pStyle w:val="4"/>
              <w:spacing w:before="0" w:beforeAutospacing="0" w:after="0" w:afterAutospacing="0" w:line="504" w:lineRule="atLeast"/>
              <w:rPr>
                <w:rFonts w:hint="eastAsia" w:ascii="����" w:hAnsi="����"/>
                <w:color w:val="000000"/>
                <w:sz w:val="18"/>
                <w:szCs w:val="18"/>
              </w:rPr>
            </w:pPr>
          </w:p>
        </w:tc>
        <w:tc>
          <w:tcPr>
            <w:tcW w:w="2605" w:type="dxa"/>
            <w:vAlign w:val="center"/>
          </w:tcPr>
          <w:p w14:paraId="11C366F4">
            <w:pPr>
              <w:pStyle w:val="4"/>
              <w:spacing w:before="0" w:beforeAutospacing="0" w:after="0" w:afterAutospacing="0" w:line="504" w:lineRule="atLeast"/>
              <w:rPr>
                <w:rFonts w:hint="eastAsia" w:ascii="����" w:hAnsi="����"/>
                <w:color w:val="000000"/>
                <w:sz w:val="18"/>
                <w:szCs w:val="18"/>
              </w:rPr>
            </w:pPr>
          </w:p>
        </w:tc>
        <w:tc>
          <w:tcPr>
            <w:tcW w:w="992" w:type="dxa"/>
            <w:vAlign w:val="center"/>
          </w:tcPr>
          <w:p w14:paraId="105161DB">
            <w:pPr>
              <w:pStyle w:val="4"/>
              <w:spacing w:before="0" w:beforeAutospacing="0" w:after="0" w:afterAutospacing="0" w:line="504" w:lineRule="atLeast"/>
              <w:rPr>
                <w:rFonts w:hint="eastAsia" w:ascii="����" w:hAnsi="����"/>
                <w:color w:val="000000"/>
                <w:sz w:val="18"/>
                <w:szCs w:val="18"/>
              </w:rPr>
            </w:pPr>
          </w:p>
        </w:tc>
        <w:tc>
          <w:tcPr>
            <w:tcW w:w="1555" w:type="dxa"/>
            <w:vAlign w:val="center"/>
          </w:tcPr>
          <w:p w14:paraId="1D23BF6A">
            <w:pPr>
              <w:pStyle w:val="4"/>
              <w:spacing w:before="0" w:beforeAutospacing="0" w:after="0" w:afterAutospacing="0" w:line="504" w:lineRule="atLeast"/>
              <w:rPr>
                <w:rFonts w:hint="eastAsia" w:ascii="����" w:hAnsi="����"/>
                <w:color w:val="000000"/>
                <w:sz w:val="18"/>
                <w:szCs w:val="18"/>
              </w:rPr>
            </w:pPr>
          </w:p>
        </w:tc>
        <w:tc>
          <w:tcPr>
            <w:tcW w:w="2329" w:type="dxa"/>
            <w:vAlign w:val="center"/>
          </w:tcPr>
          <w:p w14:paraId="7F730977">
            <w:pPr>
              <w:pStyle w:val="4"/>
              <w:spacing w:before="0" w:beforeAutospacing="0" w:after="0" w:afterAutospacing="0" w:line="504" w:lineRule="atLeast"/>
              <w:rPr>
                <w:rFonts w:hint="eastAsia" w:ascii="����" w:hAnsi="����"/>
                <w:color w:val="000000"/>
                <w:sz w:val="18"/>
                <w:szCs w:val="18"/>
              </w:rPr>
            </w:pPr>
          </w:p>
        </w:tc>
        <w:tc>
          <w:tcPr>
            <w:tcW w:w="2410" w:type="dxa"/>
            <w:vAlign w:val="center"/>
          </w:tcPr>
          <w:p w14:paraId="7B3F10C4">
            <w:pPr>
              <w:pStyle w:val="4"/>
              <w:spacing w:before="0" w:beforeAutospacing="0" w:after="0" w:afterAutospacing="0" w:line="504" w:lineRule="atLeast"/>
              <w:rPr>
                <w:rFonts w:hint="eastAsia" w:ascii="����" w:hAnsi="����"/>
                <w:color w:val="000000"/>
                <w:sz w:val="18"/>
                <w:szCs w:val="18"/>
              </w:rPr>
            </w:pPr>
          </w:p>
        </w:tc>
        <w:tc>
          <w:tcPr>
            <w:tcW w:w="3118" w:type="dxa"/>
            <w:vAlign w:val="center"/>
          </w:tcPr>
          <w:p w14:paraId="3D7316D4">
            <w:pPr>
              <w:pStyle w:val="4"/>
              <w:spacing w:before="0" w:beforeAutospacing="0" w:after="0" w:afterAutospacing="0" w:line="504" w:lineRule="atLeast"/>
              <w:rPr>
                <w:rFonts w:hint="eastAsia" w:ascii="����" w:hAnsi="����"/>
                <w:color w:val="000000"/>
                <w:sz w:val="18"/>
                <w:szCs w:val="18"/>
              </w:rPr>
            </w:pPr>
          </w:p>
        </w:tc>
        <w:tc>
          <w:tcPr>
            <w:tcW w:w="851" w:type="dxa"/>
            <w:vAlign w:val="center"/>
          </w:tcPr>
          <w:p w14:paraId="033FA4F3">
            <w:pPr>
              <w:pStyle w:val="4"/>
              <w:spacing w:before="0" w:beforeAutospacing="0" w:after="0" w:afterAutospacing="0" w:line="504" w:lineRule="atLeast"/>
              <w:rPr>
                <w:rFonts w:hint="eastAsia" w:ascii="����" w:hAnsi="����"/>
                <w:color w:val="000000"/>
                <w:sz w:val="18"/>
                <w:szCs w:val="18"/>
              </w:rPr>
            </w:pPr>
          </w:p>
        </w:tc>
      </w:tr>
      <w:tr w14:paraId="501C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849" w:type="dxa"/>
            <w:vAlign w:val="center"/>
          </w:tcPr>
          <w:p w14:paraId="2DAE1005">
            <w:pPr>
              <w:pStyle w:val="4"/>
              <w:spacing w:before="0" w:beforeAutospacing="0" w:after="0" w:afterAutospacing="0" w:line="504" w:lineRule="atLeast"/>
              <w:rPr>
                <w:rFonts w:hint="eastAsia" w:ascii="����" w:hAnsi="����"/>
                <w:color w:val="000000"/>
                <w:sz w:val="18"/>
                <w:szCs w:val="18"/>
              </w:rPr>
            </w:pPr>
          </w:p>
        </w:tc>
        <w:tc>
          <w:tcPr>
            <w:tcW w:w="2605" w:type="dxa"/>
            <w:vAlign w:val="center"/>
          </w:tcPr>
          <w:p w14:paraId="09A950C8">
            <w:pPr>
              <w:pStyle w:val="4"/>
              <w:spacing w:before="0" w:beforeAutospacing="0" w:after="0" w:afterAutospacing="0" w:line="504" w:lineRule="atLeast"/>
              <w:rPr>
                <w:rFonts w:hint="eastAsia" w:ascii="����" w:hAnsi="����"/>
                <w:color w:val="000000"/>
                <w:sz w:val="18"/>
                <w:szCs w:val="18"/>
              </w:rPr>
            </w:pPr>
          </w:p>
        </w:tc>
        <w:tc>
          <w:tcPr>
            <w:tcW w:w="992" w:type="dxa"/>
            <w:vAlign w:val="center"/>
          </w:tcPr>
          <w:p w14:paraId="3F8CCEA4">
            <w:pPr>
              <w:pStyle w:val="4"/>
              <w:spacing w:before="0" w:beforeAutospacing="0" w:after="0" w:afterAutospacing="0" w:line="504" w:lineRule="atLeast"/>
              <w:rPr>
                <w:rFonts w:hint="eastAsia" w:ascii="����" w:hAnsi="����"/>
                <w:color w:val="000000"/>
                <w:sz w:val="18"/>
                <w:szCs w:val="18"/>
              </w:rPr>
            </w:pPr>
          </w:p>
        </w:tc>
        <w:tc>
          <w:tcPr>
            <w:tcW w:w="1555" w:type="dxa"/>
            <w:vAlign w:val="center"/>
          </w:tcPr>
          <w:p w14:paraId="17E03615">
            <w:pPr>
              <w:pStyle w:val="4"/>
              <w:spacing w:before="0" w:beforeAutospacing="0" w:after="0" w:afterAutospacing="0" w:line="504" w:lineRule="atLeast"/>
              <w:rPr>
                <w:rFonts w:hint="eastAsia" w:ascii="����" w:hAnsi="����"/>
                <w:color w:val="000000"/>
                <w:sz w:val="18"/>
                <w:szCs w:val="18"/>
              </w:rPr>
            </w:pPr>
          </w:p>
        </w:tc>
        <w:tc>
          <w:tcPr>
            <w:tcW w:w="2329" w:type="dxa"/>
            <w:vAlign w:val="center"/>
          </w:tcPr>
          <w:p w14:paraId="0F878891">
            <w:pPr>
              <w:pStyle w:val="4"/>
              <w:spacing w:before="0" w:beforeAutospacing="0" w:after="0" w:afterAutospacing="0" w:line="504" w:lineRule="atLeast"/>
              <w:rPr>
                <w:rFonts w:hint="eastAsia" w:ascii="����" w:hAnsi="����"/>
                <w:color w:val="000000"/>
                <w:sz w:val="18"/>
                <w:szCs w:val="18"/>
              </w:rPr>
            </w:pPr>
          </w:p>
        </w:tc>
        <w:tc>
          <w:tcPr>
            <w:tcW w:w="2410" w:type="dxa"/>
            <w:vAlign w:val="center"/>
          </w:tcPr>
          <w:p w14:paraId="5D8EDA59">
            <w:pPr>
              <w:pStyle w:val="4"/>
              <w:spacing w:before="0" w:beforeAutospacing="0" w:after="0" w:afterAutospacing="0" w:line="504" w:lineRule="atLeast"/>
              <w:rPr>
                <w:rFonts w:hint="eastAsia" w:ascii="����" w:hAnsi="����"/>
                <w:color w:val="000000"/>
                <w:sz w:val="18"/>
                <w:szCs w:val="18"/>
              </w:rPr>
            </w:pPr>
          </w:p>
        </w:tc>
        <w:tc>
          <w:tcPr>
            <w:tcW w:w="3118" w:type="dxa"/>
            <w:vAlign w:val="center"/>
          </w:tcPr>
          <w:p w14:paraId="4C5B6099">
            <w:pPr>
              <w:pStyle w:val="4"/>
              <w:spacing w:before="0" w:beforeAutospacing="0" w:after="0" w:afterAutospacing="0" w:line="504" w:lineRule="atLeast"/>
              <w:rPr>
                <w:rFonts w:hint="eastAsia" w:ascii="����" w:hAnsi="����"/>
                <w:color w:val="000000"/>
                <w:sz w:val="18"/>
                <w:szCs w:val="18"/>
              </w:rPr>
            </w:pPr>
          </w:p>
        </w:tc>
        <w:tc>
          <w:tcPr>
            <w:tcW w:w="851" w:type="dxa"/>
            <w:vAlign w:val="center"/>
          </w:tcPr>
          <w:p w14:paraId="6895A65F">
            <w:pPr>
              <w:pStyle w:val="4"/>
              <w:spacing w:before="0" w:beforeAutospacing="0" w:after="0" w:afterAutospacing="0" w:line="504" w:lineRule="atLeast"/>
              <w:rPr>
                <w:rFonts w:hint="eastAsia" w:ascii="����" w:hAnsi="����"/>
                <w:color w:val="000000"/>
                <w:sz w:val="18"/>
                <w:szCs w:val="18"/>
              </w:rPr>
            </w:pPr>
          </w:p>
        </w:tc>
      </w:tr>
    </w:tbl>
    <w:p w14:paraId="6DA9F233">
      <w:pPr>
        <w:pStyle w:val="4"/>
        <w:shd w:val="clear" w:color="auto" w:fill="FFFFFF"/>
        <w:spacing w:before="0" w:beforeAutospacing="0" w:after="0" w:afterAutospacing="0" w:line="504" w:lineRule="atLeast"/>
        <w:rPr>
          <w:rFonts w:hint="eastAsia" w:ascii="����" w:hAnsi="����"/>
          <w:b/>
          <w:bCs/>
          <w:color w:val="000000"/>
        </w:rPr>
      </w:pPr>
      <w:r>
        <w:rPr>
          <w:rFonts w:hint="eastAsia" w:ascii="����" w:hAnsi="����"/>
          <w:b/>
          <w:bCs/>
          <w:color w:val="000000"/>
        </w:rPr>
        <w:t xml:space="preserve">检查人： </w:t>
      </w:r>
      <w:r>
        <w:rPr>
          <w:rFonts w:ascii="����" w:hAnsi="����"/>
          <w:b/>
          <w:bCs/>
          <w:color w:val="000000"/>
        </w:rPr>
        <w:t xml:space="preserve">                                                                               </w:t>
      </w:r>
      <w:r>
        <w:rPr>
          <w:rFonts w:hint="eastAsia" w:ascii="����" w:hAnsi="����"/>
          <w:b/>
          <w:bCs/>
          <w:color w:val="000000"/>
        </w:rPr>
        <w:t>检查时间：</w:t>
      </w:r>
    </w:p>
    <w:p w14:paraId="2BBD7DDF">
      <w:pPr>
        <w:pStyle w:val="4"/>
        <w:shd w:val="clear" w:color="auto" w:fill="FFFFFF"/>
        <w:spacing w:before="0" w:beforeAutospacing="0" w:after="0" w:afterAutospacing="0" w:line="504" w:lineRule="atLeast"/>
        <w:rPr>
          <w:rFonts w:hint="eastAsia" w:ascii="����" w:hAnsi="����"/>
          <w:color w:val="000000"/>
          <w:sz w:val="21"/>
          <w:szCs w:val="21"/>
        </w:rPr>
      </w:pPr>
      <w:r>
        <w:rPr>
          <w:rFonts w:hint="eastAsia" w:ascii="����" w:hAnsi="����"/>
          <w:color w:val="000000"/>
          <w:sz w:val="21"/>
          <w:szCs w:val="21"/>
        </w:rPr>
        <w:t>附件3：表</w:t>
      </w:r>
      <w:r>
        <w:rPr>
          <w:rFonts w:ascii="����" w:hAnsi="����"/>
          <w:color w:val="000000"/>
          <w:sz w:val="21"/>
          <w:szCs w:val="21"/>
        </w:rPr>
        <w:t xml:space="preserve">3 </w:t>
      </w:r>
      <w:r>
        <w:rPr>
          <w:rFonts w:hint="eastAsia" w:ascii="����" w:hAnsi="����"/>
          <w:color w:val="000000"/>
          <w:sz w:val="21"/>
          <w:szCs w:val="21"/>
        </w:rPr>
        <w:t>江苏安全技术职业学院实验实训室安全隐患检查反馈表</w:t>
      </w:r>
    </w:p>
    <w:p w14:paraId="1F92AADB">
      <w:pPr>
        <w:pStyle w:val="4"/>
        <w:shd w:val="clear" w:color="auto" w:fill="FFFFFF"/>
        <w:spacing w:before="0" w:beforeAutospacing="0" w:after="0" w:afterAutospacing="0" w:line="504" w:lineRule="atLeast"/>
        <w:jc w:val="center"/>
        <w:rPr>
          <w:rFonts w:hint="eastAsia" w:ascii="����" w:hAnsi="����"/>
          <w:b/>
          <w:bCs/>
          <w:color w:val="000000"/>
        </w:rPr>
      </w:pPr>
      <w:r>
        <w:rPr>
          <w:rFonts w:hint="eastAsia" w:ascii="����" w:hAnsi="����"/>
          <w:b/>
          <w:bCs/>
          <w:color w:val="000000"/>
        </w:rPr>
        <w:t>表3</w:t>
      </w:r>
      <w:r>
        <w:rPr>
          <w:rFonts w:ascii="����" w:hAnsi="����"/>
          <w:b/>
          <w:bCs/>
          <w:color w:val="000000"/>
        </w:rPr>
        <w:t xml:space="preserve"> </w:t>
      </w:r>
      <w:r>
        <w:rPr>
          <w:rFonts w:hint="eastAsia" w:ascii="����" w:hAnsi="����"/>
          <w:b/>
          <w:bCs/>
          <w:color w:val="000000"/>
        </w:rPr>
        <w:t>江苏安全技术职业学院实验实训室安全隐患检查反馈表</w:t>
      </w:r>
    </w:p>
    <w:tbl>
      <w:tblPr>
        <w:tblStyle w:val="6"/>
        <w:tblW w:w="14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2384"/>
        <w:gridCol w:w="2189"/>
        <w:gridCol w:w="1318"/>
        <w:gridCol w:w="2931"/>
        <w:gridCol w:w="3109"/>
        <w:gridCol w:w="1254"/>
      </w:tblGrid>
      <w:tr w14:paraId="02155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04" w:type="dxa"/>
            <w:vAlign w:val="center"/>
          </w:tcPr>
          <w:p w14:paraId="58B15B0A">
            <w:pPr>
              <w:pStyle w:val="4"/>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序号</w:t>
            </w:r>
          </w:p>
        </w:tc>
        <w:tc>
          <w:tcPr>
            <w:tcW w:w="2384" w:type="dxa"/>
            <w:vAlign w:val="center"/>
          </w:tcPr>
          <w:p w14:paraId="26FE736A">
            <w:pPr>
              <w:pStyle w:val="4"/>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院系（部）名称</w:t>
            </w:r>
          </w:p>
        </w:tc>
        <w:tc>
          <w:tcPr>
            <w:tcW w:w="2189" w:type="dxa"/>
            <w:vAlign w:val="center"/>
          </w:tcPr>
          <w:p w14:paraId="0A9E68C0">
            <w:pPr>
              <w:pStyle w:val="4"/>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实验实训室名称</w:t>
            </w:r>
          </w:p>
        </w:tc>
        <w:tc>
          <w:tcPr>
            <w:tcW w:w="1318" w:type="dxa"/>
            <w:vAlign w:val="center"/>
          </w:tcPr>
          <w:p w14:paraId="7A254CE9">
            <w:pPr>
              <w:pStyle w:val="4"/>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负责人</w:t>
            </w:r>
          </w:p>
        </w:tc>
        <w:tc>
          <w:tcPr>
            <w:tcW w:w="2931" w:type="dxa"/>
            <w:vAlign w:val="center"/>
          </w:tcPr>
          <w:p w14:paraId="04048B92">
            <w:pPr>
              <w:pStyle w:val="4"/>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隐患清单</w:t>
            </w:r>
          </w:p>
          <w:p w14:paraId="3D6B1C82">
            <w:pPr>
              <w:pStyle w:val="4"/>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（附隐患照片）</w:t>
            </w:r>
          </w:p>
        </w:tc>
        <w:tc>
          <w:tcPr>
            <w:tcW w:w="3109" w:type="dxa"/>
            <w:vAlign w:val="center"/>
          </w:tcPr>
          <w:p w14:paraId="5131711B">
            <w:pPr>
              <w:pStyle w:val="4"/>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整改建议</w:t>
            </w:r>
          </w:p>
        </w:tc>
        <w:tc>
          <w:tcPr>
            <w:tcW w:w="1254" w:type="dxa"/>
            <w:vAlign w:val="center"/>
          </w:tcPr>
          <w:p w14:paraId="70CCF664">
            <w:pPr>
              <w:pStyle w:val="4"/>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备注</w:t>
            </w:r>
          </w:p>
        </w:tc>
      </w:tr>
      <w:tr w14:paraId="5D3B6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904" w:type="dxa"/>
            <w:vAlign w:val="center"/>
          </w:tcPr>
          <w:p w14:paraId="077E4DBF">
            <w:pPr>
              <w:pStyle w:val="4"/>
              <w:spacing w:before="0" w:beforeAutospacing="0" w:after="0" w:afterAutospacing="0" w:line="504" w:lineRule="atLeast"/>
              <w:rPr>
                <w:rFonts w:hint="eastAsia" w:ascii="����" w:hAnsi="����"/>
                <w:color w:val="000000"/>
                <w:sz w:val="18"/>
                <w:szCs w:val="18"/>
              </w:rPr>
            </w:pPr>
          </w:p>
        </w:tc>
        <w:tc>
          <w:tcPr>
            <w:tcW w:w="2384" w:type="dxa"/>
          </w:tcPr>
          <w:p w14:paraId="137952FC">
            <w:pPr>
              <w:pStyle w:val="4"/>
              <w:spacing w:before="0" w:beforeAutospacing="0" w:after="0" w:afterAutospacing="0" w:line="504" w:lineRule="atLeast"/>
              <w:rPr>
                <w:rFonts w:hint="eastAsia" w:ascii="����" w:hAnsi="����"/>
                <w:color w:val="000000"/>
                <w:sz w:val="18"/>
                <w:szCs w:val="18"/>
              </w:rPr>
            </w:pPr>
          </w:p>
        </w:tc>
        <w:tc>
          <w:tcPr>
            <w:tcW w:w="2189" w:type="dxa"/>
          </w:tcPr>
          <w:p w14:paraId="307159AA">
            <w:pPr>
              <w:pStyle w:val="4"/>
              <w:spacing w:before="0" w:beforeAutospacing="0" w:after="0" w:afterAutospacing="0" w:line="504" w:lineRule="atLeast"/>
              <w:rPr>
                <w:rFonts w:hint="eastAsia" w:ascii="����" w:hAnsi="����"/>
                <w:color w:val="000000"/>
                <w:sz w:val="18"/>
                <w:szCs w:val="18"/>
              </w:rPr>
            </w:pPr>
          </w:p>
        </w:tc>
        <w:tc>
          <w:tcPr>
            <w:tcW w:w="1318" w:type="dxa"/>
            <w:vAlign w:val="center"/>
          </w:tcPr>
          <w:p w14:paraId="0789AE55">
            <w:pPr>
              <w:pStyle w:val="4"/>
              <w:spacing w:before="0" w:beforeAutospacing="0" w:after="0" w:afterAutospacing="0" w:line="504" w:lineRule="atLeast"/>
              <w:rPr>
                <w:rFonts w:hint="eastAsia" w:ascii="����" w:hAnsi="����"/>
                <w:color w:val="000000"/>
                <w:sz w:val="18"/>
                <w:szCs w:val="18"/>
              </w:rPr>
            </w:pPr>
          </w:p>
        </w:tc>
        <w:tc>
          <w:tcPr>
            <w:tcW w:w="2931" w:type="dxa"/>
            <w:vAlign w:val="center"/>
          </w:tcPr>
          <w:p w14:paraId="47F1AD5C">
            <w:pPr>
              <w:pStyle w:val="4"/>
              <w:spacing w:before="0" w:beforeAutospacing="0" w:after="0" w:afterAutospacing="0" w:line="504" w:lineRule="atLeast"/>
              <w:rPr>
                <w:rFonts w:hint="eastAsia" w:ascii="����" w:hAnsi="����"/>
                <w:color w:val="000000"/>
                <w:sz w:val="18"/>
                <w:szCs w:val="18"/>
              </w:rPr>
            </w:pPr>
          </w:p>
        </w:tc>
        <w:tc>
          <w:tcPr>
            <w:tcW w:w="3109" w:type="dxa"/>
            <w:vAlign w:val="center"/>
          </w:tcPr>
          <w:p w14:paraId="1D9486A4">
            <w:pPr>
              <w:pStyle w:val="4"/>
              <w:spacing w:before="0" w:beforeAutospacing="0" w:after="0" w:afterAutospacing="0" w:line="504" w:lineRule="atLeast"/>
              <w:rPr>
                <w:rFonts w:hint="eastAsia" w:ascii="����" w:hAnsi="����"/>
                <w:color w:val="000000"/>
                <w:sz w:val="18"/>
                <w:szCs w:val="18"/>
              </w:rPr>
            </w:pPr>
          </w:p>
        </w:tc>
        <w:tc>
          <w:tcPr>
            <w:tcW w:w="1254" w:type="dxa"/>
            <w:vAlign w:val="center"/>
          </w:tcPr>
          <w:p w14:paraId="65FE0610">
            <w:pPr>
              <w:pStyle w:val="4"/>
              <w:spacing w:before="0" w:beforeAutospacing="0" w:after="0" w:afterAutospacing="0" w:line="504" w:lineRule="atLeast"/>
              <w:rPr>
                <w:rFonts w:hint="eastAsia" w:ascii="����" w:hAnsi="����"/>
                <w:color w:val="000000"/>
                <w:sz w:val="18"/>
                <w:szCs w:val="18"/>
              </w:rPr>
            </w:pPr>
          </w:p>
        </w:tc>
      </w:tr>
      <w:tr w14:paraId="03EB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904" w:type="dxa"/>
            <w:vAlign w:val="center"/>
          </w:tcPr>
          <w:p w14:paraId="4C07300C">
            <w:pPr>
              <w:pStyle w:val="4"/>
              <w:spacing w:before="0" w:beforeAutospacing="0" w:after="0" w:afterAutospacing="0" w:line="504" w:lineRule="atLeast"/>
              <w:rPr>
                <w:rFonts w:hint="eastAsia" w:ascii="����" w:hAnsi="����"/>
                <w:color w:val="000000"/>
                <w:sz w:val="18"/>
                <w:szCs w:val="18"/>
              </w:rPr>
            </w:pPr>
          </w:p>
        </w:tc>
        <w:tc>
          <w:tcPr>
            <w:tcW w:w="2384" w:type="dxa"/>
          </w:tcPr>
          <w:p w14:paraId="4ACB12E7">
            <w:pPr>
              <w:pStyle w:val="4"/>
              <w:spacing w:before="0" w:beforeAutospacing="0" w:after="0" w:afterAutospacing="0" w:line="504" w:lineRule="atLeast"/>
              <w:rPr>
                <w:rFonts w:hint="eastAsia" w:ascii="����" w:hAnsi="����"/>
                <w:color w:val="000000"/>
                <w:sz w:val="18"/>
                <w:szCs w:val="18"/>
              </w:rPr>
            </w:pPr>
          </w:p>
        </w:tc>
        <w:tc>
          <w:tcPr>
            <w:tcW w:w="2189" w:type="dxa"/>
          </w:tcPr>
          <w:p w14:paraId="6BA0F9E3">
            <w:pPr>
              <w:pStyle w:val="4"/>
              <w:spacing w:before="0" w:beforeAutospacing="0" w:after="0" w:afterAutospacing="0" w:line="504" w:lineRule="atLeast"/>
              <w:rPr>
                <w:rFonts w:hint="eastAsia" w:ascii="����" w:hAnsi="����"/>
                <w:color w:val="000000"/>
                <w:sz w:val="18"/>
                <w:szCs w:val="18"/>
              </w:rPr>
            </w:pPr>
          </w:p>
        </w:tc>
        <w:tc>
          <w:tcPr>
            <w:tcW w:w="1318" w:type="dxa"/>
            <w:vAlign w:val="center"/>
          </w:tcPr>
          <w:p w14:paraId="199F6EBB">
            <w:pPr>
              <w:pStyle w:val="4"/>
              <w:spacing w:before="0" w:beforeAutospacing="0" w:after="0" w:afterAutospacing="0" w:line="504" w:lineRule="atLeast"/>
              <w:rPr>
                <w:rFonts w:hint="eastAsia" w:ascii="����" w:hAnsi="����"/>
                <w:color w:val="000000"/>
                <w:sz w:val="18"/>
                <w:szCs w:val="18"/>
              </w:rPr>
            </w:pPr>
          </w:p>
        </w:tc>
        <w:tc>
          <w:tcPr>
            <w:tcW w:w="2931" w:type="dxa"/>
            <w:vAlign w:val="center"/>
          </w:tcPr>
          <w:p w14:paraId="1467B9C1">
            <w:pPr>
              <w:pStyle w:val="4"/>
              <w:spacing w:before="0" w:beforeAutospacing="0" w:after="0" w:afterAutospacing="0" w:line="504" w:lineRule="atLeast"/>
              <w:rPr>
                <w:rFonts w:hint="eastAsia" w:ascii="����" w:hAnsi="����"/>
                <w:color w:val="000000"/>
                <w:sz w:val="18"/>
                <w:szCs w:val="18"/>
              </w:rPr>
            </w:pPr>
          </w:p>
        </w:tc>
        <w:tc>
          <w:tcPr>
            <w:tcW w:w="3109" w:type="dxa"/>
            <w:vAlign w:val="center"/>
          </w:tcPr>
          <w:p w14:paraId="6A4DCEF8">
            <w:pPr>
              <w:pStyle w:val="4"/>
              <w:spacing w:before="0" w:beforeAutospacing="0" w:after="0" w:afterAutospacing="0" w:line="504" w:lineRule="atLeast"/>
              <w:rPr>
                <w:rFonts w:hint="eastAsia" w:ascii="����" w:hAnsi="����"/>
                <w:color w:val="000000"/>
                <w:sz w:val="18"/>
                <w:szCs w:val="18"/>
              </w:rPr>
            </w:pPr>
          </w:p>
        </w:tc>
        <w:tc>
          <w:tcPr>
            <w:tcW w:w="1254" w:type="dxa"/>
            <w:vAlign w:val="center"/>
          </w:tcPr>
          <w:p w14:paraId="4609E03A">
            <w:pPr>
              <w:pStyle w:val="4"/>
              <w:spacing w:before="0" w:beforeAutospacing="0" w:after="0" w:afterAutospacing="0" w:line="504" w:lineRule="atLeast"/>
              <w:rPr>
                <w:rFonts w:hint="eastAsia" w:ascii="����" w:hAnsi="����"/>
                <w:color w:val="000000"/>
                <w:sz w:val="18"/>
                <w:szCs w:val="18"/>
              </w:rPr>
            </w:pPr>
          </w:p>
        </w:tc>
      </w:tr>
      <w:tr w14:paraId="07B0F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904" w:type="dxa"/>
            <w:vAlign w:val="center"/>
          </w:tcPr>
          <w:p w14:paraId="0CE1DB58">
            <w:pPr>
              <w:pStyle w:val="4"/>
              <w:spacing w:before="0" w:beforeAutospacing="0" w:after="0" w:afterAutospacing="0" w:line="504" w:lineRule="atLeast"/>
              <w:rPr>
                <w:rFonts w:hint="eastAsia" w:ascii="����" w:hAnsi="����"/>
                <w:color w:val="000000"/>
                <w:sz w:val="18"/>
                <w:szCs w:val="18"/>
              </w:rPr>
            </w:pPr>
          </w:p>
        </w:tc>
        <w:tc>
          <w:tcPr>
            <w:tcW w:w="2384" w:type="dxa"/>
          </w:tcPr>
          <w:p w14:paraId="4FA8864D">
            <w:pPr>
              <w:pStyle w:val="4"/>
              <w:spacing w:before="0" w:beforeAutospacing="0" w:after="0" w:afterAutospacing="0" w:line="504" w:lineRule="atLeast"/>
              <w:rPr>
                <w:rFonts w:hint="eastAsia" w:ascii="����" w:hAnsi="����"/>
                <w:color w:val="000000"/>
                <w:sz w:val="18"/>
                <w:szCs w:val="18"/>
              </w:rPr>
            </w:pPr>
          </w:p>
        </w:tc>
        <w:tc>
          <w:tcPr>
            <w:tcW w:w="2189" w:type="dxa"/>
          </w:tcPr>
          <w:p w14:paraId="0F350ED1">
            <w:pPr>
              <w:pStyle w:val="4"/>
              <w:spacing w:before="0" w:beforeAutospacing="0" w:after="0" w:afterAutospacing="0" w:line="504" w:lineRule="atLeast"/>
              <w:rPr>
                <w:rFonts w:hint="eastAsia" w:ascii="����" w:hAnsi="����"/>
                <w:color w:val="000000"/>
                <w:sz w:val="18"/>
                <w:szCs w:val="18"/>
              </w:rPr>
            </w:pPr>
          </w:p>
        </w:tc>
        <w:tc>
          <w:tcPr>
            <w:tcW w:w="1318" w:type="dxa"/>
            <w:vAlign w:val="center"/>
          </w:tcPr>
          <w:p w14:paraId="01862F69">
            <w:pPr>
              <w:pStyle w:val="4"/>
              <w:spacing w:before="0" w:beforeAutospacing="0" w:after="0" w:afterAutospacing="0" w:line="504" w:lineRule="atLeast"/>
              <w:rPr>
                <w:rFonts w:hint="eastAsia" w:ascii="����" w:hAnsi="����"/>
                <w:color w:val="000000"/>
                <w:sz w:val="18"/>
                <w:szCs w:val="18"/>
              </w:rPr>
            </w:pPr>
          </w:p>
        </w:tc>
        <w:tc>
          <w:tcPr>
            <w:tcW w:w="2931" w:type="dxa"/>
            <w:vAlign w:val="center"/>
          </w:tcPr>
          <w:p w14:paraId="13D58D90">
            <w:pPr>
              <w:pStyle w:val="4"/>
              <w:spacing w:before="0" w:beforeAutospacing="0" w:after="0" w:afterAutospacing="0" w:line="504" w:lineRule="atLeast"/>
              <w:rPr>
                <w:rFonts w:hint="eastAsia" w:ascii="����" w:hAnsi="����"/>
                <w:color w:val="000000"/>
                <w:sz w:val="18"/>
                <w:szCs w:val="18"/>
              </w:rPr>
            </w:pPr>
          </w:p>
        </w:tc>
        <w:tc>
          <w:tcPr>
            <w:tcW w:w="3109" w:type="dxa"/>
            <w:vAlign w:val="center"/>
          </w:tcPr>
          <w:p w14:paraId="02A48C8F">
            <w:pPr>
              <w:pStyle w:val="4"/>
              <w:spacing w:before="0" w:beforeAutospacing="0" w:after="0" w:afterAutospacing="0" w:line="504" w:lineRule="atLeast"/>
              <w:rPr>
                <w:rFonts w:hint="eastAsia" w:ascii="����" w:hAnsi="����"/>
                <w:color w:val="000000"/>
                <w:sz w:val="18"/>
                <w:szCs w:val="18"/>
              </w:rPr>
            </w:pPr>
          </w:p>
        </w:tc>
        <w:tc>
          <w:tcPr>
            <w:tcW w:w="1254" w:type="dxa"/>
            <w:vAlign w:val="center"/>
          </w:tcPr>
          <w:p w14:paraId="7DB0EE40">
            <w:pPr>
              <w:pStyle w:val="4"/>
              <w:spacing w:before="0" w:beforeAutospacing="0" w:after="0" w:afterAutospacing="0" w:line="504" w:lineRule="atLeast"/>
              <w:rPr>
                <w:rFonts w:hint="eastAsia" w:ascii="����" w:hAnsi="����"/>
                <w:color w:val="000000"/>
                <w:sz w:val="18"/>
                <w:szCs w:val="18"/>
              </w:rPr>
            </w:pPr>
          </w:p>
        </w:tc>
      </w:tr>
      <w:tr w14:paraId="7578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904" w:type="dxa"/>
            <w:vAlign w:val="center"/>
          </w:tcPr>
          <w:p w14:paraId="2B8554B7">
            <w:pPr>
              <w:pStyle w:val="4"/>
              <w:spacing w:before="0" w:beforeAutospacing="0" w:after="0" w:afterAutospacing="0" w:line="504" w:lineRule="atLeast"/>
              <w:rPr>
                <w:rFonts w:hint="eastAsia" w:ascii="����" w:hAnsi="����"/>
                <w:color w:val="000000"/>
                <w:sz w:val="18"/>
                <w:szCs w:val="18"/>
              </w:rPr>
            </w:pPr>
          </w:p>
        </w:tc>
        <w:tc>
          <w:tcPr>
            <w:tcW w:w="2384" w:type="dxa"/>
          </w:tcPr>
          <w:p w14:paraId="350FADC6">
            <w:pPr>
              <w:pStyle w:val="4"/>
              <w:spacing w:before="0" w:beforeAutospacing="0" w:after="0" w:afterAutospacing="0" w:line="504" w:lineRule="atLeast"/>
              <w:rPr>
                <w:rFonts w:hint="eastAsia" w:ascii="����" w:hAnsi="����"/>
                <w:color w:val="000000"/>
                <w:sz w:val="18"/>
                <w:szCs w:val="18"/>
              </w:rPr>
            </w:pPr>
          </w:p>
        </w:tc>
        <w:tc>
          <w:tcPr>
            <w:tcW w:w="2189" w:type="dxa"/>
          </w:tcPr>
          <w:p w14:paraId="358A4EBC">
            <w:pPr>
              <w:pStyle w:val="4"/>
              <w:spacing w:before="0" w:beforeAutospacing="0" w:after="0" w:afterAutospacing="0" w:line="504" w:lineRule="atLeast"/>
              <w:rPr>
                <w:rFonts w:hint="eastAsia" w:ascii="����" w:hAnsi="����"/>
                <w:color w:val="000000"/>
                <w:sz w:val="18"/>
                <w:szCs w:val="18"/>
              </w:rPr>
            </w:pPr>
          </w:p>
        </w:tc>
        <w:tc>
          <w:tcPr>
            <w:tcW w:w="1318" w:type="dxa"/>
            <w:vAlign w:val="center"/>
          </w:tcPr>
          <w:p w14:paraId="15FB58EB">
            <w:pPr>
              <w:pStyle w:val="4"/>
              <w:spacing w:before="0" w:beforeAutospacing="0" w:after="0" w:afterAutospacing="0" w:line="504" w:lineRule="atLeast"/>
              <w:rPr>
                <w:rFonts w:hint="eastAsia" w:ascii="����" w:hAnsi="����"/>
                <w:color w:val="000000"/>
                <w:sz w:val="18"/>
                <w:szCs w:val="18"/>
              </w:rPr>
            </w:pPr>
          </w:p>
        </w:tc>
        <w:tc>
          <w:tcPr>
            <w:tcW w:w="2931" w:type="dxa"/>
            <w:vAlign w:val="center"/>
          </w:tcPr>
          <w:p w14:paraId="668EE1F2">
            <w:pPr>
              <w:pStyle w:val="4"/>
              <w:spacing w:before="0" w:beforeAutospacing="0" w:after="0" w:afterAutospacing="0" w:line="504" w:lineRule="atLeast"/>
              <w:rPr>
                <w:rFonts w:hint="eastAsia" w:ascii="����" w:hAnsi="����"/>
                <w:color w:val="000000"/>
                <w:sz w:val="18"/>
                <w:szCs w:val="18"/>
              </w:rPr>
            </w:pPr>
          </w:p>
        </w:tc>
        <w:tc>
          <w:tcPr>
            <w:tcW w:w="3109" w:type="dxa"/>
            <w:vAlign w:val="center"/>
          </w:tcPr>
          <w:p w14:paraId="127EF20F">
            <w:pPr>
              <w:pStyle w:val="4"/>
              <w:spacing w:before="0" w:beforeAutospacing="0" w:after="0" w:afterAutospacing="0" w:line="504" w:lineRule="atLeast"/>
              <w:rPr>
                <w:rFonts w:hint="eastAsia" w:ascii="����" w:hAnsi="����"/>
                <w:color w:val="000000"/>
                <w:sz w:val="18"/>
                <w:szCs w:val="18"/>
              </w:rPr>
            </w:pPr>
          </w:p>
        </w:tc>
        <w:tc>
          <w:tcPr>
            <w:tcW w:w="1254" w:type="dxa"/>
            <w:vAlign w:val="center"/>
          </w:tcPr>
          <w:p w14:paraId="2B18E791">
            <w:pPr>
              <w:pStyle w:val="4"/>
              <w:spacing w:before="0" w:beforeAutospacing="0" w:after="0" w:afterAutospacing="0" w:line="504" w:lineRule="atLeast"/>
              <w:rPr>
                <w:rFonts w:hint="eastAsia" w:ascii="����" w:hAnsi="����"/>
                <w:color w:val="000000"/>
                <w:sz w:val="18"/>
                <w:szCs w:val="18"/>
              </w:rPr>
            </w:pPr>
          </w:p>
        </w:tc>
      </w:tr>
      <w:tr w14:paraId="505E2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904" w:type="dxa"/>
            <w:vAlign w:val="center"/>
          </w:tcPr>
          <w:p w14:paraId="2856B86F">
            <w:pPr>
              <w:pStyle w:val="4"/>
              <w:spacing w:before="0" w:beforeAutospacing="0" w:after="0" w:afterAutospacing="0" w:line="504" w:lineRule="atLeast"/>
              <w:rPr>
                <w:rFonts w:hint="eastAsia" w:ascii="����" w:hAnsi="����"/>
                <w:color w:val="000000"/>
                <w:sz w:val="18"/>
                <w:szCs w:val="18"/>
              </w:rPr>
            </w:pPr>
          </w:p>
        </w:tc>
        <w:tc>
          <w:tcPr>
            <w:tcW w:w="2384" w:type="dxa"/>
          </w:tcPr>
          <w:p w14:paraId="21EE3119">
            <w:pPr>
              <w:pStyle w:val="4"/>
              <w:spacing w:before="0" w:beforeAutospacing="0" w:after="0" w:afterAutospacing="0" w:line="504" w:lineRule="atLeast"/>
              <w:rPr>
                <w:rFonts w:hint="eastAsia" w:ascii="����" w:hAnsi="����"/>
                <w:color w:val="000000"/>
                <w:sz w:val="18"/>
                <w:szCs w:val="18"/>
              </w:rPr>
            </w:pPr>
          </w:p>
        </w:tc>
        <w:tc>
          <w:tcPr>
            <w:tcW w:w="2189" w:type="dxa"/>
          </w:tcPr>
          <w:p w14:paraId="49DE5D74">
            <w:pPr>
              <w:pStyle w:val="4"/>
              <w:spacing w:before="0" w:beforeAutospacing="0" w:after="0" w:afterAutospacing="0" w:line="504" w:lineRule="atLeast"/>
              <w:rPr>
                <w:rFonts w:hint="eastAsia" w:ascii="����" w:hAnsi="����"/>
                <w:color w:val="000000"/>
                <w:sz w:val="18"/>
                <w:szCs w:val="18"/>
              </w:rPr>
            </w:pPr>
          </w:p>
        </w:tc>
        <w:tc>
          <w:tcPr>
            <w:tcW w:w="1318" w:type="dxa"/>
            <w:vAlign w:val="center"/>
          </w:tcPr>
          <w:p w14:paraId="72B40F04">
            <w:pPr>
              <w:pStyle w:val="4"/>
              <w:spacing w:before="0" w:beforeAutospacing="0" w:after="0" w:afterAutospacing="0" w:line="504" w:lineRule="atLeast"/>
              <w:rPr>
                <w:rFonts w:hint="eastAsia" w:ascii="����" w:hAnsi="����"/>
                <w:color w:val="000000"/>
                <w:sz w:val="18"/>
                <w:szCs w:val="18"/>
              </w:rPr>
            </w:pPr>
          </w:p>
        </w:tc>
        <w:tc>
          <w:tcPr>
            <w:tcW w:w="2931" w:type="dxa"/>
            <w:vAlign w:val="center"/>
          </w:tcPr>
          <w:p w14:paraId="00B11188">
            <w:pPr>
              <w:pStyle w:val="4"/>
              <w:spacing w:before="0" w:beforeAutospacing="0" w:after="0" w:afterAutospacing="0" w:line="504" w:lineRule="atLeast"/>
              <w:rPr>
                <w:rFonts w:hint="eastAsia" w:ascii="����" w:hAnsi="����"/>
                <w:color w:val="000000"/>
                <w:sz w:val="18"/>
                <w:szCs w:val="18"/>
              </w:rPr>
            </w:pPr>
          </w:p>
        </w:tc>
        <w:tc>
          <w:tcPr>
            <w:tcW w:w="3109" w:type="dxa"/>
            <w:vAlign w:val="center"/>
          </w:tcPr>
          <w:p w14:paraId="23FA324D">
            <w:pPr>
              <w:pStyle w:val="4"/>
              <w:spacing w:before="0" w:beforeAutospacing="0" w:after="0" w:afterAutospacing="0" w:line="504" w:lineRule="atLeast"/>
              <w:rPr>
                <w:rFonts w:hint="eastAsia" w:ascii="����" w:hAnsi="����"/>
                <w:color w:val="000000"/>
                <w:sz w:val="18"/>
                <w:szCs w:val="18"/>
              </w:rPr>
            </w:pPr>
          </w:p>
        </w:tc>
        <w:tc>
          <w:tcPr>
            <w:tcW w:w="1254" w:type="dxa"/>
            <w:vAlign w:val="center"/>
          </w:tcPr>
          <w:p w14:paraId="506867AC">
            <w:pPr>
              <w:pStyle w:val="4"/>
              <w:spacing w:before="0" w:beforeAutospacing="0" w:after="0" w:afterAutospacing="0" w:line="504" w:lineRule="atLeast"/>
              <w:rPr>
                <w:rFonts w:hint="eastAsia" w:ascii="����" w:hAnsi="����"/>
                <w:color w:val="000000"/>
                <w:sz w:val="18"/>
                <w:szCs w:val="18"/>
              </w:rPr>
            </w:pPr>
          </w:p>
        </w:tc>
      </w:tr>
    </w:tbl>
    <w:p w14:paraId="46872706">
      <w:pPr>
        <w:pStyle w:val="4"/>
        <w:shd w:val="clear" w:color="auto" w:fill="FFFFFF"/>
        <w:spacing w:before="0" w:beforeAutospacing="0" w:after="0" w:afterAutospacing="0" w:line="504" w:lineRule="atLeast"/>
        <w:rPr>
          <w:rFonts w:hint="eastAsia" w:ascii="����" w:hAnsi="����"/>
          <w:b/>
          <w:bCs/>
          <w:color w:val="000000"/>
        </w:rPr>
      </w:pPr>
      <w:r>
        <w:rPr>
          <w:rFonts w:hint="eastAsia" w:ascii="����" w:hAnsi="����"/>
          <w:b/>
          <w:bCs/>
          <w:color w:val="000000"/>
        </w:rPr>
        <w:t xml:space="preserve">检查人：    </w:t>
      </w:r>
      <w:r>
        <w:rPr>
          <w:rFonts w:ascii="����" w:hAnsi="����"/>
          <w:b/>
          <w:bCs/>
          <w:color w:val="000000"/>
        </w:rPr>
        <w:t xml:space="preserve">                             </w:t>
      </w:r>
      <w:r>
        <w:rPr>
          <w:rFonts w:hint="eastAsia" w:ascii="����" w:hAnsi="����"/>
          <w:b/>
          <w:bCs/>
          <w:color w:val="000000"/>
        </w:rPr>
        <w:t>院系（部）单位负责人：</w:t>
      </w:r>
      <w:r>
        <w:rPr>
          <w:rFonts w:ascii="����" w:hAnsi="����"/>
          <w:b/>
          <w:bCs/>
          <w:color w:val="000000"/>
        </w:rPr>
        <w:t xml:space="preserve">                           </w:t>
      </w:r>
      <w:r>
        <w:rPr>
          <w:rFonts w:hint="eastAsia" w:ascii="����" w:hAnsi="����"/>
          <w:b/>
          <w:bCs/>
          <w:color w:val="000000"/>
        </w:rPr>
        <w:t>检查时间：</w:t>
      </w:r>
    </w:p>
    <w:p w14:paraId="49F0F79B">
      <w:pPr>
        <w:pStyle w:val="4"/>
        <w:shd w:val="clear" w:color="auto" w:fill="FFFFFF"/>
        <w:spacing w:before="0" w:beforeAutospacing="0" w:after="0" w:afterAutospacing="0" w:line="504" w:lineRule="atLeast"/>
        <w:rPr>
          <w:rFonts w:hint="eastAsia" w:ascii="����" w:hAnsi="����"/>
          <w:color w:val="000000"/>
          <w:sz w:val="21"/>
          <w:szCs w:val="21"/>
        </w:rPr>
      </w:pPr>
      <w:r>
        <w:rPr>
          <w:rFonts w:hint="eastAsia" w:ascii="����" w:hAnsi="����"/>
          <w:color w:val="000000"/>
          <w:sz w:val="21"/>
          <w:szCs w:val="21"/>
        </w:rPr>
        <w:t>附件4：表4</w:t>
      </w:r>
      <w:r>
        <w:rPr>
          <w:rFonts w:ascii="����" w:hAnsi="����"/>
          <w:color w:val="000000"/>
          <w:sz w:val="21"/>
          <w:szCs w:val="21"/>
        </w:rPr>
        <w:t xml:space="preserve"> </w:t>
      </w:r>
      <w:r>
        <w:rPr>
          <w:rFonts w:hint="eastAsia" w:ascii="����" w:hAnsi="����"/>
          <w:color w:val="000000"/>
          <w:sz w:val="21"/>
          <w:szCs w:val="21"/>
        </w:rPr>
        <w:t>XXX学院（部）实验实训室安全隐患整改情况记录表</w:t>
      </w:r>
    </w:p>
    <w:p w14:paraId="3C57DAC3">
      <w:pPr>
        <w:pStyle w:val="4"/>
        <w:shd w:val="clear" w:color="auto" w:fill="FFFFFF"/>
        <w:spacing w:before="0" w:beforeAutospacing="0" w:after="0" w:afterAutospacing="0" w:line="504" w:lineRule="atLeast"/>
        <w:jc w:val="center"/>
        <w:rPr>
          <w:rFonts w:hint="eastAsia" w:ascii="����" w:hAnsi="����"/>
          <w:b/>
          <w:bCs/>
          <w:color w:val="000000"/>
        </w:rPr>
      </w:pPr>
      <w:r>
        <w:rPr>
          <w:rFonts w:hint="eastAsia" w:ascii="����" w:hAnsi="����"/>
          <w:b/>
          <w:bCs/>
          <w:color w:val="000000"/>
        </w:rPr>
        <w:t>表4</w:t>
      </w:r>
      <w:r>
        <w:rPr>
          <w:rFonts w:ascii="����" w:hAnsi="����"/>
          <w:b/>
          <w:bCs/>
          <w:color w:val="000000"/>
        </w:rPr>
        <w:t xml:space="preserve"> </w:t>
      </w:r>
      <w:r>
        <w:rPr>
          <w:rFonts w:ascii="����" w:hAnsi="����"/>
          <w:b/>
          <w:bCs/>
          <w:color w:val="000000"/>
          <w:u w:val="single"/>
        </w:rPr>
        <w:t xml:space="preserve">                        </w:t>
      </w:r>
      <w:r>
        <w:rPr>
          <w:rFonts w:hint="eastAsia" w:ascii="����" w:hAnsi="����"/>
          <w:b/>
          <w:bCs/>
          <w:color w:val="000000"/>
        </w:rPr>
        <w:t>学院（部）实验实训室安全隐患整改情况记录表</w:t>
      </w:r>
    </w:p>
    <w:tbl>
      <w:tblPr>
        <w:tblStyle w:val="6"/>
        <w:tblW w:w="13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953"/>
        <w:gridCol w:w="1247"/>
        <w:gridCol w:w="2491"/>
        <w:gridCol w:w="2329"/>
        <w:gridCol w:w="2977"/>
        <w:gridCol w:w="1312"/>
        <w:gridCol w:w="990"/>
      </w:tblGrid>
      <w:tr w14:paraId="27E3F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92" w:type="dxa"/>
            <w:vAlign w:val="center"/>
          </w:tcPr>
          <w:p w14:paraId="1170426F">
            <w:pPr>
              <w:pStyle w:val="4"/>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序号</w:t>
            </w:r>
          </w:p>
        </w:tc>
        <w:tc>
          <w:tcPr>
            <w:tcW w:w="1953" w:type="dxa"/>
            <w:vAlign w:val="center"/>
          </w:tcPr>
          <w:p w14:paraId="1AB15CC4">
            <w:pPr>
              <w:pStyle w:val="4"/>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实验实训室名称</w:t>
            </w:r>
          </w:p>
        </w:tc>
        <w:tc>
          <w:tcPr>
            <w:tcW w:w="1247" w:type="dxa"/>
            <w:vAlign w:val="center"/>
          </w:tcPr>
          <w:p w14:paraId="214086C6">
            <w:pPr>
              <w:pStyle w:val="4"/>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负责人</w:t>
            </w:r>
          </w:p>
        </w:tc>
        <w:tc>
          <w:tcPr>
            <w:tcW w:w="2491" w:type="dxa"/>
            <w:vAlign w:val="center"/>
          </w:tcPr>
          <w:p w14:paraId="437F1CEA">
            <w:pPr>
              <w:pStyle w:val="4"/>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隐患清单</w:t>
            </w:r>
          </w:p>
          <w:p w14:paraId="7E8525AE">
            <w:pPr>
              <w:pStyle w:val="4"/>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（附整改前照片）</w:t>
            </w:r>
          </w:p>
        </w:tc>
        <w:tc>
          <w:tcPr>
            <w:tcW w:w="2329" w:type="dxa"/>
            <w:vAlign w:val="center"/>
          </w:tcPr>
          <w:p w14:paraId="55037AE5">
            <w:pPr>
              <w:pStyle w:val="4"/>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整改措施</w:t>
            </w:r>
          </w:p>
        </w:tc>
        <w:tc>
          <w:tcPr>
            <w:tcW w:w="2977" w:type="dxa"/>
            <w:vAlign w:val="center"/>
          </w:tcPr>
          <w:p w14:paraId="018E989C">
            <w:pPr>
              <w:pStyle w:val="4"/>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整改结果</w:t>
            </w:r>
          </w:p>
          <w:p w14:paraId="56813DFC">
            <w:pPr>
              <w:pStyle w:val="4"/>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（含完成时间，附整改后照片）</w:t>
            </w:r>
          </w:p>
        </w:tc>
        <w:tc>
          <w:tcPr>
            <w:tcW w:w="1312" w:type="dxa"/>
            <w:vAlign w:val="center"/>
          </w:tcPr>
          <w:p w14:paraId="3733D7EC">
            <w:pPr>
              <w:pStyle w:val="4"/>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负责人签字</w:t>
            </w:r>
          </w:p>
        </w:tc>
        <w:tc>
          <w:tcPr>
            <w:tcW w:w="990" w:type="dxa"/>
            <w:vAlign w:val="center"/>
          </w:tcPr>
          <w:p w14:paraId="5AEF42D6">
            <w:pPr>
              <w:pStyle w:val="4"/>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备注</w:t>
            </w:r>
          </w:p>
        </w:tc>
      </w:tr>
      <w:tr w14:paraId="3E830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692" w:type="dxa"/>
            <w:vAlign w:val="center"/>
          </w:tcPr>
          <w:p w14:paraId="709D0C40">
            <w:pPr>
              <w:pStyle w:val="4"/>
              <w:spacing w:before="0" w:beforeAutospacing="0" w:after="0" w:afterAutospacing="0" w:line="504" w:lineRule="atLeast"/>
              <w:rPr>
                <w:rFonts w:hint="eastAsia" w:ascii="����" w:hAnsi="����"/>
                <w:color w:val="000000"/>
                <w:sz w:val="18"/>
                <w:szCs w:val="18"/>
              </w:rPr>
            </w:pPr>
          </w:p>
        </w:tc>
        <w:tc>
          <w:tcPr>
            <w:tcW w:w="1953" w:type="dxa"/>
          </w:tcPr>
          <w:p w14:paraId="53EBE5E4">
            <w:pPr>
              <w:pStyle w:val="4"/>
              <w:spacing w:before="0" w:beforeAutospacing="0" w:after="0" w:afterAutospacing="0" w:line="504" w:lineRule="atLeast"/>
              <w:rPr>
                <w:rFonts w:hint="eastAsia" w:ascii="����" w:hAnsi="����"/>
                <w:color w:val="000000"/>
                <w:sz w:val="18"/>
                <w:szCs w:val="18"/>
              </w:rPr>
            </w:pPr>
          </w:p>
        </w:tc>
        <w:tc>
          <w:tcPr>
            <w:tcW w:w="1247" w:type="dxa"/>
            <w:vAlign w:val="center"/>
          </w:tcPr>
          <w:p w14:paraId="1BDF325F">
            <w:pPr>
              <w:pStyle w:val="4"/>
              <w:spacing w:before="0" w:beforeAutospacing="0" w:after="0" w:afterAutospacing="0" w:line="504" w:lineRule="atLeast"/>
              <w:rPr>
                <w:rFonts w:hint="eastAsia" w:ascii="����" w:hAnsi="����"/>
                <w:color w:val="000000"/>
                <w:sz w:val="18"/>
                <w:szCs w:val="18"/>
              </w:rPr>
            </w:pPr>
          </w:p>
        </w:tc>
        <w:tc>
          <w:tcPr>
            <w:tcW w:w="2491" w:type="dxa"/>
            <w:vAlign w:val="center"/>
          </w:tcPr>
          <w:p w14:paraId="5C9C387B">
            <w:pPr>
              <w:pStyle w:val="4"/>
              <w:spacing w:before="0" w:beforeAutospacing="0" w:after="0" w:afterAutospacing="0" w:line="504" w:lineRule="atLeast"/>
              <w:rPr>
                <w:rFonts w:hint="eastAsia" w:ascii="����" w:hAnsi="����"/>
                <w:color w:val="000000"/>
                <w:sz w:val="18"/>
                <w:szCs w:val="18"/>
              </w:rPr>
            </w:pPr>
          </w:p>
        </w:tc>
        <w:tc>
          <w:tcPr>
            <w:tcW w:w="2329" w:type="dxa"/>
            <w:vAlign w:val="center"/>
          </w:tcPr>
          <w:p w14:paraId="702FBBF2">
            <w:pPr>
              <w:pStyle w:val="4"/>
              <w:spacing w:before="0" w:beforeAutospacing="0" w:after="0" w:afterAutospacing="0" w:line="504" w:lineRule="atLeast"/>
              <w:rPr>
                <w:rFonts w:hint="eastAsia" w:ascii="����" w:hAnsi="����"/>
                <w:color w:val="000000"/>
                <w:sz w:val="18"/>
                <w:szCs w:val="18"/>
              </w:rPr>
            </w:pPr>
          </w:p>
        </w:tc>
        <w:tc>
          <w:tcPr>
            <w:tcW w:w="2977" w:type="dxa"/>
            <w:vAlign w:val="center"/>
          </w:tcPr>
          <w:p w14:paraId="724A1704">
            <w:pPr>
              <w:pStyle w:val="4"/>
              <w:spacing w:before="0" w:beforeAutospacing="0" w:after="0" w:afterAutospacing="0" w:line="504" w:lineRule="atLeast"/>
              <w:rPr>
                <w:rFonts w:hint="eastAsia" w:ascii="����" w:hAnsi="����"/>
                <w:color w:val="000000"/>
                <w:sz w:val="18"/>
                <w:szCs w:val="18"/>
              </w:rPr>
            </w:pPr>
          </w:p>
        </w:tc>
        <w:tc>
          <w:tcPr>
            <w:tcW w:w="1312" w:type="dxa"/>
            <w:vAlign w:val="center"/>
          </w:tcPr>
          <w:p w14:paraId="1F61E812">
            <w:pPr>
              <w:pStyle w:val="4"/>
              <w:spacing w:before="0" w:beforeAutospacing="0" w:after="0" w:afterAutospacing="0" w:line="504" w:lineRule="atLeast"/>
              <w:rPr>
                <w:rFonts w:hint="eastAsia" w:ascii="����" w:hAnsi="����"/>
                <w:color w:val="000000"/>
                <w:sz w:val="18"/>
                <w:szCs w:val="18"/>
              </w:rPr>
            </w:pPr>
          </w:p>
        </w:tc>
        <w:tc>
          <w:tcPr>
            <w:tcW w:w="990" w:type="dxa"/>
            <w:vAlign w:val="center"/>
          </w:tcPr>
          <w:p w14:paraId="0A10B882">
            <w:pPr>
              <w:pStyle w:val="4"/>
              <w:spacing w:before="0" w:beforeAutospacing="0" w:after="0" w:afterAutospacing="0" w:line="504" w:lineRule="atLeast"/>
              <w:rPr>
                <w:rFonts w:hint="eastAsia" w:ascii="����" w:hAnsi="����"/>
                <w:color w:val="000000"/>
                <w:sz w:val="18"/>
                <w:szCs w:val="18"/>
              </w:rPr>
            </w:pPr>
          </w:p>
        </w:tc>
      </w:tr>
      <w:tr w14:paraId="3983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692" w:type="dxa"/>
            <w:vAlign w:val="center"/>
          </w:tcPr>
          <w:p w14:paraId="44E40AB5">
            <w:pPr>
              <w:pStyle w:val="4"/>
              <w:spacing w:before="0" w:beforeAutospacing="0" w:after="0" w:afterAutospacing="0" w:line="504" w:lineRule="atLeast"/>
              <w:rPr>
                <w:rFonts w:hint="eastAsia" w:ascii="����" w:hAnsi="����"/>
                <w:color w:val="000000"/>
                <w:sz w:val="18"/>
                <w:szCs w:val="18"/>
              </w:rPr>
            </w:pPr>
          </w:p>
        </w:tc>
        <w:tc>
          <w:tcPr>
            <w:tcW w:w="1953" w:type="dxa"/>
          </w:tcPr>
          <w:p w14:paraId="7B7B9E10">
            <w:pPr>
              <w:pStyle w:val="4"/>
              <w:spacing w:before="0" w:beforeAutospacing="0" w:after="0" w:afterAutospacing="0" w:line="504" w:lineRule="atLeast"/>
              <w:rPr>
                <w:rFonts w:hint="eastAsia" w:ascii="����" w:hAnsi="����"/>
                <w:color w:val="000000"/>
                <w:sz w:val="18"/>
                <w:szCs w:val="18"/>
              </w:rPr>
            </w:pPr>
          </w:p>
        </w:tc>
        <w:tc>
          <w:tcPr>
            <w:tcW w:w="1247" w:type="dxa"/>
            <w:vAlign w:val="center"/>
          </w:tcPr>
          <w:p w14:paraId="506BC39F">
            <w:pPr>
              <w:pStyle w:val="4"/>
              <w:spacing w:before="0" w:beforeAutospacing="0" w:after="0" w:afterAutospacing="0" w:line="504" w:lineRule="atLeast"/>
              <w:rPr>
                <w:rFonts w:hint="eastAsia" w:ascii="����" w:hAnsi="����"/>
                <w:color w:val="000000"/>
                <w:sz w:val="18"/>
                <w:szCs w:val="18"/>
              </w:rPr>
            </w:pPr>
          </w:p>
        </w:tc>
        <w:tc>
          <w:tcPr>
            <w:tcW w:w="2491" w:type="dxa"/>
            <w:vAlign w:val="center"/>
          </w:tcPr>
          <w:p w14:paraId="513C95AF">
            <w:pPr>
              <w:pStyle w:val="4"/>
              <w:spacing w:before="0" w:beforeAutospacing="0" w:after="0" w:afterAutospacing="0" w:line="504" w:lineRule="atLeast"/>
              <w:rPr>
                <w:rFonts w:hint="eastAsia" w:ascii="����" w:hAnsi="����"/>
                <w:color w:val="000000"/>
                <w:sz w:val="18"/>
                <w:szCs w:val="18"/>
              </w:rPr>
            </w:pPr>
          </w:p>
        </w:tc>
        <w:tc>
          <w:tcPr>
            <w:tcW w:w="2329" w:type="dxa"/>
            <w:vAlign w:val="center"/>
          </w:tcPr>
          <w:p w14:paraId="1C473C22">
            <w:pPr>
              <w:pStyle w:val="4"/>
              <w:spacing w:before="0" w:beforeAutospacing="0" w:after="0" w:afterAutospacing="0" w:line="504" w:lineRule="atLeast"/>
              <w:rPr>
                <w:rFonts w:hint="eastAsia" w:ascii="����" w:hAnsi="����"/>
                <w:color w:val="000000"/>
                <w:sz w:val="18"/>
                <w:szCs w:val="18"/>
              </w:rPr>
            </w:pPr>
          </w:p>
        </w:tc>
        <w:tc>
          <w:tcPr>
            <w:tcW w:w="2977" w:type="dxa"/>
            <w:vAlign w:val="center"/>
          </w:tcPr>
          <w:p w14:paraId="73DAAADB">
            <w:pPr>
              <w:pStyle w:val="4"/>
              <w:spacing w:before="0" w:beforeAutospacing="0" w:after="0" w:afterAutospacing="0" w:line="504" w:lineRule="atLeast"/>
              <w:rPr>
                <w:rFonts w:hint="eastAsia" w:ascii="����" w:hAnsi="����"/>
                <w:color w:val="000000"/>
                <w:sz w:val="18"/>
                <w:szCs w:val="18"/>
              </w:rPr>
            </w:pPr>
          </w:p>
        </w:tc>
        <w:tc>
          <w:tcPr>
            <w:tcW w:w="1312" w:type="dxa"/>
            <w:vAlign w:val="center"/>
          </w:tcPr>
          <w:p w14:paraId="26D990D7">
            <w:pPr>
              <w:pStyle w:val="4"/>
              <w:spacing w:before="0" w:beforeAutospacing="0" w:after="0" w:afterAutospacing="0" w:line="504" w:lineRule="atLeast"/>
              <w:rPr>
                <w:rFonts w:hint="eastAsia" w:ascii="����" w:hAnsi="����"/>
                <w:color w:val="000000"/>
                <w:sz w:val="18"/>
                <w:szCs w:val="18"/>
              </w:rPr>
            </w:pPr>
          </w:p>
        </w:tc>
        <w:tc>
          <w:tcPr>
            <w:tcW w:w="990" w:type="dxa"/>
            <w:vAlign w:val="center"/>
          </w:tcPr>
          <w:p w14:paraId="0396568F">
            <w:pPr>
              <w:pStyle w:val="4"/>
              <w:spacing w:before="0" w:beforeAutospacing="0" w:after="0" w:afterAutospacing="0" w:line="504" w:lineRule="atLeast"/>
              <w:rPr>
                <w:rFonts w:hint="eastAsia" w:ascii="����" w:hAnsi="����"/>
                <w:color w:val="000000"/>
                <w:sz w:val="18"/>
                <w:szCs w:val="18"/>
              </w:rPr>
            </w:pPr>
          </w:p>
        </w:tc>
      </w:tr>
      <w:tr w14:paraId="7A56B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692" w:type="dxa"/>
            <w:vAlign w:val="center"/>
          </w:tcPr>
          <w:p w14:paraId="00F63E81">
            <w:pPr>
              <w:pStyle w:val="4"/>
              <w:spacing w:before="0" w:beforeAutospacing="0" w:after="0" w:afterAutospacing="0" w:line="504" w:lineRule="atLeast"/>
              <w:rPr>
                <w:rFonts w:hint="eastAsia" w:ascii="����" w:hAnsi="����"/>
                <w:color w:val="000000"/>
                <w:sz w:val="18"/>
                <w:szCs w:val="18"/>
              </w:rPr>
            </w:pPr>
          </w:p>
        </w:tc>
        <w:tc>
          <w:tcPr>
            <w:tcW w:w="1953" w:type="dxa"/>
          </w:tcPr>
          <w:p w14:paraId="01C89683">
            <w:pPr>
              <w:pStyle w:val="4"/>
              <w:spacing w:before="0" w:beforeAutospacing="0" w:after="0" w:afterAutospacing="0" w:line="504" w:lineRule="atLeast"/>
              <w:rPr>
                <w:rFonts w:hint="eastAsia" w:ascii="����" w:hAnsi="����"/>
                <w:color w:val="000000"/>
                <w:sz w:val="18"/>
                <w:szCs w:val="18"/>
              </w:rPr>
            </w:pPr>
          </w:p>
        </w:tc>
        <w:tc>
          <w:tcPr>
            <w:tcW w:w="1247" w:type="dxa"/>
            <w:vAlign w:val="center"/>
          </w:tcPr>
          <w:p w14:paraId="0742C330">
            <w:pPr>
              <w:pStyle w:val="4"/>
              <w:spacing w:before="0" w:beforeAutospacing="0" w:after="0" w:afterAutospacing="0" w:line="504" w:lineRule="atLeast"/>
              <w:rPr>
                <w:rFonts w:hint="eastAsia" w:ascii="����" w:hAnsi="����"/>
                <w:color w:val="000000"/>
                <w:sz w:val="18"/>
                <w:szCs w:val="18"/>
              </w:rPr>
            </w:pPr>
          </w:p>
        </w:tc>
        <w:tc>
          <w:tcPr>
            <w:tcW w:w="2491" w:type="dxa"/>
            <w:vAlign w:val="center"/>
          </w:tcPr>
          <w:p w14:paraId="2746ABC4">
            <w:pPr>
              <w:pStyle w:val="4"/>
              <w:spacing w:before="0" w:beforeAutospacing="0" w:after="0" w:afterAutospacing="0" w:line="504" w:lineRule="atLeast"/>
              <w:rPr>
                <w:rFonts w:hint="eastAsia" w:ascii="����" w:hAnsi="����"/>
                <w:color w:val="000000"/>
                <w:sz w:val="18"/>
                <w:szCs w:val="18"/>
              </w:rPr>
            </w:pPr>
          </w:p>
        </w:tc>
        <w:tc>
          <w:tcPr>
            <w:tcW w:w="2329" w:type="dxa"/>
            <w:vAlign w:val="center"/>
          </w:tcPr>
          <w:p w14:paraId="5D38468E">
            <w:pPr>
              <w:pStyle w:val="4"/>
              <w:spacing w:before="0" w:beforeAutospacing="0" w:after="0" w:afterAutospacing="0" w:line="504" w:lineRule="atLeast"/>
              <w:rPr>
                <w:rFonts w:hint="eastAsia" w:ascii="����" w:hAnsi="����"/>
                <w:color w:val="000000"/>
                <w:sz w:val="18"/>
                <w:szCs w:val="18"/>
              </w:rPr>
            </w:pPr>
          </w:p>
        </w:tc>
        <w:tc>
          <w:tcPr>
            <w:tcW w:w="2977" w:type="dxa"/>
            <w:vAlign w:val="center"/>
          </w:tcPr>
          <w:p w14:paraId="52F799D7">
            <w:pPr>
              <w:pStyle w:val="4"/>
              <w:spacing w:before="0" w:beforeAutospacing="0" w:after="0" w:afterAutospacing="0" w:line="504" w:lineRule="atLeast"/>
              <w:rPr>
                <w:rFonts w:hint="eastAsia" w:ascii="����" w:hAnsi="����"/>
                <w:color w:val="000000"/>
                <w:sz w:val="18"/>
                <w:szCs w:val="18"/>
              </w:rPr>
            </w:pPr>
          </w:p>
        </w:tc>
        <w:tc>
          <w:tcPr>
            <w:tcW w:w="1312" w:type="dxa"/>
            <w:vAlign w:val="center"/>
          </w:tcPr>
          <w:p w14:paraId="7FD5A84A">
            <w:pPr>
              <w:pStyle w:val="4"/>
              <w:spacing w:before="0" w:beforeAutospacing="0" w:after="0" w:afterAutospacing="0" w:line="504" w:lineRule="atLeast"/>
              <w:rPr>
                <w:rFonts w:hint="eastAsia" w:ascii="����" w:hAnsi="����"/>
                <w:color w:val="000000"/>
                <w:sz w:val="18"/>
                <w:szCs w:val="18"/>
              </w:rPr>
            </w:pPr>
          </w:p>
        </w:tc>
        <w:tc>
          <w:tcPr>
            <w:tcW w:w="990" w:type="dxa"/>
            <w:vAlign w:val="center"/>
          </w:tcPr>
          <w:p w14:paraId="42A62142">
            <w:pPr>
              <w:pStyle w:val="4"/>
              <w:spacing w:before="0" w:beforeAutospacing="0" w:after="0" w:afterAutospacing="0" w:line="504" w:lineRule="atLeast"/>
              <w:rPr>
                <w:rFonts w:hint="eastAsia" w:ascii="����" w:hAnsi="����"/>
                <w:color w:val="000000"/>
                <w:sz w:val="18"/>
                <w:szCs w:val="18"/>
              </w:rPr>
            </w:pPr>
          </w:p>
        </w:tc>
      </w:tr>
      <w:tr w14:paraId="5BC3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692" w:type="dxa"/>
            <w:vAlign w:val="center"/>
          </w:tcPr>
          <w:p w14:paraId="6C9A31F9">
            <w:pPr>
              <w:pStyle w:val="4"/>
              <w:spacing w:before="0" w:beforeAutospacing="0" w:after="0" w:afterAutospacing="0" w:line="504" w:lineRule="atLeast"/>
              <w:rPr>
                <w:rFonts w:hint="eastAsia" w:ascii="����" w:hAnsi="����"/>
                <w:color w:val="000000"/>
                <w:sz w:val="18"/>
                <w:szCs w:val="18"/>
              </w:rPr>
            </w:pPr>
          </w:p>
        </w:tc>
        <w:tc>
          <w:tcPr>
            <w:tcW w:w="1953" w:type="dxa"/>
          </w:tcPr>
          <w:p w14:paraId="727C1D0F">
            <w:pPr>
              <w:pStyle w:val="4"/>
              <w:spacing w:before="0" w:beforeAutospacing="0" w:after="0" w:afterAutospacing="0" w:line="504" w:lineRule="atLeast"/>
              <w:rPr>
                <w:rFonts w:hint="eastAsia" w:ascii="����" w:hAnsi="����"/>
                <w:color w:val="000000"/>
                <w:sz w:val="18"/>
                <w:szCs w:val="18"/>
              </w:rPr>
            </w:pPr>
          </w:p>
        </w:tc>
        <w:tc>
          <w:tcPr>
            <w:tcW w:w="1247" w:type="dxa"/>
            <w:vAlign w:val="center"/>
          </w:tcPr>
          <w:p w14:paraId="1E73AF2E">
            <w:pPr>
              <w:pStyle w:val="4"/>
              <w:spacing w:before="0" w:beforeAutospacing="0" w:after="0" w:afterAutospacing="0" w:line="504" w:lineRule="atLeast"/>
              <w:rPr>
                <w:rFonts w:hint="eastAsia" w:ascii="����" w:hAnsi="����"/>
                <w:color w:val="000000"/>
                <w:sz w:val="18"/>
                <w:szCs w:val="18"/>
              </w:rPr>
            </w:pPr>
          </w:p>
        </w:tc>
        <w:tc>
          <w:tcPr>
            <w:tcW w:w="2491" w:type="dxa"/>
            <w:vAlign w:val="center"/>
          </w:tcPr>
          <w:p w14:paraId="57142C62">
            <w:pPr>
              <w:pStyle w:val="4"/>
              <w:spacing w:before="0" w:beforeAutospacing="0" w:after="0" w:afterAutospacing="0" w:line="504" w:lineRule="atLeast"/>
              <w:rPr>
                <w:rFonts w:hint="eastAsia" w:ascii="����" w:hAnsi="����"/>
                <w:color w:val="000000"/>
                <w:sz w:val="18"/>
                <w:szCs w:val="18"/>
              </w:rPr>
            </w:pPr>
          </w:p>
        </w:tc>
        <w:tc>
          <w:tcPr>
            <w:tcW w:w="2329" w:type="dxa"/>
            <w:vAlign w:val="center"/>
          </w:tcPr>
          <w:p w14:paraId="3BF7A00A">
            <w:pPr>
              <w:pStyle w:val="4"/>
              <w:spacing w:before="0" w:beforeAutospacing="0" w:after="0" w:afterAutospacing="0" w:line="504" w:lineRule="atLeast"/>
              <w:rPr>
                <w:rFonts w:hint="eastAsia" w:ascii="����" w:hAnsi="����"/>
                <w:color w:val="000000"/>
                <w:sz w:val="18"/>
                <w:szCs w:val="18"/>
              </w:rPr>
            </w:pPr>
          </w:p>
        </w:tc>
        <w:tc>
          <w:tcPr>
            <w:tcW w:w="2977" w:type="dxa"/>
            <w:vAlign w:val="center"/>
          </w:tcPr>
          <w:p w14:paraId="25C383D0">
            <w:pPr>
              <w:pStyle w:val="4"/>
              <w:spacing w:before="0" w:beforeAutospacing="0" w:after="0" w:afterAutospacing="0" w:line="504" w:lineRule="atLeast"/>
              <w:rPr>
                <w:rFonts w:hint="eastAsia" w:ascii="����" w:hAnsi="����"/>
                <w:color w:val="000000"/>
                <w:sz w:val="18"/>
                <w:szCs w:val="18"/>
              </w:rPr>
            </w:pPr>
          </w:p>
        </w:tc>
        <w:tc>
          <w:tcPr>
            <w:tcW w:w="1312" w:type="dxa"/>
            <w:vAlign w:val="center"/>
          </w:tcPr>
          <w:p w14:paraId="58A496C8">
            <w:pPr>
              <w:pStyle w:val="4"/>
              <w:spacing w:before="0" w:beforeAutospacing="0" w:after="0" w:afterAutospacing="0" w:line="504" w:lineRule="atLeast"/>
              <w:rPr>
                <w:rFonts w:hint="eastAsia" w:ascii="����" w:hAnsi="����"/>
                <w:color w:val="000000"/>
                <w:sz w:val="18"/>
                <w:szCs w:val="18"/>
              </w:rPr>
            </w:pPr>
          </w:p>
        </w:tc>
        <w:tc>
          <w:tcPr>
            <w:tcW w:w="990" w:type="dxa"/>
            <w:vAlign w:val="center"/>
          </w:tcPr>
          <w:p w14:paraId="3D3956CA">
            <w:pPr>
              <w:pStyle w:val="4"/>
              <w:spacing w:before="0" w:beforeAutospacing="0" w:after="0" w:afterAutospacing="0" w:line="504" w:lineRule="atLeast"/>
              <w:rPr>
                <w:rFonts w:hint="eastAsia" w:ascii="����" w:hAnsi="����"/>
                <w:color w:val="000000"/>
                <w:sz w:val="18"/>
                <w:szCs w:val="18"/>
              </w:rPr>
            </w:pPr>
          </w:p>
        </w:tc>
      </w:tr>
      <w:tr w14:paraId="51CF1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692" w:type="dxa"/>
            <w:vAlign w:val="center"/>
          </w:tcPr>
          <w:p w14:paraId="711E4267">
            <w:pPr>
              <w:pStyle w:val="4"/>
              <w:spacing w:before="0" w:beforeAutospacing="0" w:after="0" w:afterAutospacing="0" w:line="504" w:lineRule="atLeast"/>
              <w:rPr>
                <w:rFonts w:hint="eastAsia" w:ascii="����" w:hAnsi="����"/>
                <w:color w:val="000000"/>
                <w:sz w:val="18"/>
                <w:szCs w:val="18"/>
              </w:rPr>
            </w:pPr>
          </w:p>
        </w:tc>
        <w:tc>
          <w:tcPr>
            <w:tcW w:w="1953" w:type="dxa"/>
          </w:tcPr>
          <w:p w14:paraId="30E6571D">
            <w:pPr>
              <w:pStyle w:val="4"/>
              <w:spacing w:before="0" w:beforeAutospacing="0" w:after="0" w:afterAutospacing="0" w:line="504" w:lineRule="atLeast"/>
              <w:rPr>
                <w:rFonts w:hint="eastAsia" w:ascii="����" w:hAnsi="����"/>
                <w:color w:val="000000"/>
                <w:sz w:val="18"/>
                <w:szCs w:val="18"/>
              </w:rPr>
            </w:pPr>
          </w:p>
        </w:tc>
        <w:tc>
          <w:tcPr>
            <w:tcW w:w="1247" w:type="dxa"/>
            <w:vAlign w:val="center"/>
          </w:tcPr>
          <w:p w14:paraId="0FA8CA61">
            <w:pPr>
              <w:pStyle w:val="4"/>
              <w:spacing w:before="0" w:beforeAutospacing="0" w:after="0" w:afterAutospacing="0" w:line="504" w:lineRule="atLeast"/>
              <w:rPr>
                <w:rFonts w:hint="eastAsia" w:ascii="����" w:hAnsi="����"/>
                <w:color w:val="000000"/>
                <w:sz w:val="18"/>
                <w:szCs w:val="18"/>
              </w:rPr>
            </w:pPr>
          </w:p>
        </w:tc>
        <w:tc>
          <w:tcPr>
            <w:tcW w:w="2491" w:type="dxa"/>
            <w:vAlign w:val="center"/>
          </w:tcPr>
          <w:p w14:paraId="5968B2B8">
            <w:pPr>
              <w:pStyle w:val="4"/>
              <w:spacing w:before="0" w:beforeAutospacing="0" w:after="0" w:afterAutospacing="0" w:line="504" w:lineRule="atLeast"/>
              <w:rPr>
                <w:rFonts w:hint="eastAsia" w:ascii="����" w:hAnsi="����"/>
                <w:color w:val="000000"/>
                <w:sz w:val="18"/>
                <w:szCs w:val="18"/>
              </w:rPr>
            </w:pPr>
          </w:p>
        </w:tc>
        <w:tc>
          <w:tcPr>
            <w:tcW w:w="2329" w:type="dxa"/>
            <w:vAlign w:val="center"/>
          </w:tcPr>
          <w:p w14:paraId="209D21A0">
            <w:pPr>
              <w:pStyle w:val="4"/>
              <w:spacing w:before="0" w:beforeAutospacing="0" w:after="0" w:afterAutospacing="0" w:line="504" w:lineRule="atLeast"/>
              <w:rPr>
                <w:rFonts w:hint="eastAsia" w:ascii="����" w:hAnsi="����"/>
                <w:color w:val="000000"/>
                <w:sz w:val="18"/>
                <w:szCs w:val="18"/>
              </w:rPr>
            </w:pPr>
          </w:p>
        </w:tc>
        <w:tc>
          <w:tcPr>
            <w:tcW w:w="2977" w:type="dxa"/>
            <w:vAlign w:val="center"/>
          </w:tcPr>
          <w:p w14:paraId="471FB65D">
            <w:pPr>
              <w:pStyle w:val="4"/>
              <w:spacing w:before="0" w:beforeAutospacing="0" w:after="0" w:afterAutospacing="0" w:line="504" w:lineRule="atLeast"/>
              <w:rPr>
                <w:rFonts w:hint="eastAsia" w:ascii="����" w:hAnsi="����"/>
                <w:color w:val="000000"/>
                <w:sz w:val="18"/>
                <w:szCs w:val="18"/>
              </w:rPr>
            </w:pPr>
          </w:p>
        </w:tc>
        <w:tc>
          <w:tcPr>
            <w:tcW w:w="1312" w:type="dxa"/>
            <w:vAlign w:val="center"/>
          </w:tcPr>
          <w:p w14:paraId="26A3F351">
            <w:pPr>
              <w:pStyle w:val="4"/>
              <w:spacing w:before="0" w:beforeAutospacing="0" w:after="0" w:afterAutospacing="0" w:line="504" w:lineRule="atLeast"/>
              <w:rPr>
                <w:rFonts w:hint="eastAsia" w:ascii="����" w:hAnsi="����"/>
                <w:color w:val="000000"/>
                <w:sz w:val="18"/>
                <w:szCs w:val="18"/>
              </w:rPr>
            </w:pPr>
          </w:p>
        </w:tc>
        <w:tc>
          <w:tcPr>
            <w:tcW w:w="990" w:type="dxa"/>
            <w:vAlign w:val="center"/>
          </w:tcPr>
          <w:p w14:paraId="7ABA229E">
            <w:pPr>
              <w:pStyle w:val="4"/>
              <w:spacing w:before="0" w:beforeAutospacing="0" w:after="0" w:afterAutospacing="0" w:line="504" w:lineRule="atLeast"/>
              <w:rPr>
                <w:rFonts w:hint="eastAsia" w:ascii="����" w:hAnsi="����"/>
                <w:color w:val="000000"/>
                <w:sz w:val="18"/>
                <w:szCs w:val="18"/>
              </w:rPr>
            </w:pPr>
          </w:p>
        </w:tc>
      </w:tr>
    </w:tbl>
    <w:p w14:paraId="3CB16E45">
      <w:pPr>
        <w:pStyle w:val="4"/>
        <w:shd w:val="clear" w:color="auto" w:fill="FFFFFF"/>
        <w:spacing w:before="0" w:beforeAutospacing="0" w:after="0" w:afterAutospacing="0" w:line="504" w:lineRule="atLeast"/>
        <w:ind w:firstLine="482" w:firstLineChars="200"/>
        <w:rPr>
          <w:rFonts w:hint="eastAsia" w:ascii="����" w:hAnsi="����"/>
          <w:b/>
          <w:bCs/>
          <w:color w:val="000000"/>
        </w:rPr>
        <w:sectPr>
          <w:pgSz w:w="16838" w:h="11906" w:orient="landscape"/>
          <w:pgMar w:top="1418" w:right="1559" w:bottom="1418" w:left="1418" w:header="851" w:footer="992" w:gutter="0"/>
          <w:cols w:space="425" w:num="1"/>
          <w:docGrid w:type="lines" w:linePitch="312" w:charSpace="0"/>
        </w:sectPr>
      </w:pPr>
      <w:r>
        <w:rPr>
          <w:rFonts w:hint="eastAsia" w:ascii="����" w:hAnsi="����"/>
          <w:b/>
          <w:bCs/>
          <w:color w:val="000000"/>
        </w:rPr>
        <w:t>二级教学单位负责人签字：                                                     报送时间：</w:t>
      </w:r>
    </w:p>
    <w:p w14:paraId="6C5BE5C1">
      <w:pPr>
        <w:rPr>
          <w:sz w:val="30"/>
          <w:szCs w:val="30"/>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ZkNDhjMDczM2Q1YmZkMWZhYmZmYTdlY2ZjNzU2NzkifQ=="/>
  </w:docVars>
  <w:rsids>
    <w:rsidRoot w:val="00B50AC9"/>
    <w:rsid w:val="0000440B"/>
    <w:rsid w:val="0004053D"/>
    <w:rsid w:val="00040CA6"/>
    <w:rsid w:val="00042810"/>
    <w:rsid w:val="000468FB"/>
    <w:rsid w:val="000616C6"/>
    <w:rsid w:val="00064693"/>
    <w:rsid w:val="000666E8"/>
    <w:rsid w:val="000744D4"/>
    <w:rsid w:val="00091BAB"/>
    <w:rsid w:val="000A5462"/>
    <w:rsid w:val="000B1A0C"/>
    <w:rsid w:val="000C22D2"/>
    <w:rsid w:val="000C253A"/>
    <w:rsid w:val="000C6408"/>
    <w:rsid w:val="000D15BB"/>
    <w:rsid w:val="000F03D0"/>
    <w:rsid w:val="000F3C69"/>
    <w:rsid w:val="000F6C41"/>
    <w:rsid w:val="001102C6"/>
    <w:rsid w:val="001223AC"/>
    <w:rsid w:val="00171694"/>
    <w:rsid w:val="00181B44"/>
    <w:rsid w:val="00194BF0"/>
    <w:rsid w:val="001B0345"/>
    <w:rsid w:val="001F3270"/>
    <w:rsid w:val="00204BDD"/>
    <w:rsid w:val="00206F36"/>
    <w:rsid w:val="002438B3"/>
    <w:rsid w:val="00260B28"/>
    <w:rsid w:val="00263CF3"/>
    <w:rsid w:val="00263DDA"/>
    <w:rsid w:val="002919DA"/>
    <w:rsid w:val="002C1B69"/>
    <w:rsid w:val="002C609E"/>
    <w:rsid w:val="002E07F1"/>
    <w:rsid w:val="002E3829"/>
    <w:rsid w:val="002F1722"/>
    <w:rsid w:val="003018F1"/>
    <w:rsid w:val="003262ED"/>
    <w:rsid w:val="003348EB"/>
    <w:rsid w:val="00346C43"/>
    <w:rsid w:val="00347372"/>
    <w:rsid w:val="003607A4"/>
    <w:rsid w:val="0038435A"/>
    <w:rsid w:val="00393F54"/>
    <w:rsid w:val="003B2ED5"/>
    <w:rsid w:val="003E5954"/>
    <w:rsid w:val="003F771C"/>
    <w:rsid w:val="00432710"/>
    <w:rsid w:val="004576C9"/>
    <w:rsid w:val="00460923"/>
    <w:rsid w:val="0046283D"/>
    <w:rsid w:val="004A13C3"/>
    <w:rsid w:val="004D69E8"/>
    <w:rsid w:val="004E539B"/>
    <w:rsid w:val="00507B44"/>
    <w:rsid w:val="005130B9"/>
    <w:rsid w:val="005131BD"/>
    <w:rsid w:val="00527C95"/>
    <w:rsid w:val="00593C8E"/>
    <w:rsid w:val="005B5EE8"/>
    <w:rsid w:val="005C6FC8"/>
    <w:rsid w:val="005D469D"/>
    <w:rsid w:val="0060087C"/>
    <w:rsid w:val="00605300"/>
    <w:rsid w:val="00605389"/>
    <w:rsid w:val="00613925"/>
    <w:rsid w:val="00643C26"/>
    <w:rsid w:val="00667FF7"/>
    <w:rsid w:val="006740A7"/>
    <w:rsid w:val="006901F4"/>
    <w:rsid w:val="00692377"/>
    <w:rsid w:val="006C1357"/>
    <w:rsid w:val="006E3334"/>
    <w:rsid w:val="00746344"/>
    <w:rsid w:val="00746734"/>
    <w:rsid w:val="007520C8"/>
    <w:rsid w:val="00786C04"/>
    <w:rsid w:val="007E1B39"/>
    <w:rsid w:val="007F0531"/>
    <w:rsid w:val="007F3AD6"/>
    <w:rsid w:val="00802823"/>
    <w:rsid w:val="00805DA2"/>
    <w:rsid w:val="0081049D"/>
    <w:rsid w:val="00816DA6"/>
    <w:rsid w:val="0082347D"/>
    <w:rsid w:val="00830884"/>
    <w:rsid w:val="00831CC3"/>
    <w:rsid w:val="008566C2"/>
    <w:rsid w:val="00886304"/>
    <w:rsid w:val="008A1603"/>
    <w:rsid w:val="008A51C8"/>
    <w:rsid w:val="008D2809"/>
    <w:rsid w:val="008D745B"/>
    <w:rsid w:val="008E5FF9"/>
    <w:rsid w:val="008E7C99"/>
    <w:rsid w:val="008F152B"/>
    <w:rsid w:val="008F39D9"/>
    <w:rsid w:val="008F4A8E"/>
    <w:rsid w:val="00913605"/>
    <w:rsid w:val="00925E05"/>
    <w:rsid w:val="00930BCE"/>
    <w:rsid w:val="00945364"/>
    <w:rsid w:val="00952399"/>
    <w:rsid w:val="00961F75"/>
    <w:rsid w:val="0097477C"/>
    <w:rsid w:val="00974CCB"/>
    <w:rsid w:val="00977ECA"/>
    <w:rsid w:val="00993A6F"/>
    <w:rsid w:val="009A4B42"/>
    <w:rsid w:val="009B08CC"/>
    <w:rsid w:val="009D478F"/>
    <w:rsid w:val="009E168C"/>
    <w:rsid w:val="00A05DA9"/>
    <w:rsid w:val="00A10514"/>
    <w:rsid w:val="00A42743"/>
    <w:rsid w:val="00A44B98"/>
    <w:rsid w:val="00A469B9"/>
    <w:rsid w:val="00A46ACE"/>
    <w:rsid w:val="00A5362F"/>
    <w:rsid w:val="00A85D3F"/>
    <w:rsid w:val="00A95943"/>
    <w:rsid w:val="00AB3ED0"/>
    <w:rsid w:val="00AF0390"/>
    <w:rsid w:val="00AF1EE5"/>
    <w:rsid w:val="00B06443"/>
    <w:rsid w:val="00B2440F"/>
    <w:rsid w:val="00B40CAE"/>
    <w:rsid w:val="00B43047"/>
    <w:rsid w:val="00B50AC9"/>
    <w:rsid w:val="00B53515"/>
    <w:rsid w:val="00B5506D"/>
    <w:rsid w:val="00B62794"/>
    <w:rsid w:val="00B647FA"/>
    <w:rsid w:val="00B87F85"/>
    <w:rsid w:val="00B963DD"/>
    <w:rsid w:val="00BA546C"/>
    <w:rsid w:val="00BB7E87"/>
    <w:rsid w:val="00BE0DC5"/>
    <w:rsid w:val="00C13F8B"/>
    <w:rsid w:val="00C30EEE"/>
    <w:rsid w:val="00C735BE"/>
    <w:rsid w:val="00C827C7"/>
    <w:rsid w:val="00C9129B"/>
    <w:rsid w:val="00C9271A"/>
    <w:rsid w:val="00C958BA"/>
    <w:rsid w:val="00CA17DF"/>
    <w:rsid w:val="00CA2E9C"/>
    <w:rsid w:val="00CD598F"/>
    <w:rsid w:val="00CE11D3"/>
    <w:rsid w:val="00D003A9"/>
    <w:rsid w:val="00D00CFA"/>
    <w:rsid w:val="00D06463"/>
    <w:rsid w:val="00D15197"/>
    <w:rsid w:val="00D363C2"/>
    <w:rsid w:val="00D54FFF"/>
    <w:rsid w:val="00D729DC"/>
    <w:rsid w:val="00D83254"/>
    <w:rsid w:val="00D95E89"/>
    <w:rsid w:val="00DB3040"/>
    <w:rsid w:val="00DB6132"/>
    <w:rsid w:val="00DD64AF"/>
    <w:rsid w:val="00DF0767"/>
    <w:rsid w:val="00E100AB"/>
    <w:rsid w:val="00E226DC"/>
    <w:rsid w:val="00E34F61"/>
    <w:rsid w:val="00E431AD"/>
    <w:rsid w:val="00E6698A"/>
    <w:rsid w:val="00E86712"/>
    <w:rsid w:val="00E86A08"/>
    <w:rsid w:val="00E9471B"/>
    <w:rsid w:val="00EA2F75"/>
    <w:rsid w:val="00EB3834"/>
    <w:rsid w:val="00EB52D1"/>
    <w:rsid w:val="00EC5BF2"/>
    <w:rsid w:val="00ED09C0"/>
    <w:rsid w:val="00ED2F04"/>
    <w:rsid w:val="00EF5495"/>
    <w:rsid w:val="00F067F5"/>
    <w:rsid w:val="00F276B0"/>
    <w:rsid w:val="00F45BF4"/>
    <w:rsid w:val="00F55C6D"/>
    <w:rsid w:val="00F56691"/>
    <w:rsid w:val="00F91240"/>
    <w:rsid w:val="00F97B35"/>
    <w:rsid w:val="00FA4806"/>
    <w:rsid w:val="00FB7E32"/>
    <w:rsid w:val="00FC13A7"/>
    <w:rsid w:val="00FD2041"/>
    <w:rsid w:val="00FE2561"/>
    <w:rsid w:val="00FE7F53"/>
    <w:rsid w:val="01AA1794"/>
    <w:rsid w:val="05D75E5B"/>
    <w:rsid w:val="05ED6429"/>
    <w:rsid w:val="060A0C65"/>
    <w:rsid w:val="06EB3278"/>
    <w:rsid w:val="083A3B72"/>
    <w:rsid w:val="099C619C"/>
    <w:rsid w:val="0ABD0ABF"/>
    <w:rsid w:val="0B097A9F"/>
    <w:rsid w:val="0B723E88"/>
    <w:rsid w:val="0CC55A09"/>
    <w:rsid w:val="0ECF0DC1"/>
    <w:rsid w:val="116B62FD"/>
    <w:rsid w:val="12135469"/>
    <w:rsid w:val="12722B14"/>
    <w:rsid w:val="165D06DF"/>
    <w:rsid w:val="168423E4"/>
    <w:rsid w:val="1A66082C"/>
    <w:rsid w:val="1ED02718"/>
    <w:rsid w:val="1FBE4C66"/>
    <w:rsid w:val="200C1A73"/>
    <w:rsid w:val="202645B9"/>
    <w:rsid w:val="206270C3"/>
    <w:rsid w:val="21E94A18"/>
    <w:rsid w:val="221543A2"/>
    <w:rsid w:val="275B723E"/>
    <w:rsid w:val="284A3E02"/>
    <w:rsid w:val="287E1436"/>
    <w:rsid w:val="294F692F"/>
    <w:rsid w:val="2AF43C32"/>
    <w:rsid w:val="2D8748E9"/>
    <w:rsid w:val="2F3740ED"/>
    <w:rsid w:val="31C0486E"/>
    <w:rsid w:val="367E65A5"/>
    <w:rsid w:val="3720190B"/>
    <w:rsid w:val="375A6BCB"/>
    <w:rsid w:val="3B6B3A9C"/>
    <w:rsid w:val="43762FDE"/>
    <w:rsid w:val="48ED3F3E"/>
    <w:rsid w:val="4EA57D97"/>
    <w:rsid w:val="55855303"/>
    <w:rsid w:val="57E419FD"/>
    <w:rsid w:val="591E5852"/>
    <w:rsid w:val="5993250B"/>
    <w:rsid w:val="5AC643F3"/>
    <w:rsid w:val="5E137739"/>
    <w:rsid w:val="5EF01A3F"/>
    <w:rsid w:val="6363769B"/>
    <w:rsid w:val="66B737F1"/>
    <w:rsid w:val="672C0E52"/>
    <w:rsid w:val="6D0F1C2A"/>
    <w:rsid w:val="6DBB544E"/>
    <w:rsid w:val="715612C9"/>
    <w:rsid w:val="78794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3"/>
    <w:qFormat/>
    <w:uiPriority w:val="99"/>
    <w:rPr>
      <w:sz w:val="18"/>
      <w:szCs w:val="18"/>
    </w:rPr>
  </w:style>
  <w:style w:type="character" w:customStyle="1" w:styleId="10">
    <w:name w:val="页脚 字符"/>
    <w:basedOn w:val="7"/>
    <w:link w:val="2"/>
    <w:qFormat/>
    <w:uiPriority w:val="99"/>
    <w:rPr>
      <w:sz w:val="18"/>
      <w:szCs w:val="18"/>
    </w:rPr>
  </w:style>
  <w:style w:type="character" w:customStyle="1" w:styleId="11">
    <w:name w:val="bjh-p"/>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39465-0E70-404C-B01C-BC48F8735503}">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1876</Words>
  <Characters>1936</Characters>
  <Lines>16</Lines>
  <Paragraphs>4</Paragraphs>
  <TotalTime>9</TotalTime>
  <ScaleCrop>false</ScaleCrop>
  <LinksUpToDate>false</LinksUpToDate>
  <CharactersWithSpaces>2246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2020-12-29T05:17:00Z</dcterms:created>
  <dc:creator>zhou zhongyan</dc:creator>
  <cp:lastModifiedBy>。。。</cp:lastModifiedBy>
  <cp:lastPrinted>2021-04-25T06:33:00Z</cp:lastPrinted>
  <dcterms:modified xsi:type="dcterms:W3CDTF">2025-08-26T08:39:06Z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3E6A6CA6CF374F958D44FE6C34B7E476</vt:lpwstr>
  </property>
  <property fmtid="{D5CDD505-2E9C-101B-9397-08002B2CF9AE}" pid="4" name="KSOTemplateDocerSaveRecord">
    <vt:lpwstr>eyJoZGlkIjoiOWQ1Y2JiNDZmYzNlYzM1MTllMTE1Y2QxM2JjMzAyMWEiLCJ1c2VySWQiOiI0MzI4MzY0NDMifQ==</vt:lpwstr>
  </property>
</Properties>
</file>