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CA113" w14:textId="77777777" w:rsidR="00A05A1D" w:rsidRDefault="00D75D3D">
      <w:pPr>
        <w:spacing w:line="240" w:lineRule="atLeast"/>
        <w:jc w:val="center"/>
        <w:rPr>
          <w:rFonts w:eastAsia="黑体"/>
          <w:sz w:val="32"/>
          <w:szCs w:val="32"/>
        </w:rPr>
      </w:pPr>
      <w:r>
        <w:rPr>
          <w:rFonts w:eastAsia="黑体" w:hint="eastAsia"/>
          <w:sz w:val="32"/>
          <w:szCs w:val="32"/>
        </w:rPr>
        <w:t>江苏安全技术职业学院</w:t>
      </w:r>
    </w:p>
    <w:p w14:paraId="0FABFFB7" w14:textId="77777777" w:rsidR="00A05A1D" w:rsidRDefault="00D75D3D">
      <w:pPr>
        <w:spacing w:line="240" w:lineRule="atLeast"/>
        <w:jc w:val="center"/>
        <w:rPr>
          <w:rFonts w:eastAsia="黑体"/>
          <w:sz w:val="36"/>
          <w:szCs w:val="36"/>
        </w:rPr>
      </w:pPr>
      <w:r>
        <w:rPr>
          <w:rFonts w:eastAsia="黑体" w:hint="eastAsia"/>
          <w:sz w:val="36"/>
          <w:szCs w:val="36"/>
        </w:rPr>
        <w:t>三年制高职汽车检测与维修技术专业人才培养方案</w:t>
      </w:r>
    </w:p>
    <w:p w14:paraId="547DD098" w14:textId="4B838561" w:rsidR="00A05A1D" w:rsidRDefault="00D75D3D">
      <w:pPr>
        <w:spacing w:line="240" w:lineRule="atLeast"/>
        <w:jc w:val="center"/>
        <w:rPr>
          <w:rFonts w:eastAsia="黑体"/>
          <w:sz w:val="36"/>
          <w:szCs w:val="36"/>
        </w:rPr>
      </w:pPr>
      <w:r>
        <w:rPr>
          <w:rFonts w:eastAsia="黑体" w:hint="eastAsia"/>
          <w:sz w:val="36"/>
          <w:szCs w:val="36"/>
        </w:rPr>
        <w:t>（</w:t>
      </w:r>
      <w:r w:rsidR="00095FAE">
        <w:rPr>
          <w:rFonts w:ascii="Times New Roman" w:eastAsia="黑体" w:hAnsi="Times New Roman"/>
          <w:sz w:val="36"/>
          <w:szCs w:val="36"/>
        </w:rPr>
        <w:t>2021</w:t>
      </w:r>
      <w:r w:rsidR="00095FAE">
        <w:rPr>
          <w:rFonts w:ascii="Times New Roman" w:eastAsia="黑体" w:hAnsi="Times New Roman" w:hint="eastAsia"/>
          <w:sz w:val="36"/>
          <w:szCs w:val="36"/>
        </w:rPr>
        <w:t>级</w:t>
      </w:r>
      <w:r>
        <w:rPr>
          <w:rFonts w:eastAsia="黑体" w:hint="eastAsia"/>
          <w:sz w:val="36"/>
          <w:szCs w:val="36"/>
        </w:rPr>
        <w:t>）</w:t>
      </w:r>
    </w:p>
    <w:p w14:paraId="79B82B23" w14:textId="77777777" w:rsidR="00A05A1D" w:rsidRDefault="00D75D3D">
      <w:pPr>
        <w:pStyle w:val="ad"/>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295BC857" w14:textId="77777777" w:rsidR="00A05A1D" w:rsidRDefault="00D75D3D">
      <w:pPr>
        <w:widowControl/>
        <w:spacing w:line="240" w:lineRule="atLeast"/>
        <w:ind w:firstLineChars="200" w:firstLine="480"/>
        <w:jc w:val="left"/>
        <w:rPr>
          <w:rFonts w:ascii="宋体" w:hAnsi="宋体" w:hint="eastAsia"/>
          <w:sz w:val="24"/>
        </w:rPr>
      </w:pPr>
      <w:r>
        <w:rPr>
          <w:rFonts w:ascii="宋体" w:hAnsi="宋体" w:hint="eastAsia"/>
          <w:sz w:val="24"/>
        </w:rPr>
        <w:t>汽车检测与维修技术  500211</w:t>
      </w:r>
    </w:p>
    <w:p w14:paraId="4121775D" w14:textId="77777777" w:rsidR="00A05A1D" w:rsidRDefault="00D75D3D">
      <w:pPr>
        <w:pStyle w:val="ad"/>
        <w:spacing w:before="50"/>
        <w:ind w:firstLineChars="196" w:firstLine="551"/>
        <w:rPr>
          <w:rFonts w:ascii="宋体" w:hAnsi="宋体" w:hint="eastAsia"/>
          <w:b/>
          <w:sz w:val="28"/>
          <w:szCs w:val="28"/>
        </w:rPr>
      </w:pPr>
      <w:r>
        <w:rPr>
          <w:rFonts w:ascii="宋体" w:hAnsi="宋体" w:hint="eastAsia"/>
          <w:b/>
          <w:sz w:val="28"/>
          <w:szCs w:val="28"/>
        </w:rPr>
        <w:t>二、入学要求</w:t>
      </w:r>
    </w:p>
    <w:p w14:paraId="3BED08BF" w14:textId="77777777" w:rsidR="00A05A1D" w:rsidRDefault="00D75D3D">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0F7558B0" w14:textId="77777777" w:rsidR="00A05A1D" w:rsidRDefault="00D75D3D">
      <w:pPr>
        <w:pStyle w:val="ad"/>
        <w:spacing w:before="50"/>
        <w:ind w:firstLineChars="196" w:firstLine="551"/>
        <w:rPr>
          <w:rFonts w:ascii="宋体" w:hAnsi="宋体" w:hint="eastAsia"/>
          <w:b/>
          <w:sz w:val="28"/>
          <w:szCs w:val="28"/>
        </w:rPr>
      </w:pPr>
      <w:r>
        <w:rPr>
          <w:rFonts w:ascii="宋体" w:hAnsi="宋体" w:hint="eastAsia"/>
          <w:b/>
          <w:sz w:val="28"/>
          <w:szCs w:val="28"/>
        </w:rPr>
        <w:t>三、修业年限</w:t>
      </w:r>
    </w:p>
    <w:p w14:paraId="23D80E7D" w14:textId="77777777" w:rsidR="00A05A1D" w:rsidRDefault="00D75D3D">
      <w:pPr>
        <w:pStyle w:val="ad"/>
        <w:spacing w:before="50"/>
        <w:ind w:firstLineChars="196" w:firstLine="470"/>
        <w:rPr>
          <w:rFonts w:ascii="宋体" w:hAnsi="宋体" w:hint="eastAsia"/>
          <w:sz w:val="24"/>
        </w:rPr>
      </w:pPr>
      <w:r>
        <w:rPr>
          <w:rFonts w:ascii="宋体" w:hAnsi="宋体" w:hint="eastAsia"/>
          <w:sz w:val="24"/>
        </w:rPr>
        <w:t>3年</w:t>
      </w:r>
    </w:p>
    <w:p w14:paraId="32B08DE1" w14:textId="77777777" w:rsidR="00A05A1D" w:rsidRDefault="00D75D3D">
      <w:pPr>
        <w:pStyle w:val="ad"/>
        <w:spacing w:before="50"/>
        <w:ind w:firstLineChars="196" w:firstLine="551"/>
        <w:rPr>
          <w:rFonts w:ascii="宋体" w:hAnsi="宋体" w:hint="eastAsia"/>
          <w:b/>
          <w:sz w:val="28"/>
          <w:szCs w:val="28"/>
        </w:rPr>
      </w:pPr>
      <w:r>
        <w:rPr>
          <w:rFonts w:ascii="宋体" w:hAnsi="宋体" w:hint="eastAsia"/>
          <w:b/>
          <w:sz w:val="28"/>
          <w:szCs w:val="28"/>
        </w:rPr>
        <w:t>四、职业面向</w:t>
      </w:r>
    </w:p>
    <w:p w14:paraId="3A3FBA9E" w14:textId="77777777" w:rsidR="00A05A1D" w:rsidRDefault="00D75D3D">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汽车检测与维修技术专业职业面向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1150"/>
        <w:gridCol w:w="1155"/>
        <w:gridCol w:w="1178"/>
        <w:gridCol w:w="2341"/>
        <w:gridCol w:w="2281"/>
      </w:tblGrid>
      <w:tr w:rsidR="00A05A1D" w14:paraId="012C0024" w14:textId="77777777">
        <w:trPr>
          <w:trHeight w:val="20"/>
        </w:trPr>
        <w:tc>
          <w:tcPr>
            <w:tcW w:w="636" w:type="pct"/>
            <w:vAlign w:val="center"/>
          </w:tcPr>
          <w:p w14:paraId="39E71CFC"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619" w:type="pct"/>
            <w:vAlign w:val="center"/>
          </w:tcPr>
          <w:p w14:paraId="724FC45D"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622" w:type="pct"/>
            <w:vAlign w:val="center"/>
          </w:tcPr>
          <w:p w14:paraId="792D154C"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633" w:type="pct"/>
            <w:vAlign w:val="center"/>
          </w:tcPr>
          <w:p w14:paraId="51970C01"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259" w:type="pct"/>
            <w:vAlign w:val="center"/>
          </w:tcPr>
          <w:p w14:paraId="2AB464E5"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658F798F"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227" w:type="pct"/>
            <w:vAlign w:val="center"/>
          </w:tcPr>
          <w:p w14:paraId="4C375105" w14:textId="77777777" w:rsidR="00A05A1D" w:rsidRDefault="00D75D3D">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A05A1D" w14:paraId="4B56B6EE" w14:textId="77777777">
        <w:trPr>
          <w:trHeight w:val="20"/>
        </w:trPr>
        <w:tc>
          <w:tcPr>
            <w:tcW w:w="1084" w:type="dxa"/>
            <w:vAlign w:val="center"/>
          </w:tcPr>
          <w:p w14:paraId="100E17F5" w14:textId="77777777" w:rsidR="00A05A1D" w:rsidRDefault="00D75D3D">
            <w:pPr>
              <w:jc w:val="center"/>
              <w:rPr>
                <w:rFonts w:ascii="宋体" w:hAnsi="宋体" w:cs="Tahoma" w:hint="eastAsia"/>
                <w:bCs/>
                <w:kern w:val="0"/>
                <w:szCs w:val="21"/>
              </w:rPr>
            </w:pPr>
            <w:r>
              <w:rPr>
                <w:rFonts w:ascii="宋体" w:hAnsi="宋体" w:cs="Tahoma" w:hint="eastAsia"/>
                <w:bCs/>
                <w:kern w:val="0"/>
                <w:szCs w:val="21"/>
              </w:rPr>
              <w:t>交通运输大类</w:t>
            </w:r>
          </w:p>
          <w:p w14:paraId="07B9D24C" w14:textId="77777777" w:rsidR="00A05A1D" w:rsidRDefault="00D75D3D">
            <w:pPr>
              <w:jc w:val="center"/>
              <w:rPr>
                <w:rFonts w:asciiTheme="minorEastAsia" w:eastAsiaTheme="minorEastAsia" w:hAnsiTheme="minorEastAsia" w:cs="Tahoma" w:hint="eastAsia"/>
                <w:bCs/>
                <w:kern w:val="0"/>
                <w:szCs w:val="21"/>
              </w:rPr>
            </w:pPr>
            <w:r>
              <w:rPr>
                <w:rFonts w:ascii="宋体" w:hAnsi="宋体" w:cs="Tahoma" w:hint="eastAsia"/>
                <w:bCs/>
                <w:kern w:val="0"/>
                <w:szCs w:val="21"/>
              </w:rPr>
              <w:t>（50）</w:t>
            </w:r>
          </w:p>
        </w:tc>
        <w:tc>
          <w:tcPr>
            <w:tcW w:w="1056" w:type="dxa"/>
            <w:vAlign w:val="center"/>
          </w:tcPr>
          <w:p w14:paraId="7EC566BD" w14:textId="77777777" w:rsidR="00A05A1D" w:rsidRDefault="00D75D3D">
            <w:pPr>
              <w:jc w:val="center"/>
              <w:rPr>
                <w:rFonts w:ascii="宋体" w:hAnsi="宋体" w:cs="Tahoma" w:hint="eastAsia"/>
                <w:bCs/>
                <w:kern w:val="0"/>
                <w:szCs w:val="21"/>
              </w:rPr>
            </w:pPr>
            <w:r>
              <w:rPr>
                <w:rFonts w:ascii="宋体" w:hAnsi="宋体" w:cs="Tahoma" w:hint="eastAsia"/>
                <w:bCs/>
                <w:kern w:val="0"/>
                <w:szCs w:val="21"/>
              </w:rPr>
              <w:t>道路运输类</w:t>
            </w:r>
          </w:p>
          <w:p w14:paraId="760360E6" w14:textId="77777777" w:rsidR="00A05A1D" w:rsidRDefault="00D75D3D">
            <w:pPr>
              <w:jc w:val="center"/>
              <w:rPr>
                <w:rFonts w:asciiTheme="minorEastAsia" w:eastAsiaTheme="minorEastAsia" w:hAnsiTheme="minorEastAsia" w:cs="Tahoma" w:hint="eastAsia"/>
                <w:bCs/>
                <w:kern w:val="0"/>
                <w:szCs w:val="21"/>
              </w:rPr>
            </w:pPr>
            <w:r>
              <w:rPr>
                <w:rFonts w:ascii="宋体" w:hAnsi="宋体" w:cs="Tahoma" w:hint="eastAsia"/>
                <w:bCs/>
                <w:kern w:val="0"/>
                <w:szCs w:val="21"/>
              </w:rPr>
              <w:t>（5002）</w:t>
            </w:r>
          </w:p>
        </w:tc>
        <w:tc>
          <w:tcPr>
            <w:tcW w:w="1061" w:type="dxa"/>
            <w:vAlign w:val="center"/>
          </w:tcPr>
          <w:p w14:paraId="7AA93FED" w14:textId="77777777" w:rsidR="00A05A1D" w:rsidRDefault="00D75D3D">
            <w:pPr>
              <w:jc w:val="center"/>
              <w:rPr>
                <w:rFonts w:asciiTheme="minorEastAsia" w:eastAsiaTheme="minorEastAsia" w:hAnsiTheme="minorEastAsia" w:cs="Tahoma" w:hint="eastAsia"/>
                <w:bCs/>
                <w:kern w:val="0"/>
                <w:szCs w:val="21"/>
              </w:rPr>
            </w:pPr>
            <w:r>
              <w:rPr>
                <w:rFonts w:ascii="宋体" w:hAnsi="宋体" w:cs="Tahoma" w:hint="eastAsia"/>
                <w:bCs/>
                <w:kern w:val="0"/>
                <w:szCs w:val="21"/>
              </w:rPr>
              <w:t>汽车服务业</w:t>
            </w:r>
            <w:r>
              <w:rPr>
                <w:rFonts w:ascii="宋体" w:hAnsi="宋体" w:cs="Tahoma"/>
                <w:bCs/>
                <w:kern w:val="0"/>
                <w:szCs w:val="21"/>
              </w:rPr>
              <w:t>/汽车制造业</w:t>
            </w:r>
          </w:p>
        </w:tc>
        <w:tc>
          <w:tcPr>
            <w:tcW w:w="1080" w:type="dxa"/>
            <w:vAlign w:val="center"/>
          </w:tcPr>
          <w:p w14:paraId="4A066859" w14:textId="77777777" w:rsidR="00A05A1D" w:rsidRDefault="00D75D3D">
            <w:pPr>
              <w:jc w:val="center"/>
              <w:rPr>
                <w:rFonts w:asciiTheme="minorEastAsia" w:eastAsiaTheme="minorEastAsia" w:hAnsiTheme="minorEastAsia" w:cs="Tahoma" w:hint="eastAsia"/>
                <w:bCs/>
                <w:kern w:val="0"/>
                <w:szCs w:val="21"/>
              </w:rPr>
            </w:pPr>
            <w:r>
              <w:rPr>
                <w:rFonts w:ascii="宋体" w:hAnsi="宋体" w:cs="Tahoma" w:hint="eastAsia"/>
                <w:bCs/>
                <w:kern w:val="0"/>
                <w:szCs w:val="21"/>
              </w:rPr>
              <w:t>汽车修理技术服务人员</w:t>
            </w:r>
          </w:p>
        </w:tc>
        <w:tc>
          <w:tcPr>
            <w:tcW w:w="1259" w:type="pct"/>
            <w:vAlign w:val="center"/>
          </w:tcPr>
          <w:p w14:paraId="72DE04E8" w14:textId="77777777" w:rsidR="00A05A1D" w:rsidRDefault="00D75D3D">
            <w:pPr>
              <w:rPr>
                <w:rFonts w:asciiTheme="minorEastAsia" w:eastAsiaTheme="minorEastAsia" w:hAnsiTheme="minorEastAsia" w:cs="Tahoma" w:hint="eastAsia"/>
                <w:bCs/>
                <w:kern w:val="0"/>
                <w:szCs w:val="21"/>
              </w:rPr>
            </w:pPr>
            <w:r>
              <w:rPr>
                <w:rFonts w:ascii="宋体" w:hAnsi="宋体" w:cs="Tahoma" w:hint="eastAsia"/>
                <w:bCs/>
                <w:kern w:val="0"/>
                <w:szCs w:val="21"/>
              </w:rPr>
              <w:t>汽车机电维修、汽车性能检测、汽车装配与调试、车辆鉴定评估、汽车售后服务</w:t>
            </w:r>
          </w:p>
        </w:tc>
        <w:tc>
          <w:tcPr>
            <w:tcW w:w="1227" w:type="pct"/>
            <w:vAlign w:val="center"/>
          </w:tcPr>
          <w:p w14:paraId="4A6F2BAC" w14:textId="77777777" w:rsidR="00A05A1D" w:rsidRDefault="00D75D3D">
            <w:pPr>
              <w:rPr>
                <w:rFonts w:ascii="宋体" w:hAnsi="宋体" w:cs="Tahoma" w:hint="eastAsia"/>
                <w:bCs/>
                <w:kern w:val="0"/>
                <w:szCs w:val="21"/>
              </w:rPr>
            </w:pPr>
            <w:r>
              <w:rPr>
                <w:rFonts w:ascii="宋体" w:hAnsi="宋体" w:cs="Tahoma" w:hint="eastAsia"/>
                <w:bCs/>
                <w:kern w:val="0"/>
                <w:szCs w:val="21"/>
              </w:rPr>
              <w:t>汽车维修工四级；</w:t>
            </w:r>
          </w:p>
          <w:p w14:paraId="25EB34D6" w14:textId="77777777" w:rsidR="00A05A1D" w:rsidRDefault="00D75D3D">
            <w:pPr>
              <w:rPr>
                <w:rFonts w:asciiTheme="minorEastAsia" w:eastAsiaTheme="minorEastAsia" w:hAnsiTheme="minorEastAsia" w:cs="Tahoma" w:hint="eastAsia"/>
                <w:bCs/>
                <w:kern w:val="0"/>
                <w:szCs w:val="21"/>
              </w:rPr>
            </w:pPr>
            <w:r>
              <w:rPr>
                <w:rFonts w:ascii="宋体" w:hAnsi="宋体" w:cs="Tahoma" w:hint="eastAsia"/>
                <w:bCs/>
                <w:kern w:val="0"/>
                <w:szCs w:val="21"/>
              </w:rPr>
              <w:t>电工特种作业操作证</w:t>
            </w:r>
          </w:p>
        </w:tc>
      </w:tr>
    </w:tbl>
    <w:p w14:paraId="58B4A359" w14:textId="77777777" w:rsidR="00A05A1D" w:rsidRDefault="00D75D3D">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24EB73D6"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77C79ECC"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培养思想政治坚定、德技并修、全面发展，具有良好的职业道德和创新能力，具备扎实的汽车检测与维修专业知识和较强的专业技能，面向汽车机电维修、汽车性能检测、汽车技术服务、汽车装配与调试等领域的高素质劳动者与技术技能人才。</w:t>
      </w:r>
    </w:p>
    <w:p w14:paraId="4023F1F1"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3E0591E1"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76BA2AB8"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具有正确的世界观、人生观、价值观。坚决</w:t>
      </w:r>
      <w:r>
        <w:rPr>
          <w:rFonts w:ascii="宋体" w:hAnsi="宋体" w:hint="eastAsia"/>
          <w:sz w:val="24"/>
          <w:szCs w:val="24"/>
        </w:rPr>
        <w:t>拥护中国共产党领导和我国社会主义制度，在习近平新时代中国特色社会主义思想指引下，</w:t>
      </w:r>
      <w:r>
        <w:rPr>
          <w:rFonts w:ascii="宋体" w:hAnsi="宋体"/>
          <w:sz w:val="24"/>
          <w:szCs w:val="24"/>
        </w:rPr>
        <w:t>树立中国特色社会主义共同理想，践行社会主义核心价值观，具有深厚的爱国情感、国家认同感、中华民族自豪感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5F05C7B5"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r>
        <w:rPr>
          <w:rFonts w:ascii="宋体" w:hAnsi="宋体"/>
          <w:sz w:val="24"/>
          <w:szCs w:val="24"/>
        </w:rPr>
        <w:t>具有较强的集体意识和团队合作精神，能够进行</w:t>
      </w:r>
      <w:r>
        <w:rPr>
          <w:rFonts w:ascii="宋体" w:hAnsi="宋体"/>
          <w:sz w:val="24"/>
          <w:szCs w:val="24"/>
        </w:rPr>
        <w:lastRenderedPageBreak/>
        <w:t>有效的人际沟通和协作</w:t>
      </w:r>
      <w:r>
        <w:rPr>
          <w:rFonts w:ascii="宋体" w:hAnsi="宋体" w:hint="eastAsia"/>
          <w:sz w:val="24"/>
          <w:szCs w:val="24"/>
        </w:rPr>
        <w:t>，与社会、自然和谐共处；具有职业生涯规划意识。</w:t>
      </w:r>
    </w:p>
    <w:p w14:paraId="7BCB561F"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42B3EEA1"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0BD66AA3" w14:textId="77777777" w:rsidR="00A05A1D" w:rsidRDefault="00D75D3D">
      <w:pPr>
        <w:ind w:firstLineChars="200" w:firstLine="480"/>
        <w:jc w:val="left"/>
        <w:rPr>
          <w:rFonts w:ascii="宋体" w:hAnsi="宋体" w:hint="eastAsia"/>
          <w:sz w:val="24"/>
        </w:rPr>
      </w:pPr>
      <w:r>
        <w:rPr>
          <w:rFonts w:ascii="宋体" w:hAnsi="宋体" w:hint="eastAsia"/>
          <w:sz w:val="24"/>
        </w:rPr>
        <w:t>（1）掌握本专业必须的文化基础知识；</w:t>
      </w:r>
    </w:p>
    <w:p w14:paraId="3BC5A204" w14:textId="77777777" w:rsidR="00A05A1D" w:rsidRDefault="00D75D3D">
      <w:pPr>
        <w:ind w:firstLineChars="200" w:firstLine="480"/>
        <w:jc w:val="left"/>
        <w:rPr>
          <w:rFonts w:ascii="宋体" w:hAnsi="宋体" w:hint="eastAsia"/>
          <w:sz w:val="24"/>
        </w:rPr>
      </w:pPr>
      <w:r>
        <w:rPr>
          <w:rFonts w:ascii="宋体" w:hAnsi="宋体" w:hint="eastAsia"/>
          <w:sz w:val="24"/>
        </w:rPr>
        <w:t>（2）掌握机械制图与CAD、汽车电工电子技术、汽车机械基础、汽车材料知识；</w:t>
      </w:r>
    </w:p>
    <w:p w14:paraId="27E55323" w14:textId="77777777" w:rsidR="00A05A1D" w:rsidRDefault="00D75D3D">
      <w:pPr>
        <w:ind w:firstLineChars="200" w:firstLine="480"/>
        <w:jc w:val="left"/>
        <w:rPr>
          <w:rFonts w:ascii="宋体" w:hAnsi="宋体" w:hint="eastAsia"/>
          <w:sz w:val="24"/>
        </w:rPr>
      </w:pPr>
      <w:r>
        <w:rPr>
          <w:rFonts w:ascii="宋体" w:hAnsi="宋体" w:hint="eastAsia"/>
          <w:sz w:val="24"/>
        </w:rPr>
        <w:t>（3）掌握常用检测设备、工具、仪器的使用与维护保养知识；</w:t>
      </w:r>
    </w:p>
    <w:p w14:paraId="23B33DD5" w14:textId="77777777" w:rsidR="00A05A1D" w:rsidRDefault="00D75D3D">
      <w:pPr>
        <w:ind w:firstLineChars="200" w:firstLine="480"/>
        <w:jc w:val="left"/>
        <w:rPr>
          <w:rFonts w:ascii="宋体" w:hAnsi="宋体" w:hint="eastAsia"/>
          <w:sz w:val="24"/>
        </w:rPr>
      </w:pPr>
      <w:r>
        <w:rPr>
          <w:rFonts w:ascii="宋体" w:hAnsi="宋体" w:hint="eastAsia"/>
          <w:sz w:val="24"/>
        </w:rPr>
        <w:t>（4）掌握汽车构造、原理、维修、检测、诊断、技术管理等知识；</w:t>
      </w:r>
    </w:p>
    <w:p w14:paraId="2E57DF3C" w14:textId="77777777" w:rsidR="00A05A1D" w:rsidRDefault="00D75D3D">
      <w:pPr>
        <w:ind w:firstLineChars="200" w:firstLine="480"/>
        <w:jc w:val="left"/>
        <w:rPr>
          <w:rFonts w:ascii="宋体" w:hAnsi="宋体" w:hint="eastAsia"/>
          <w:sz w:val="24"/>
        </w:rPr>
      </w:pPr>
      <w:r>
        <w:rPr>
          <w:rFonts w:ascii="宋体" w:hAnsi="宋体" w:hint="eastAsia"/>
          <w:sz w:val="24"/>
        </w:rPr>
        <w:t>（5）掌握汽车维修质量检验的基本知识；</w:t>
      </w:r>
    </w:p>
    <w:p w14:paraId="7C1BC5E1" w14:textId="77777777" w:rsidR="00A05A1D" w:rsidRDefault="00D75D3D">
      <w:pPr>
        <w:ind w:firstLineChars="200" w:firstLine="480"/>
        <w:jc w:val="left"/>
        <w:rPr>
          <w:rFonts w:ascii="宋体" w:hAnsi="宋体" w:hint="eastAsia"/>
          <w:sz w:val="24"/>
        </w:rPr>
      </w:pPr>
      <w:r>
        <w:rPr>
          <w:rFonts w:ascii="宋体" w:hAnsi="宋体" w:hint="eastAsia"/>
          <w:sz w:val="24"/>
        </w:rPr>
        <w:t>（6）熟悉汽车运用维修方面的安全生产、环境保护等有关知识。</w:t>
      </w:r>
    </w:p>
    <w:p w14:paraId="508334B6"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5489FA37" w14:textId="77777777" w:rsidR="00A05A1D" w:rsidRDefault="00D75D3D">
      <w:pPr>
        <w:ind w:firstLineChars="200" w:firstLine="480"/>
        <w:jc w:val="left"/>
        <w:rPr>
          <w:rFonts w:ascii="宋体" w:hAnsi="宋体" w:hint="eastAsia"/>
          <w:sz w:val="24"/>
        </w:rPr>
      </w:pPr>
      <w:r>
        <w:rPr>
          <w:rFonts w:ascii="宋体" w:hAnsi="宋体" w:hint="eastAsia"/>
          <w:sz w:val="24"/>
        </w:rPr>
        <w:t>（1）具有口语和书面表达能力，解决实际问题的能力，终身学习能力，信息技术应用能力，独立思考、逻辑推理、信息加工能力等；</w:t>
      </w:r>
    </w:p>
    <w:p w14:paraId="4C50F07D" w14:textId="77777777" w:rsidR="00A05A1D" w:rsidRDefault="00D75D3D">
      <w:pPr>
        <w:ind w:firstLineChars="200" w:firstLine="480"/>
        <w:jc w:val="left"/>
        <w:rPr>
          <w:rFonts w:ascii="宋体" w:hAnsi="宋体" w:hint="eastAsia"/>
          <w:sz w:val="24"/>
        </w:rPr>
      </w:pPr>
      <w:r>
        <w:rPr>
          <w:rFonts w:ascii="宋体" w:hAnsi="宋体" w:hint="eastAsia"/>
          <w:sz w:val="24"/>
        </w:rPr>
        <w:t>（2）具有识读汽车零件图、装配图、汽车电路图的能力；</w:t>
      </w:r>
    </w:p>
    <w:p w14:paraId="5826C373" w14:textId="77777777" w:rsidR="00A05A1D" w:rsidRDefault="00D75D3D">
      <w:pPr>
        <w:ind w:firstLineChars="200" w:firstLine="480"/>
        <w:jc w:val="left"/>
        <w:rPr>
          <w:rFonts w:ascii="宋体" w:hAnsi="宋体" w:hint="eastAsia"/>
          <w:sz w:val="24"/>
        </w:rPr>
      </w:pPr>
      <w:r>
        <w:rPr>
          <w:rFonts w:ascii="宋体" w:hAnsi="宋体" w:hint="eastAsia"/>
          <w:sz w:val="24"/>
        </w:rPr>
        <w:t>（3）具有规范使用汽车维修常用的工具、量具、仪器、仪表、诊断设备及维修辅助设备的能力；</w:t>
      </w:r>
    </w:p>
    <w:p w14:paraId="6224FD06" w14:textId="77777777" w:rsidR="00A05A1D" w:rsidRDefault="00D75D3D">
      <w:pPr>
        <w:ind w:firstLineChars="200" w:firstLine="480"/>
        <w:jc w:val="left"/>
        <w:rPr>
          <w:rFonts w:ascii="宋体" w:hAnsi="宋体" w:hint="eastAsia"/>
          <w:sz w:val="24"/>
        </w:rPr>
      </w:pPr>
      <w:r>
        <w:rPr>
          <w:rFonts w:ascii="宋体" w:hAnsi="宋体" w:hint="eastAsia"/>
          <w:sz w:val="24"/>
        </w:rPr>
        <w:t>（4）具有看懂维修手册、使用检测仪器进行故障诊断等能力；</w:t>
      </w:r>
    </w:p>
    <w:p w14:paraId="400BBEC0" w14:textId="77777777" w:rsidR="00A05A1D" w:rsidRDefault="00D75D3D">
      <w:pPr>
        <w:ind w:firstLineChars="200" w:firstLine="480"/>
        <w:jc w:val="left"/>
        <w:rPr>
          <w:rFonts w:ascii="宋体" w:hAnsi="宋体" w:hint="eastAsia"/>
          <w:sz w:val="24"/>
        </w:rPr>
      </w:pPr>
      <w:r>
        <w:rPr>
          <w:rFonts w:ascii="宋体" w:hAnsi="宋体" w:hint="eastAsia"/>
          <w:sz w:val="24"/>
        </w:rPr>
        <w:t>（5）具备汽车日常维护、一、二级维护能力；</w:t>
      </w:r>
    </w:p>
    <w:p w14:paraId="1DA190FC" w14:textId="77777777" w:rsidR="00A05A1D" w:rsidRDefault="00D75D3D">
      <w:pPr>
        <w:ind w:firstLineChars="200" w:firstLine="480"/>
        <w:jc w:val="left"/>
        <w:rPr>
          <w:rFonts w:ascii="宋体" w:hAnsi="宋体" w:hint="eastAsia"/>
          <w:sz w:val="24"/>
        </w:rPr>
      </w:pPr>
      <w:r>
        <w:rPr>
          <w:rFonts w:ascii="宋体" w:hAnsi="宋体" w:hint="eastAsia"/>
          <w:sz w:val="24"/>
        </w:rPr>
        <w:t>（6）具有对汽车发动机、汽车底盘、汽车电器系统拆装和检修的能力；</w:t>
      </w:r>
    </w:p>
    <w:p w14:paraId="5A43E717" w14:textId="77777777" w:rsidR="00A05A1D" w:rsidRDefault="00D75D3D">
      <w:pPr>
        <w:ind w:firstLineChars="200" w:firstLine="480"/>
        <w:jc w:val="left"/>
        <w:rPr>
          <w:rFonts w:ascii="宋体" w:hAnsi="宋体" w:hint="eastAsia"/>
          <w:sz w:val="24"/>
        </w:rPr>
      </w:pPr>
      <w:r>
        <w:rPr>
          <w:rFonts w:ascii="宋体" w:hAnsi="宋体" w:hint="eastAsia"/>
          <w:sz w:val="24"/>
        </w:rPr>
        <w:t>（7）具有汽车故障诊断与排除等能力；</w:t>
      </w:r>
    </w:p>
    <w:p w14:paraId="7A054B7F" w14:textId="77777777" w:rsidR="00A05A1D" w:rsidRDefault="00D75D3D">
      <w:pPr>
        <w:ind w:firstLineChars="200" w:firstLine="480"/>
        <w:jc w:val="left"/>
        <w:rPr>
          <w:rFonts w:ascii="宋体" w:hAnsi="宋体" w:hint="eastAsia"/>
          <w:sz w:val="24"/>
        </w:rPr>
      </w:pPr>
      <w:r>
        <w:rPr>
          <w:rFonts w:ascii="宋体" w:hAnsi="宋体" w:hint="eastAsia"/>
          <w:sz w:val="24"/>
        </w:rPr>
        <w:t>（8）能够组织汽车运输或维修企业班组生产管理的能力；</w:t>
      </w:r>
    </w:p>
    <w:p w14:paraId="382E47CA" w14:textId="77777777" w:rsidR="00A05A1D" w:rsidRDefault="00D75D3D">
      <w:pPr>
        <w:ind w:firstLineChars="200" w:firstLine="480"/>
        <w:jc w:val="left"/>
        <w:rPr>
          <w:rFonts w:ascii="宋体" w:hAnsi="宋体" w:hint="eastAsia"/>
          <w:sz w:val="24"/>
        </w:rPr>
      </w:pPr>
      <w:r>
        <w:rPr>
          <w:rFonts w:ascii="宋体" w:hAnsi="宋体" w:hint="eastAsia"/>
          <w:sz w:val="24"/>
        </w:rPr>
        <w:t>（9）具有较好的团队协作能力、自主学习能力和安全生产能力。</w:t>
      </w:r>
    </w:p>
    <w:p w14:paraId="6284E593" w14:textId="77777777" w:rsidR="00A05A1D" w:rsidRDefault="00D75D3D">
      <w:pPr>
        <w:ind w:firstLineChars="200" w:firstLine="562"/>
        <w:jc w:val="left"/>
        <w:rPr>
          <w:rFonts w:ascii="宋体" w:hAnsi="宋体" w:hint="eastAsia"/>
          <w:b/>
          <w:sz w:val="28"/>
          <w:szCs w:val="28"/>
        </w:rPr>
      </w:pPr>
      <w:r>
        <w:rPr>
          <w:rFonts w:ascii="宋体" w:hAnsi="宋体" w:hint="eastAsia"/>
          <w:b/>
          <w:sz w:val="28"/>
          <w:szCs w:val="28"/>
        </w:rPr>
        <w:t>六、课程设置及要求</w:t>
      </w:r>
    </w:p>
    <w:p w14:paraId="1F682666" w14:textId="77777777" w:rsidR="00A05A1D" w:rsidRDefault="00D75D3D">
      <w:pPr>
        <w:pStyle w:val="ad"/>
        <w:spacing w:before="50"/>
        <w:ind w:firstLineChars="196" w:firstLine="470"/>
        <w:rPr>
          <w:rFonts w:ascii="宋体" w:hAnsi="宋体" w:hint="eastAsia"/>
          <w:sz w:val="24"/>
        </w:rPr>
      </w:pPr>
      <w:r>
        <w:rPr>
          <w:rFonts w:ascii="宋体" w:hAnsi="宋体" w:hint="eastAsia"/>
          <w:sz w:val="24"/>
        </w:rPr>
        <w:t>（一）公共基础课程</w:t>
      </w:r>
    </w:p>
    <w:p w14:paraId="7995E367" w14:textId="77777777" w:rsidR="00A05A1D" w:rsidRDefault="00D75D3D">
      <w:pPr>
        <w:pStyle w:val="ad"/>
        <w:spacing w:before="50"/>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30"/>
        <w:gridCol w:w="2720"/>
        <w:gridCol w:w="2329"/>
      </w:tblGrid>
      <w:tr w:rsidR="00A05A1D" w14:paraId="04D5318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641EA25" w14:textId="77777777" w:rsidR="00A05A1D" w:rsidRDefault="00D75D3D">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29C04D82" w14:textId="77777777" w:rsidR="00A05A1D" w:rsidRDefault="00D75D3D">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516A3351" w14:textId="77777777" w:rsidR="00A05A1D" w:rsidRDefault="00D75D3D">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723F8204" w14:textId="77777777" w:rsidR="00A05A1D" w:rsidRDefault="00D75D3D">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096BBA42" w14:textId="77777777" w:rsidR="00A05A1D" w:rsidRDefault="00D75D3D">
            <w:pPr>
              <w:jc w:val="center"/>
              <w:rPr>
                <w:rFonts w:ascii="宋体" w:hAnsi="宋体" w:hint="eastAsia"/>
                <w:szCs w:val="21"/>
              </w:rPr>
            </w:pPr>
            <w:r>
              <w:rPr>
                <w:rFonts w:ascii="宋体" w:hAnsi="宋体" w:hint="eastAsia"/>
                <w:szCs w:val="21"/>
              </w:rPr>
              <w:t>教学要求</w:t>
            </w:r>
          </w:p>
        </w:tc>
      </w:tr>
      <w:tr w:rsidR="00A05A1D" w14:paraId="7ACE216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1DA8AD9" w14:textId="77777777" w:rsidR="00A05A1D" w:rsidRDefault="00D75D3D">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380D6925" w14:textId="77777777" w:rsidR="00A05A1D" w:rsidRDefault="00D75D3D">
            <w:pPr>
              <w:adjustRightInd w:val="0"/>
              <w:snapToGrid w:val="0"/>
              <w:jc w:val="left"/>
              <w:rPr>
                <w:rFonts w:ascii="宋体" w:hAnsi="宋体" w:hint="eastAsia"/>
                <w:color w:val="000000"/>
                <w:w w:val="66"/>
                <w:szCs w:val="21"/>
              </w:rPr>
            </w:pPr>
            <w:r>
              <w:rPr>
                <w:rFonts w:ascii="宋体" w:hAnsi="宋体" w:hint="eastAsia"/>
                <w:color w:val="000000"/>
                <w:szCs w:val="21"/>
              </w:rPr>
              <w:t>思想道德与法治</w:t>
            </w:r>
          </w:p>
        </w:tc>
        <w:tc>
          <w:tcPr>
            <w:tcW w:w="1307" w:type="pct"/>
            <w:tcBorders>
              <w:top w:val="single" w:sz="4" w:space="0" w:color="auto"/>
              <w:left w:val="single" w:sz="4" w:space="0" w:color="auto"/>
              <w:bottom w:val="single" w:sz="4" w:space="0" w:color="auto"/>
              <w:right w:val="single" w:sz="4" w:space="0" w:color="auto"/>
            </w:tcBorders>
            <w:vAlign w:val="center"/>
          </w:tcPr>
          <w:p w14:paraId="758780C4" w14:textId="77777777" w:rsidR="00A05A1D" w:rsidRDefault="00D75D3D">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3" w:type="pct"/>
            <w:tcBorders>
              <w:top w:val="single" w:sz="4" w:space="0" w:color="auto"/>
              <w:left w:val="single" w:sz="4" w:space="0" w:color="auto"/>
              <w:bottom w:val="single" w:sz="4" w:space="0" w:color="auto"/>
              <w:right w:val="single" w:sz="4" w:space="0" w:color="auto"/>
            </w:tcBorders>
            <w:vAlign w:val="center"/>
          </w:tcPr>
          <w:p w14:paraId="6A63C541" w14:textId="77777777" w:rsidR="00A05A1D" w:rsidRDefault="00D75D3D">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3" w:type="pct"/>
            <w:tcBorders>
              <w:top w:val="single" w:sz="4" w:space="0" w:color="auto"/>
              <w:left w:val="single" w:sz="4" w:space="0" w:color="auto"/>
              <w:bottom w:val="single" w:sz="4" w:space="0" w:color="auto"/>
              <w:right w:val="single" w:sz="4" w:space="0" w:color="auto"/>
            </w:tcBorders>
            <w:vAlign w:val="center"/>
          </w:tcPr>
          <w:p w14:paraId="109337BE" w14:textId="77777777" w:rsidR="00A05A1D" w:rsidRDefault="00D75D3D">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A05A1D" w14:paraId="449CEE9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0E555A6" w14:textId="77777777" w:rsidR="00A05A1D" w:rsidRDefault="00D75D3D">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09138F4F" w14:textId="77777777" w:rsidR="00A05A1D" w:rsidRDefault="00D75D3D">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7" w:type="pct"/>
            <w:tcBorders>
              <w:top w:val="single" w:sz="4" w:space="0" w:color="auto"/>
              <w:left w:val="single" w:sz="4" w:space="0" w:color="auto"/>
              <w:bottom w:val="single" w:sz="4" w:space="0" w:color="auto"/>
              <w:right w:val="single" w:sz="4" w:space="0" w:color="auto"/>
            </w:tcBorders>
            <w:vAlign w:val="center"/>
          </w:tcPr>
          <w:p w14:paraId="4E6D808C" w14:textId="77777777" w:rsidR="00A05A1D" w:rsidRDefault="00D75D3D">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w:t>
            </w:r>
            <w:r>
              <w:rPr>
                <w:rFonts w:ascii="宋体" w:hAnsi="宋体" w:hint="eastAsia"/>
                <w:color w:val="000000"/>
                <w:szCs w:val="21"/>
              </w:rPr>
              <w:lastRenderedPageBreak/>
              <w:t>社会主义思想和党的十九大精神三进，培养担当民族复兴大任的时代新人</w:t>
            </w:r>
          </w:p>
        </w:tc>
        <w:tc>
          <w:tcPr>
            <w:tcW w:w="1463" w:type="pct"/>
            <w:tcBorders>
              <w:top w:val="single" w:sz="4" w:space="0" w:color="auto"/>
              <w:left w:val="single" w:sz="4" w:space="0" w:color="auto"/>
              <w:bottom w:val="single" w:sz="4" w:space="0" w:color="auto"/>
              <w:right w:val="single" w:sz="4" w:space="0" w:color="auto"/>
            </w:tcBorders>
            <w:vAlign w:val="center"/>
          </w:tcPr>
          <w:p w14:paraId="59E95333" w14:textId="77777777" w:rsidR="00A05A1D" w:rsidRDefault="00D75D3D">
            <w:pPr>
              <w:adjustRightInd w:val="0"/>
              <w:snapToGrid w:val="0"/>
              <w:jc w:val="left"/>
              <w:rPr>
                <w:rFonts w:ascii="宋体" w:hAnsi="宋体" w:hint="eastAsia"/>
                <w:szCs w:val="21"/>
              </w:rPr>
            </w:pPr>
            <w:r>
              <w:rPr>
                <w:rFonts w:ascii="宋体" w:hAnsi="宋体" w:hint="eastAsia"/>
                <w:color w:val="000000"/>
                <w:szCs w:val="21"/>
              </w:rPr>
              <w:lastRenderedPageBreak/>
              <w:t>了解中国特色社会主义发展的历史轨迹，坚持不懈传播马克思主义科学理论尤其是习近平新时代中国特色社会主义思想基本理论，</w:t>
            </w:r>
            <w:r>
              <w:rPr>
                <w:rFonts w:ascii="宋体" w:hAnsi="宋体" w:hint="eastAsia"/>
                <w:color w:val="000000"/>
                <w:szCs w:val="21"/>
              </w:rPr>
              <w:lastRenderedPageBreak/>
              <w:t>实现习近平新时代中国特色社会主义思想进教材进课堂进学生头脑，提高青年大学生政治思维、政治站位和政治定力，引导青年为新时代社会主义伟大民族复兴努力奋斗</w:t>
            </w:r>
          </w:p>
        </w:tc>
        <w:tc>
          <w:tcPr>
            <w:tcW w:w="1253" w:type="pct"/>
            <w:tcBorders>
              <w:top w:val="single" w:sz="4" w:space="0" w:color="auto"/>
              <w:left w:val="single" w:sz="4" w:space="0" w:color="auto"/>
              <w:bottom w:val="single" w:sz="4" w:space="0" w:color="auto"/>
              <w:right w:val="single" w:sz="4" w:space="0" w:color="auto"/>
            </w:tcBorders>
            <w:vAlign w:val="center"/>
          </w:tcPr>
          <w:p w14:paraId="6729AB49" w14:textId="77777777" w:rsidR="00A05A1D" w:rsidRDefault="00D75D3D">
            <w:pPr>
              <w:adjustRightInd w:val="0"/>
              <w:snapToGrid w:val="0"/>
              <w:jc w:val="left"/>
              <w:rPr>
                <w:rFonts w:ascii="宋体" w:hAnsi="宋体" w:hint="eastAsia"/>
                <w:szCs w:val="21"/>
              </w:rPr>
            </w:pPr>
            <w:r>
              <w:rPr>
                <w:rFonts w:ascii="宋体" w:hAnsi="宋体" w:hint="eastAsia"/>
                <w:color w:val="000000"/>
                <w:szCs w:val="21"/>
              </w:rPr>
              <w:lastRenderedPageBreak/>
              <w:t>严格落实《新时代高校思想政治理论课教学工作基本要求》，课堂教学为主，网络教学为辅，中班、小班授课，创新</w:t>
            </w:r>
            <w:r>
              <w:rPr>
                <w:rFonts w:ascii="宋体" w:hAnsi="宋体" w:hint="eastAsia"/>
                <w:color w:val="000000"/>
                <w:szCs w:val="21"/>
              </w:rPr>
              <w:lastRenderedPageBreak/>
              <w:t>备课形式，综合运用多种教学方法手段</w:t>
            </w:r>
          </w:p>
        </w:tc>
      </w:tr>
      <w:tr w:rsidR="00A05A1D" w14:paraId="11391D0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37A770A" w14:textId="77777777" w:rsidR="00A05A1D" w:rsidRDefault="00D75D3D">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1C35A675"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7" w:type="pct"/>
            <w:tcBorders>
              <w:top w:val="single" w:sz="4" w:space="0" w:color="auto"/>
              <w:left w:val="single" w:sz="4" w:space="0" w:color="auto"/>
              <w:bottom w:val="single" w:sz="4" w:space="0" w:color="auto"/>
              <w:right w:val="single" w:sz="4" w:space="0" w:color="auto"/>
            </w:tcBorders>
            <w:vAlign w:val="center"/>
          </w:tcPr>
          <w:p w14:paraId="513F9897" w14:textId="77777777" w:rsidR="00A05A1D" w:rsidRDefault="00D75D3D">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3" w:type="pct"/>
            <w:tcBorders>
              <w:top w:val="single" w:sz="4" w:space="0" w:color="auto"/>
              <w:left w:val="single" w:sz="4" w:space="0" w:color="auto"/>
              <w:bottom w:val="single" w:sz="4" w:space="0" w:color="auto"/>
              <w:right w:val="single" w:sz="4" w:space="0" w:color="auto"/>
            </w:tcBorders>
            <w:vAlign w:val="center"/>
          </w:tcPr>
          <w:p w14:paraId="0FCDBAA4" w14:textId="77777777" w:rsidR="00A05A1D" w:rsidRDefault="00D75D3D">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3" w:type="pct"/>
            <w:tcBorders>
              <w:top w:val="single" w:sz="4" w:space="0" w:color="auto"/>
              <w:left w:val="single" w:sz="4" w:space="0" w:color="auto"/>
              <w:bottom w:val="single" w:sz="4" w:space="0" w:color="auto"/>
              <w:right w:val="single" w:sz="4" w:space="0" w:color="auto"/>
            </w:tcBorders>
            <w:vAlign w:val="center"/>
          </w:tcPr>
          <w:p w14:paraId="627DDAA0" w14:textId="77777777" w:rsidR="00A05A1D" w:rsidRDefault="00D75D3D">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A05A1D" w14:paraId="31877D1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71BFE92" w14:textId="77777777" w:rsidR="00A05A1D" w:rsidRDefault="00D75D3D">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6801FD21" w14:textId="77777777" w:rsidR="00A05A1D" w:rsidRDefault="00D75D3D">
            <w:pPr>
              <w:adjustRightInd w:val="0"/>
              <w:snapToGrid w:val="0"/>
              <w:jc w:val="left"/>
              <w:rPr>
                <w:rFonts w:ascii="宋体" w:hAnsi="宋体" w:hint="eastAsia"/>
                <w:szCs w:val="21"/>
              </w:rPr>
            </w:pPr>
            <w:r>
              <w:rPr>
                <w:rFonts w:ascii="宋体" w:hAnsi="宋体" w:hint="eastAsia"/>
                <w:szCs w:val="21"/>
              </w:rPr>
              <w:t>大学英语1</w:t>
            </w:r>
          </w:p>
        </w:tc>
        <w:tc>
          <w:tcPr>
            <w:tcW w:w="1307" w:type="pct"/>
            <w:tcBorders>
              <w:top w:val="single" w:sz="4" w:space="0" w:color="auto"/>
              <w:left w:val="single" w:sz="4" w:space="0" w:color="auto"/>
              <w:bottom w:val="single" w:sz="4" w:space="0" w:color="auto"/>
              <w:right w:val="single" w:sz="4" w:space="0" w:color="auto"/>
            </w:tcBorders>
            <w:vAlign w:val="center"/>
          </w:tcPr>
          <w:p w14:paraId="2F58CFE1" w14:textId="77777777" w:rsidR="00A05A1D" w:rsidRDefault="00D75D3D">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3" w:type="pct"/>
            <w:tcBorders>
              <w:top w:val="single" w:sz="4" w:space="0" w:color="auto"/>
              <w:left w:val="single" w:sz="4" w:space="0" w:color="auto"/>
              <w:bottom w:val="single" w:sz="4" w:space="0" w:color="auto"/>
              <w:right w:val="single" w:sz="4" w:space="0" w:color="auto"/>
            </w:tcBorders>
            <w:vAlign w:val="center"/>
          </w:tcPr>
          <w:p w14:paraId="7D2BABFF" w14:textId="77777777" w:rsidR="00A05A1D" w:rsidRDefault="00D75D3D">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3" w:type="pct"/>
            <w:tcBorders>
              <w:top w:val="single" w:sz="4" w:space="0" w:color="auto"/>
              <w:left w:val="single" w:sz="4" w:space="0" w:color="auto"/>
              <w:bottom w:val="single" w:sz="4" w:space="0" w:color="auto"/>
              <w:right w:val="single" w:sz="4" w:space="0" w:color="auto"/>
            </w:tcBorders>
            <w:vAlign w:val="center"/>
          </w:tcPr>
          <w:p w14:paraId="0F725DDC" w14:textId="77777777" w:rsidR="00A05A1D" w:rsidRDefault="00D75D3D">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A05A1D" w14:paraId="1705582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5D6AFBA" w14:textId="77777777" w:rsidR="00A05A1D" w:rsidRDefault="00D75D3D">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08203A48" w14:textId="77777777" w:rsidR="00A05A1D" w:rsidRDefault="00D75D3D">
            <w:pPr>
              <w:adjustRightInd w:val="0"/>
              <w:snapToGrid w:val="0"/>
              <w:jc w:val="left"/>
              <w:rPr>
                <w:rFonts w:ascii="宋体" w:hAnsi="宋体" w:hint="eastAsia"/>
                <w:szCs w:val="21"/>
              </w:rPr>
            </w:pPr>
            <w:r>
              <w:rPr>
                <w:rFonts w:ascii="宋体" w:hAnsi="宋体" w:hint="eastAsia"/>
                <w:szCs w:val="21"/>
              </w:rPr>
              <w:t>大学英语2</w:t>
            </w:r>
          </w:p>
        </w:tc>
        <w:tc>
          <w:tcPr>
            <w:tcW w:w="1307" w:type="pct"/>
            <w:tcBorders>
              <w:top w:val="single" w:sz="4" w:space="0" w:color="auto"/>
              <w:left w:val="single" w:sz="4" w:space="0" w:color="auto"/>
              <w:bottom w:val="single" w:sz="4" w:space="0" w:color="auto"/>
              <w:right w:val="single" w:sz="4" w:space="0" w:color="auto"/>
            </w:tcBorders>
            <w:vAlign w:val="center"/>
          </w:tcPr>
          <w:p w14:paraId="5768891D" w14:textId="77777777" w:rsidR="00A05A1D" w:rsidRDefault="00D75D3D">
            <w:pPr>
              <w:adjustRightInd w:val="0"/>
              <w:snapToGrid w:val="0"/>
              <w:rPr>
                <w:rFonts w:ascii="宋体" w:hAnsi="宋体" w:hint="eastAsia"/>
                <w:szCs w:val="21"/>
              </w:rPr>
            </w:pPr>
            <w:r>
              <w:rPr>
                <w:rFonts w:ascii="宋体" w:hAnsi="宋体" w:hint="eastAsia"/>
                <w:szCs w:val="21"/>
              </w:rPr>
              <w:t>（1）能听懂一般语速的</w:t>
            </w:r>
            <w:r>
              <w:rPr>
                <w:rFonts w:ascii="宋体" w:hAnsi="宋体" w:hint="eastAsia"/>
                <w:szCs w:val="21"/>
              </w:rPr>
              <w:lastRenderedPageBreak/>
              <w:t>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63" w:type="pct"/>
            <w:tcBorders>
              <w:top w:val="single" w:sz="4" w:space="0" w:color="auto"/>
              <w:left w:val="single" w:sz="4" w:space="0" w:color="auto"/>
              <w:bottom w:val="single" w:sz="4" w:space="0" w:color="auto"/>
              <w:right w:val="single" w:sz="4" w:space="0" w:color="auto"/>
            </w:tcBorders>
            <w:vAlign w:val="center"/>
          </w:tcPr>
          <w:p w14:paraId="6060F6C6" w14:textId="77777777" w:rsidR="00A05A1D" w:rsidRDefault="00D75D3D">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w:t>
            </w:r>
            <w:r>
              <w:rPr>
                <w:rFonts w:ascii="宋体" w:hAnsi="宋体" w:hint="eastAsia"/>
                <w:szCs w:val="21"/>
              </w:rPr>
              <w:lastRenderedPageBreak/>
              <w:t>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3" w:type="pct"/>
            <w:tcBorders>
              <w:top w:val="single" w:sz="4" w:space="0" w:color="auto"/>
              <w:left w:val="single" w:sz="4" w:space="0" w:color="auto"/>
              <w:bottom w:val="single" w:sz="4" w:space="0" w:color="auto"/>
              <w:right w:val="single" w:sz="4" w:space="0" w:color="auto"/>
            </w:tcBorders>
            <w:vAlign w:val="center"/>
          </w:tcPr>
          <w:p w14:paraId="02E7F096" w14:textId="77777777" w:rsidR="00A05A1D" w:rsidRDefault="00D75D3D">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w:t>
            </w:r>
            <w:r>
              <w:rPr>
                <w:rFonts w:ascii="宋体" w:hAnsi="宋体" w:hint="eastAsia"/>
                <w:szCs w:val="21"/>
              </w:rPr>
              <w:lastRenderedPageBreak/>
              <w:t>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A05A1D" w14:paraId="3F0BB30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3128EDB" w14:textId="77777777" w:rsidR="00A05A1D" w:rsidRDefault="00D75D3D">
            <w:pPr>
              <w:jc w:val="cente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39FF4020" w14:textId="77777777" w:rsidR="00A05A1D" w:rsidRDefault="00D75D3D">
            <w:pPr>
              <w:adjustRightInd w:val="0"/>
              <w:snapToGrid w:val="0"/>
              <w:jc w:val="left"/>
              <w:rPr>
                <w:rFonts w:ascii="宋体" w:hAnsi="宋体" w:hint="eastAsia"/>
                <w:szCs w:val="21"/>
              </w:rPr>
            </w:pPr>
            <w:r>
              <w:rPr>
                <w:rFonts w:ascii="宋体" w:hAnsi="宋体" w:hint="eastAsia"/>
                <w:szCs w:val="21"/>
              </w:rPr>
              <w:t>高等数学1</w:t>
            </w:r>
          </w:p>
        </w:tc>
        <w:tc>
          <w:tcPr>
            <w:tcW w:w="1307" w:type="pct"/>
            <w:tcBorders>
              <w:top w:val="single" w:sz="4" w:space="0" w:color="auto"/>
              <w:left w:val="single" w:sz="4" w:space="0" w:color="auto"/>
              <w:bottom w:val="single" w:sz="4" w:space="0" w:color="auto"/>
              <w:right w:val="single" w:sz="4" w:space="0" w:color="auto"/>
            </w:tcBorders>
            <w:vAlign w:val="center"/>
          </w:tcPr>
          <w:p w14:paraId="104BD9EE" w14:textId="77777777" w:rsidR="00A05A1D" w:rsidRDefault="00D75D3D">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48F42BD1" w14:textId="77777777" w:rsidR="00A05A1D" w:rsidRDefault="00D75D3D">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3" w:type="pct"/>
            <w:tcBorders>
              <w:top w:val="single" w:sz="4" w:space="0" w:color="auto"/>
              <w:left w:val="single" w:sz="4" w:space="0" w:color="auto"/>
              <w:bottom w:val="single" w:sz="4" w:space="0" w:color="auto"/>
              <w:right w:val="single" w:sz="4" w:space="0" w:color="auto"/>
            </w:tcBorders>
            <w:vAlign w:val="center"/>
          </w:tcPr>
          <w:p w14:paraId="5A41DF25" w14:textId="77777777" w:rsidR="00A05A1D" w:rsidRDefault="00D75D3D">
            <w:pPr>
              <w:adjustRightInd w:val="0"/>
              <w:snapToGrid w:val="0"/>
              <w:rPr>
                <w:rFonts w:ascii="宋体" w:hAnsi="宋体" w:hint="eastAsia"/>
                <w:bCs/>
                <w:szCs w:val="21"/>
              </w:rPr>
            </w:pPr>
            <w:r>
              <w:rPr>
                <w:rFonts w:ascii="宋体" w:hAnsi="宋体" w:hint="eastAsia"/>
                <w:bCs/>
                <w:szCs w:val="21"/>
              </w:rPr>
              <w:t>（1）函数</w:t>
            </w:r>
          </w:p>
          <w:p w14:paraId="2C1A6FB3" w14:textId="77777777" w:rsidR="00A05A1D" w:rsidRDefault="00D75D3D">
            <w:pPr>
              <w:adjustRightInd w:val="0"/>
              <w:snapToGrid w:val="0"/>
              <w:rPr>
                <w:rFonts w:ascii="宋体" w:hAnsi="宋体" w:hint="eastAsia"/>
                <w:bCs/>
                <w:szCs w:val="21"/>
              </w:rPr>
            </w:pPr>
            <w:r>
              <w:rPr>
                <w:rFonts w:ascii="宋体" w:hAnsi="宋体" w:hint="eastAsia"/>
                <w:bCs/>
                <w:szCs w:val="21"/>
              </w:rPr>
              <w:t>（2）极限与连续</w:t>
            </w:r>
          </w:p>
          <w:p w14:paraId="0D3BF707" w14:textId="77777777" w:rsidR="00A05A1D" w:rsidRDefault="00D75D3D">
            <w:pPr>
              <w:adjustRightInd w:val="0"/>
              <w:snapToGrid w:val="0"/>
              <w:rPr>
                <w:rFonts w:ascii="宋体" w:hAnsi="宋体" w:hint="eastAsia"/>
                <w:bCs/>
                <w:szCs w:val="21"/>
              </w:rPr>
            </w:pPr>
            <w:r>
              <w:rPr>
                <w:rFonts w:ascii="宋体" w:hAnsi="宋体" w:hint="eastAsia"/>
                <w:bCs/>
                <w:szCs w:val="21"/>
              </w:rPr>
              <w:t>（3）一元函数微分学</w:t>
            </w:r>
          </w:p>
          <w:p w14:paraId="50808894" w14:textId="77777777" w:rsidR="00A05A1D" w:rsidRDefault="00A05A1D">
            <w:pPr>
              <w:adjustRightInd w:val="0"/>
              <w:snapToGrid w:val="0"/>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6E048914" w14:textId="77777777" w:rsidR="00A05A1D" w:rsidRDefault="00D75D3D">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A05A1D" w14:paraId="6D305E9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EDF3F8C" w14:textId="77777777" w:rsidR="00A05A1D" w:rsidRDefault="00D75D3D">
            <w:pPr>
              <w:jc w:val="center"/>
              <w:rPr>
                <w:rFonts w:ascii="宋体" w:hAnsi="宋体" w:hint="eastAsia"/>
                <w:szCs w:val="21"/>
              </w:rPr>
            </w:pPr>
            <w:r>
              <w:rPr>
                <w:rFonts w:ascii="宋体" w:hAnsi="宋体" w:hint="eastAsia"/>
                <w:szCs w:val="21"/>
              </w:rPr>
              <w:lastRenderedPageBreak/>
              <w:t>7</w:t>
            </w:r>
          </w:p>
        </w:tc>
        <w:tc>
          <w:tcPr>
            <w:tcW w:w="671" w:type="pct"/>
            <w:tcBorders>
              <w:top w:val="single" w:sz="4" w:space="0" w:color="auto"/>
              <w:left w:val="single" w:sz="4" w:space="0" w:color="auto"/>
              <w:bottom w:val="single" w:sz="4" w:space="0" w:color="auto"/>
              <w:right w:val="single" w:sz="4" w:space="0" w:color="auto"/>
            </w:tcBorders>
            <w:vAlign w:val="center"/>
          </w:tcPr>
          <w:p w14:paraId="1595C650" w14:textId="77777777" w:rsidR="00A05A1D" w:rsidRDefault="00D75D3D">
            <w:pPr>
              <w:adjustRightInd w:val="0"/>
              <w:snapToGrid w:val="0"/>
              <w:jc w:val="left"/>
              <w:rPr>
                <w:rFonts w:ascii="宋体" w:hAnsi="宋体" w:hint="eastAsia"/>
                <w:szCs w:val="21"/>
              </w:rPr>
            </w:pPr>
            <w:r>
              <w:rPr>
                <w:rFonts w:ascii="宋体" w:hAnsi="宋体" w:hint="eastAsia"/>
                <w:szCs w:val="21"/>
              </w:rPr>
              <w:t>大学语文</w:t>
            </w:r>
          </w:p>
        </w:tc>
        <w:tc>
          <w:tcPr>
            <w:tcW w:w="1307" w:type="pct"/>
            <w:tcBorders>
              <w:top w:val="single" w:sz="4" w:space="0" w:color="auto"/>
              <w:left w:val="single" w:sz="4" w:space="0" w:color="auto"/>
              <w:bottom w:val="single" w:sz="4" w:space="0" w:color="auto"/>
              <w:right w:val="single" w:sz="4" w:space="0" w:color="auto"/>
            </w:tcBorders>
            <w:vAlign w:val="center"/>
          </w:tcPr>
          <w:p w14:paraId="2DE5A67B" w14:textId="77777777" w:rsidR="00A05A1D" w:rsidRDefault="00D75D3D">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5E309818" w14:textId="77777777" w:rsidR="00A05A1D" w:rsidRDefault="00D75D3D">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3" w:type="pct"/>
            <w:tcBorders>
              <w:top w:val="single" w:sz="4" w:space="0" w:color="auto"/>
              <w:left w:val="single" w:sz="4" w:space="0" w:color="auto"/>
              <w:bottom w:val="single" w:sz="4" w:space="0" w:color="auto"/>
              <w:right w:val="single" w:sz="4" w:space="0" w:color="auto"/>
            </w:tcBorders>
            <w:vAlign w:val="center"/>
          </w:tcPr>
          <w:p w14:paraId="0947C1A4" w14:textId="77777777" w:rsidR="00A05A1D" w:rsidRDefault="00D75D3D">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文学鉴赏</w:t>
            </w:r>
          </w:p>
          <w:p w14:paraId="20DC59CA" w14:textId="77777777" w:rsidR="00A05A1D" w:rsidRDefault="00D75D3D">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406D707A" w14:textId="77777777" w:rsidR="00A05A1D" w:rsidRDefault="00D75D3D">
            <w:pPr>
              <w:pStyle w:val="ad"/>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4180C6D8" w14:textId="77777777" w:rsidR="00A05A1D" w:rsidRDefault="00A05A1D">
            <w:pPr>
              <w:adjustRightInd w:val="0"/>
              <w:snapToGrid w:val="0"/>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04593419" w14:textId="77777777" w:rsidR="00A05A1D" w:rsidRDefault="00D75D3D">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A05A1D" w14:paraId="28E763DA"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3A90FC8" w14:textId="77777777" w:rsidR="00A05A1D" w:rsidRDefault="00D75D3D">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37CF5887" w14:textId="77777777" w:rsidR="00A05A1D" w:rsidRDefault="00D75D3D">
            <w:pPr>
              <w:adjustRightInd w:val="0"/>
              <w:snapToGrid w:val="0"/>
              <w:jc w:val="left"/>
              <w:rPr>
                <w:rFonts w:ascii="宋体" w:hAnsi="宋体" w:hint="eastAsia"/>
                <w:szCs w:val="21"/>
              </w:rPr>
            </w:pPr>
            <w:r>
              <w:rPr>
                <w:rFonts w:ascii="宋体" w:hAnsi="宋体" w:hint="eastAsia"/>
                <w:szCs w:val="21"/>
              </w:rPr>
              <w:t>信息技术</w:t>
            </w:r>
          </w:p>
        </w:tc>
        <w:tc>
          <w:tcPr>
            <w:tcW w:w="1307" w:type="pct"/>
            <w:tcBorders>
              <w:top w:val="single" w:sz="4" w:space="0" w:color="auto"/>
              <w:left w:val="single" w:sz="4" w:space="0" w:color="auto"/>
              <w:bottom w:val="single" w:sz="4" w:space="0" w:color="auto"/>
              <w:right w:val="single" w:sz="4" w:space="0" w:color="auto"/>
            </w:tcBorders>
            <w:vAlign w:val="center"/>
          </w:tcPr>
          <w:p w14:paraId="28840A09" w14:textId="77777777" w:rsidR="00A05A1D" w:rsidRDefault="00D75D3D">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6C81D0AF" w14:textId="77777777" w:rsidR="00A05A1D" w:rsidRDefault="00D75D3D">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4B2FCC79" w14:textId="77777777" w:rsidR="00A05A1D" w:rsidRDefault="00D75D3D">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03C42463" w14:textId="77777777" w:rsidR="00A05A1D" w:rsidRDefault="00D75D3D">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3" w:type="pct"/>
            <w:tcBorders>
              <w:top w:val="single" w:sz="4" w:space="0" w:color="auto"/>
              <w:left w:val="single" w:sz="4" w:space="0" w:color="auto"/>
              <w:bottom w:val="single" w:sz="4" w:space="0" w:color="auto"/>
              <w:right w:val="single" w:sz="4" w:space="0" w:color="auto"/>
            </w:tcBorders>
            <w:vAlign w:val="center"/>
          </w:tcPr>
          <w:p w14:paraId="16B4A90F" w14:textId="77777777" w:rsidR="00A05A1D" w:rsidRDefault="00D75D3D">
            <w:pPr>
              <w:adjustRightInd w:val="0"/>
              <w:snapToGrid w:val="0"/>
              <w:rPr>
                <w:rFonts w:ascii="宋体" w:hAnsi="宋体" w:hint="eastAsia"/>
                <w:bCs/>
                <w:szCs w:val="21"/>
              </w:rPr>
            </w:pPr>
            <w:r>
              <w:rPr>
                <w:rFonts w:ascii="宋体" w:hAnsi="宋体" w:hint="eastAsia"/>
                <w:bCs/>
                <w:szCs w:val="21"/>
              </w:rPr>
              <w:t>（1）计算机的基础知识</w:t>
            </w:r>
          </w:p>
          <w:p w14:paraId="2BC655AE" w14:textId="77777777" w:rsidR="00A05A1D" w:rsidRDefault="00D75D3D">
            <w:pPr>
              <w:adjustRightInd w:val="0"/>
              <w:snapToGrid w:val="0"/>
              <w:rPr>
                <w:rFonts w:ascii="宋体" w:hAnsi="宋体" w:hint="eastAsia"/>
                <w:bCs/>
                <w:szCs w:val="21"/>
              </w:rPr>
            </w:pPr>
            <w:r>
              <w:rPr>
                <w:rFonts w:ascii="宋体" w:hAnsi="宋体" w:hint="eastAsia"/>
                <w:bCs/>
                <w:szCs w:val="21"/>
              </w:rPr>
              <w:t>（2）Windows基本操作</w:t>
            </w:r>
          </w:p>
          <w:p w14:paraId="72D1B4A6" w14:textId="77777777" w:rsidR="00A05A1D" w:rsidRDefault="00D75D3D">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720C263C" w14:textId="77777777" w:rsidR="00A05A1D" w:rsidRDefault="00D75D3D">
            <w:pPr>
              <w:adjustRightInd w:val="0"/>
              <w:snapToGrid w:val="0"/>
              <w:rPr>
                <w:rFonts w:ascii="宋体" w:hAnsi="宋体" w:hint="eastAsia"/>
                <w:bCs/>
                <w:szCs w:val="21"/>
              </w:rPr>
            </w:pPr>
            <w:r>
              <w:rPr>
                <w:rFonts w:ascii="宋体" w:hAnsi="宋体" w:hint="eastAsia"/>
                <w:bCs/>
                <w:szCs w:val="21"/>
              </w:rPr>
              <w:t>（4）电子表格软件Excel2010的使用</w:t>
            </w:r>
          </w:p>
          <w:p w14:paraId="5723B538" w14:textId="77777777" w:rsidR="00A05A1D" w:rsidRDefault="00D75D3D">
            <w:pPr>
              <w:adjustRightInd w:val="0"/>
              <w:snapToGrid w:val="0"/>
              <w:rPr>
                <w:rFonts w:ascii="宋体" w:hAnsi="宋体" w:hint="eastAsia"/>
                <w:bCs/>
                <w:szCs w:val="21"/>
              </w:rPr>
            </w:pPr>
            <w:r>
              <w:rPr>
                <w:rFonts w:ascii="宋体" w:hAnsi="宋体" w:hint="eastAsia"/>
                <w:bCs/>
                <w:szCs w:val="21"/>
              </w:rPr>
              <w:t>（5）幻灯片制作软件Power point2010的操作</w:t>
            </w:r>
          </w:p>
          <w:p w14:paraId="0FEC1511" w14:textId="77777777" w:rsidR="00A05A1D" w:rsidRDefault="00D75D3D">
            <w:pPr>
              <w:adjustRightInd w:val="0"/>
              <w:snapToGrid w:val="0"/>
              <w:rPr>
                <w:rFonts w:ascii="宋体" w:hAnsi="宋体" w:hint="eastAsia"/>
                <w:bCs/>
                <w:szCs w:val="21"/>
              </w:rPr>
            </w:pPr>
            <w:r>
              <w:rPr>
                <w:rFonts w:ascii="宋体" w:hAnsi="宋体" w:hint="eastAsia"/>
                <w:bCs/>
                <w:szCs w:val="21"/>
              </w:rPr>
              <w:t>（6）计算机的网络及安全处理</w:t>
            </w:r>
          </w:p>
        </w:tc>
        <w:tc>
          <w:tcPr>
            <w:tcW w:w="1253" w:type="pct"/>
            <w:tcBorders>
              <w:top w:val="single" w:sz="4" w:space="0" w:color="auto"/>
              <w:left w:val="single" w:sz="4" w:space="0" w:color="auto"/>
              <w:bottom w:val="single" w:sz="4" w:space="0" w:color="auto"/>
              <w:right w:val="single" w:sz="4" w:space="0" w:color="auto"/>
            </w:tcBorders>
            <w:vAlign w:val="center"/>
          </w:tcPr>
          <w:p w14:paraId="6EF0D9FB" w14:textId="77777777" w:rsidR="00A05A1D" w:rsidRDefault="00D75D3D">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A05A1D" w14:paraId="6166BE1D" w14:textId="77777777">
        <w:trPr>
          <w:trHeight w:val="2461"/>
          <w:jc w:val="center"/>
        </w:trPr>
        <w:tc>
          <w:tcPr>
            <w:tcW w:w="303" w:type="pct"/>
            <w:tcBorders>
              <w:top w:val="single" w:sz="4" w:space="0" w:color="auto"/>
              <w:left w:val="single" w:sz="4" w:space="0" w:color="auto"/>
              <w:right w:val="single" w:sz="4" w:space="0" w:color="auto"/>
            </w:tcBorders>
            <w:vAlign w:val="center"/>
          </w:tcPr>
          <w:p w14:paraId="4FEE6ACD" w14:textId="77777777" w:rsidR="00A05A1D" w:rsidRDefault="00D75D3D">
            <w:pPr>
              <w:jc w:val="center"/>
              <w:rPr>
                <w:rFonts w:ascii="宋体" w:hAnsi="宋体" w:hint="eastAsia"/>
                <w:szCs w:val="21"/>
              </w:rPr>
            </w:pPr>
            <w:r>
              <w:rPr>
                <w:rFonts w:ascii="宋体" w:hAnsi="宋体" w:hint="eastAsia"/>
                <w:szCs w:val="21"/>
              </w:rPr>
              <w:lastRenderedPageBreak/>
              <w:t>9</w:t>
            </w:r>
          </w:p>
        </w:tc>
        <w:tc>
          <w:tcPr>
            <w:tcW w:w="671" w:type="pct"/>
            <w:tcBorders>
              <w:top w:val="single" w:sz="4" w:space="0" w:color="auto"/>
              <w:left w:val="single" w:sz="4" w:space="0" w:color="auto"/>
              <w:right w:val="single" w:sz="4" w:space="0" w:color="auto"/>
            </w:tcBorders>
            <w:vAlign w:val="center"/>
          </w:tcPr>
          <w:p w14:paraId="088414B1"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7" w:type="pct"/>
            <w:tcBorders>
              <w:top w:val="single" w:sz="4" w:space="0" w:color="auto"/>
              <w:left w:val="single" w:sz="4" w:space="0" w:color="auto"/>
              <w:right w:val="single" w:sz="4" w:space="0" w:color="auto"/>
            </w:tcBorders>
            <w:vAlign w:val="center"/>
          </w:tcPr>
          <w:p w14:paraId="4E1A7216" w14:textId="77777777" w:rsidR="00A05A1D" w:rsidRDefault="00D75D3D">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3" w:type="pct"/>
            <w:tcBorders>
              <w:top w:val="single" w:sz="4" w:space="0" w:color="auto"/>
              <w:left w:val="single" w:sz="4" w:space="0" w:color="auto"/>
              <w:right w:val="single" w:sz="4" w:space="0" w:color="auto"/>
            </w:tcBorders>
            <w:vAlign w:val="center"/>
          </w:tcPr>
          <w:p w14:paraId="6797A123" w14:textId="77777777" w:rsidR="00A05A1D" w:rsidRDefault="00D75D3D">
            <w:pPr>
              <w:adjustRightInd w:val="0"/>
              <w:snapToGrid w:val="0"/>
              <w:jc w:val="left"/>
              <w:rPr>
                <w:rFonts w:ascii="宋体" w:hAnsi="宋体" w:hint="eastAsia"/>
                <w:szCs w:val="21"/>
              </w:rPr>
            </w:pPr>
            <w:r>
              <w:rPr>
                <w:rFonts w:ascii="宋体" w:hAnsi="宋体" w:hint="eastAsia"/>
                <w:szCs w:val="21"/>
              </w:rPr>
              <w:t>（1）中国国防</w:t>
            </w:r>
          </w:p>
          <w:p w14:paraId="3F0DB22D" w14:textId="77777777" w:rsidR="00A05A1D" w:rsidRDefault="00D75D3D">
            <w:pPr>
              <w:adjustRightInd w:val="0"/>
              <w:snapToGrid w:val="0"/>
              <w:jc w:val="left"/>
              <w:rPr>
                <w:rFonts w:ascii="宋体" w:hAnsi="宋体" w:hint="eastAsia"/>
                <w:szCs w:val="21"/>
              </w:rPr>
            </w:pPr>
            <w:r>
              <w:rPr>
                <w:rFonts w:ascii="宋体" w:hAnsi="宋体" w:hint="eastAsia"/>
                <w:szCs w:val="21"/>
              </w:rPr>
              <w:t>（2）国家安全</w:t>
            </w:r>
          </w:p>
          <w:p w14:paraId="0B7948DC" w14:textId="77777777" w:rsidR="00A05A1D" w:rsidRDefault="00D75D3D">
            <w:pPr>
              <w:adjustRightInd w:val="0"/>
              <w:snapToGrid w:val="0"/>
              <w:jc w:val="left"/>
              <w:rPr>
                <w:rFonts w:ascii="宋体" w:hAnsi="宋体" w:hint="eastAsia"/>
                <w:szCs w:val="21"/>
              </w:rPr>
            </w:pPr>
            <w:r>
              <w:rPr>
                <w:rFonts w:ascii="宋体" w:hAnsi="宋体" w:hint="eastAsia"/>
                <w:szCs w:val="21"/>
              </w:rPr>
              <w:t>（3）军事思想</w:t>
            </w:r>
          </w:p>
          <w:p w14:paraId="46ECD199" w14:textId="77777777" w:rsidR="00A05A1D" w:rsidRDefault="00D75D3D">
            <w:pPr>
              <w:adjustRightInd w:val="0"/>
              <w:snapToGrid w:val="0"/>
              <w:jc w:val="left"/>
              <w:rPr>
                <w:rFonts w:ascii="宋体" w:hAnsi="宋体" w:hint="eastAsia"/>
                <w:szCs w:val="21"/>
              </w:rPr>
            </w:pPr>
            <w:r>
              <w:rPr>
                <w:rFonts w:ascii="宋体" w:hAnsi="宋体" w:hint="eastAsia"/>
                <w:szCs w:val="21"/>
              </w:rPr>
              <w:t>（4）现代战争</w:t>
            </w:r>
          </w:p>
          <w:p w14:paraId="0631C4D6" w14:textId="77777777" w:rsidR="00A05A1D" w:rsidRDefault="00D75D3D">
            <w:pPr>
              <w:adjustRightInd w:val="0"/>
              <w:snapToGrid w:val="0"/>
              <w:jc w:val="left"/>
              <w:rPr>
                <w:rFonts w:ascii="宋体" w:hAnsi="宋体" w:hint="eastAsia"/>
                <w:szCs w:val="21"/>
              </w:rPr>
            </w:pPr>
            <w:r>
              <w:rPr>
                <w:rFonts w:ascii="宋体" w:hAnsi="宋体" w:hint="eastAsia"/>
                <w:szCs w:val="21"/>
              </w:rPr>
              <w:t>（5）信息化装备</w:t>
            </w:r>
          </w:p>
          <w:p w14:paraId="3E58E896" w14:textId="77777777" w:rsidR="00A05A1D" w:rsidRDefault="00D75D3D">
            <w:pPr>
              <w:adjustRightInd w:val="0"/>
              <w:snapToGrid w:val="0"/>
              <w:jc w:val="left"/>
              <w:rPr>
                <w:rFonts w:ascii="宋体" w:hAnsi="宋体" w:hint="eastAsia"/>
                <w:szCs w:val="21"/>
              </w:rPr>
            </w:pPr>
            <w:r>
              <w:rPr>
                <w:rFonts w:ascii="宋体" w:hAnsi="宋体" w:hint="eastAsia"/>
                <w:szCs w:val="21"/>
              </w:rPr>
              <w:t>（6）国家安全形势</w:t>
            </w:r>
          </w:p>
        </w:tc>
        <w:tc>
          <w:tcPr>
            <w:tcW w:w="1253" w:type="pct"/>
            <w:tcBorders>
              <w:top w:val="single" w:sz="4" w:space="0" w:color="auto"/>
              <w:left w:val="single" w:sz="4" w:space="0" w:color="auto"/>
              <w:right w:val="single" w:sz="4" w:space="0" w:color="auto"/>
            </w:tcBorders>
            <w:vAlign w:val="center"/>
          </w:tcPr>
          <w:p w14:paraId="73DF87B9" w14:textId="77777777" w:rsidR="00A05A1D" w:rsidRDefault="00D75D3D">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A05A1D" w14:paraId="4A95BC82" w14:textId="77777777">
        <w:trPr>
          <w:trHeight w:val="2031"/>
          <w:jc w:val="center"/>
        </w:trPr>
        <w:tc>
          <w:tcPr>
            <w:tcW w:w="303" w:type="pct"/>
            <w:tcBorders>
              <w:top w:val="single" w:sz="4" w:space="0" w:color="auto"/>
              <w:left w:val="single" w:sz="4" w:space="0" w:color="auto"/>
              <w:right w:val="single" w:sz="4" w:space="0" w:color="auto"/>
            </w:tcBorders>
            <w:vAlign w:val="center"/>
          </w:tcPr>
          <w:p w14:paraId="3D984CC1" w14:textId="77777777" w:rsidR="00A05A1D" w:rsidRDefault="00D75D3D">
            <w:pPr>
              <w:jc w:val="center"/>
              <w:rPr>
                <w:rFonts w:ascii="宋体" w:hAnsi="宋体" w:hint="eastAsia"/>
                <w:szCs w:val="21"/>
              </w:rPr>
            </w:pPr>
            <w:r>
              <w:rPr>
                <w:rFonts w:ascii="宋体" w:hAnsi="宋体" w:hint="eastAsia"/>
                <w:szCs w:val="21"/>
              </w:rPr>
              <w:t>10</w:t>
            </w:r>
          </w:p>
        </w:tc>
        <w:tc>
          <w:tcPr>
            <w:tcW w:w="671" w:type="pct"/>
            <w:tcBorders>
              <w:top w:val="single" w:sz="4" w:space="0" w:color="auto"/>
              <w:left w:val="single" w:sz="4" w:space="0" w:color="auto"/>
              <w:right w:val="single" w:sz="4" w:space="0" w:color="auto"/>
            </w:tcBorders>
            <w:vAlign w:val="center"/>
          </w:tcPr>
          <w:p w14:paraId="16C5695F" w14:textId="77777777" w:rsidR="00A05A1D" w:rsidRDefault="00D75D3D">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7" w:type="pct"/>
            <w:tcBorders>
              <w:top w:val="single" w:sz="4" w:space="0" w:color="auto"/>
              <w:left w:val="single" w:sz="4" w:space="0" w:color="auto"/>
              <w:right w:val="single" w:sz="4" w:space="0" w:color="auto"/>
            </w:tcBorders>
            <w:vAlign w:val="center"/>
          </w:tcPr>
          <w:p w14:paraId="2E683283" w14:textId="77777777" w:rsidR="00A05A1D" w:rsidRDefault="00D75D3D">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3" w:type="pct"/>
            <w:tcBorders>
              <w:top w:val="single" w:sz="4" w:space="0" w:color="auto"/>
              <w:left w:val="single" w:sz="4" w:space="0" w:color="auto"/>
              <w:right w:val="single" w:sz="4" w:space="0" w:color="auto"/>
            </w:tcBorders>
            <w:vAlign w:val="center"/>
          </w:tcPr>
          <w:p w14:paraId="6E668CA0" w14:textId="77777777" w:rsidR="00A05A1D" w:rsidRDefault="00D75D3D">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3" w:type="pct"/>
            <w:tcBorders>
              <w:top w:val="single" w:sz="4" w:space="0" w:color="auto"/>
              <w:left w:val="single" w:sz="4" w:space="0" w:color="auto"/>
              <w:right w:val="single" w:sz="4" w:space="0" w:color="auto"/>
            </w:tcBorders>
            <w:vAlign w:val="center"/>
          </w:tcPr>
          <w:p w14:paraId="6F2DC970" w14:textId="77777777" w:rsidR="00A05A1D" w:rsidRDefault="00D75D3D">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A05A1D" w14:paraId="1556A640" w14:textId="77777777">
        <w:trPr>
          <w:trHeight w:val="2031"/>
          <w:jc w:val="center"/>
        </w:trPr>
        <w:tc>
          <w:tcPr>
            <w:tcW w:w="303" w:type="pct"/>
            <w:tcBorders>
              <w:top w:val="single" w:sz="4" w:space="0" w:color="auto"/>
              <w:left w:val="single" w:sz="4" w:space="0" w:color="auto"/>
              <w:right w:val="single" w:sz="4" w:space="0" w:color="auto"/>
            </w:tcBorders>
            <w:vAlign w:val="center"/>
          </w:tcPr>
          <w:p w14:paraId="6D6D9393" w14:textId="77777777" w:rsidR="00A05A1D" w:rsidRDefault="00D75D3D">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1FC37221" w14:textId="77777777" w:rsidR="00A05A1D" w:rsidRDefault="00D75D3D">
            <w:pPr>
              <w:adjustRightInd w:val="0"/>
              <w:snapToGrid w:val="0"/>
              <w:jc w:val="left"/>
              <w:rPr>
                <w:rFonts w:ascii="宋体" w:hAnsi="宋体" w:hint="eastAsia"/>
                <w:szCs w:val="21"/>
              </w:rPr>
            </w:pPr>
            <w:r>
              <w:rPr>
                <w:rFonts w:ascii="宋体" w:hAnsi="宋体" w:hint="eastAsia"/>
                <w:szCs w:val="21"/>
              </w:rPr>
              <w:t>大学生心理健康教育</w:t>
            </w:r>
          </w:p>
        </w:tc>
        <w:tc>
          <w:tcPr>
            <w:tcW w:w="1307" w:type="pct"/>
            <w:tcBorders>
              <w:top w:val="single" w:sz="4" w:space="0" w:color="auto"/>
              <w:left w:val="single" w:sz="4" w:space="0" w:color="auto"/>
              <w:right w:val="single" w:sz="4" w:space="0" w:color="auto"/>
            </w:tcBorders>
            <w:vAlign w:val="center"/>
          </w:tcPr>
          <w:p w14:paraId="27FE1C0E" w14:textId="77777777" w:rsidR="00A05A1D" w:rsidRDefault="00D75D3D">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3" w:type="pct"/>
            <w:tcBorders>
              <w:top w:val="single" w:sz="4" w:space="0" w:color="auto"/>
              <w:left w:val="single" w:sz="4" w:space="0" w:color="auto"/>
              <w:right w:val="single" w:sz="4" w:space="0" w:color="auto"/>
            </w:tcBorders>
            <w:vAlign w:val="center"/>
          </w:tcPr>
          <w:p w14:paraId="5A87042D" w14:textId="77777777" w:rsidR="00A05A1D" w:rsidRDefault="00D75D3D">
            <w:pPr>
              <w:adjustRightInd w:val="0"/>
              <w:snapToGrid w:val="0"/>
              <w:jc w:val="left"/>
              <w:rPr>
                <w:rFonts w:ascii="宋体" w:hAnsi="宋体" w:hint="eastAsia"/>
                <w:szCs w:val="21"/>
              </w:rPr>
            </w:pPr>
            <w:r>
              <w:rPr>
                <w:rFonts w:ascii="宋体" w:hAnsi="宋体" w:hint="eastAsia"/>
                <w:szCs w:val="21"/>
              </w:rPr>
              <w:t>（1）心理健康维护</w:t>
            </w:r>
          </w:p>
          <w:p w14:paraId="08B809F1" w14:textId="77777777" w:rsidR="00A05A1D" w:rsidRDefault="00D75D3D">
            <w:pPr>
              <w:adjustRightInd w:val="0"/>
              <w:snapToGrid w:val="0"/>
              <w:jc w:val="left"/>
              <w:rPr>
                <w:rFonts w:ascii="宋体" w:hAnsi="宋体" w:hint="eastAsia"/>
                <w:szCs w:val="21"/>
              </w:rPr>
            </w:pPr>
            <w:r>
              <w:rPr>
                <w:rFonts w:ascii="宋体" w:hAnsi="宋体" w:hint="eastAsia"/>
                <w:szCs w:val="21"/>
              </w:rPr>
              <w:t>（2）心理发展成熟</w:t>
            </w:r>
          </w:p>
          <w:p w14:paraId="176222FE" w14:textId="77777777" w:rsidR="00A05A1D" w:rsidRDefault="00D75D3D">
            <w:pPr>
              <w:adjustRightInd w:val="0"/>
              <w:snapToGrid w:val="0"/>
              <w:jc w:val="left"/>
              <w:rPr>
                <w:rFonts w:ascii="宋体" w:hAnsi="宋体" w:hint="eastAsia"/>
                <w:szCs w:val="21"/>
              </w:rPr>
            </w:pPr>
            <w:r>
              <w:rPr>
                <w:rFonts w:ascii="宋体" w:hAnsi="宋体" w:hint="eastAsia"/>
                <w:szCs w:val="21"/>
              </w:rPr>
              <w:t>（3）心理素质培养</w:t>
            </w:r>
          </w:p>
          <w:p w14:paraId="2AE525D8" w14:textId="77777777" w:rsidR="00A05A1D" w:rsidRDefault="00D75D3D">
            <w:pPr>
              <w:adjustRightInd w:val="0"/>
              <w:snapToGrid w:val="0"/>
              <w:jc w:val="left"/>
              <w:rPr>
                <w:rFonts w:ascii="宋体" w:hAnsi="宋体" w:hint="eastAsia"/>
                <w:szCs w:val="21"/>
              </w:rPr>
            </w:pPr>
            <w:r>
              <w:rPr>
                <w:rFonts w:ascii="宋体" w:hAnsi="宋体" w:hint="eastAsia"/>
                <w:szCs w:val="21"/>
              </w:rPr>
              <w:t>（4）积极人格铸造</w:t>
            </w:r>
          </w:p>
          <w:p w14:paraId="33E99275" w14:textId="77777777" w:rsidR="00A05A1D" w:rsidRDefault="00D75D3D">
            <w:pPr>
              <w:adjustRightInd w:val="0"/>
              <w:snapToGrid w:val="0"/>
              <w:jc w:val="left"/>
              <w:rPr>
                <w:rFonts w:ascii="宋体" w:hAnsi="宋体" w:hint="eastAsia"/>
                <w:szCs w:val="21"/>
              </w:rPr>
            </w:pPr>
            <w:r>
              <w:rPr>
                <w:rFonts w:ascii="宋体" w:hAnsi="宋体" w:hint="eastAsia"/>
                <w:szCs w:val="21"/>
              </w:rPr>
              <w:t>（5）大学生心理素质</w:t>
            </w:r>
          </w:p>
        </w:tc>
        <w:tc>
          <w:tcPr>
            <w:tcW w:w="1253" w:type="pct"/>
            <w:tcBorders>
              <w:top w:val="single" w:sz="4" w:space="0" w:color="auto"/>
              <w:left w:val="single" w:sz="4" w:space="0" w:color="auto"/>
              <w:right w:val="single" w:sz="4" w:space="0" w:color="auto"/>
            </w:tcBorders>
            <w:vAlign w:val="center"/>
          </w:tcPr>
          <w:p w14:paraId="22A454D1" w14:textId="77777777" w:rsidR="00A05A1D" w:rsidRDefault="00D75D3D">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A05A1D" w14:paraId="6EEB7F56"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834B44D" w14:textId="77777777" w:rsidR="00A05A1D" w:rsidRDefault="00D75D3D">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58F5B9A6"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7" w:type="pct"/>
            <w:tcBorders>
              <w:top w:val="single" w:sz="4" w:space="0" w:color="auto"/>
              <w:left w:val="single" w:sz="4" w:space="0" w:color="auto"/>
              <w:bottom w:val="single" w:sz="4" w:space="0" w:color="auto"/>
              <w:right w:val="single" w:sz="4" w:space="0" w:color="auto"/>
            </w:tcBorders>
            <w:vAlign w:val="center"/>
          </w:tcPr>
          <w:p w14:paraId="65E000AD" w14:textId="77777777" w:rsidR="00A05A1D" w:rsidRDefault="00D75D3D">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3" w:type="pct"/>
            <w:tcBorders>
              <w:top w:val="single" w:sz="4" w:space="0" w:color="auto"/>
              <w:left w:val="single" w:sz="4" w:space="0" w:color="auto"/>
              <w:bottom w:val="single" w:sz="4" w:space="0" w:color="auto"/>
              <w:right w:val="single" w:sz="4" w:space="0" w:color="auto"/>
            </w:tcBorders>
            <w:vAlign w:val="center"/>
          </w:tcPr>
          <w:p w14:paraId="5D86D1D9" w14:textId="77777777" w:rsidR="00A05A1D" w:rsidRDefault="00D75D3D">
            <w:pPr>
              <w:adjustRightInd w:val="0"/>
              <w:snapToGrid w:val="0"/>
              <w:jc w:val="left"/>
              <w:rPr>
                <w:rFonts w:ascii="宋体" w:hAnsi="宋体" w:hint="eastAsia"/>
                <w:szCs w:val="21"/>
              </w:rPr>
            </w:pPr>
            <w:r>
              <w:rPr>
                <w:rFonts w:ascii="宋体" w:hAnsi="宋体" w:hint="eastAsia"/>
                <w:szCs w:val="21"/>
              </w:rPr>
              <w:t>田径</w:t>
            </w:r>
          </w:p>
          <w:p w14:paraId="182D6C58" w14:textId="77777777" w:rsidR="00A05A1D" w:rsidRDefault="00D75D3D">
            <w:pPr>
              <w:adjustRightInd w:val="0"/>
              <w:snapToGrid w:val="0"/>
              <w:jc w:val="left"/>
              <w:rPr>
                <w:rFonts w:ascii="宋体" w:hAnsi="宋体" w:hint="eastAsia"/>
                <w:szCs w:val="21"/>
              </w:rPr>
            </w:pPr>
            <w:r>
              <w:rPr>
                <w:rFonts w:ascii="宋体" w:hAnsi="宋体" w:hint="eastAsia"/>
                <w:szCs w:val="21"/>
              </w:rPr>
              <w:t>篮球</w:t>
            </w:r>
          </w:p>
          <w:p w14:paraId="21A21EC6" w14:textId="77777777" w:rsidR="00A05A1D" w:rsidRDefault="00D75D3D">
            <w:pPr>
              <w:adjustRightInd w:val="0"/>
              <w:snapToGrid w:val="0"/>
              <w:jc w:val="left"/>
              <w:rPr>
                <w:rFonts w:ascii="宋体" w:hAnsi="宋体" w:hint="eastAsia"/>
                <w:szCs w:val="21"/>
              </w:rPr>
            </w:pPr>
            <w:r>
              <w:rPr>
                <w:rFonts w:ascii="宋体" w:hAnsi="宋体" w:hint="eastAsia"/>
                <w:szCs w:val="21"/>
              </w:rPr>
              <w:t>武术</w:t>
            </w:r>
          </w:p>
          <w:p w14:paraId="63834B3F" w14:textId="77777777" w:rsidR="00A05A1D" w:rsidRDefault="00D75D3D">
            <w:pPr>
              <w:adjustRightInd w:val="0"/>
              <w:snapToGrid w:val="0"/>
              <w:jc w:val="left"/>
              <w:rPr>
                <w:rFonts w:ascii="宋体" w:hAnsi="宋体" w:hint="eastAsia"/>
                <w:szCs w:val="21"/>
              </w:rPr>
            </w:pPr>
            <w:r>
              <w:rPr>
                <w:rFonts w:ascii="宋体" w:hAnsi="宋体" w:hint="eastAsia"/>
                <w:szCs w:val="21"/>
              </w:rPr>
              <w:t>健美操</w:t>
            </w:r>
          </w:p>
          <w:p w14:paraId="3EEAAE5E" w14:textId="77777777" w:rsidR="00A05A1D" w:rsidRDefault="00D75D3D">
            <w:pPr>
              <w:adjustRightInd w:val="0"/>
              <w:snapToGrid w:val="0"/>
              <w:jc w:val="left"/>
              <w:rPr>
                <w:rFonts w:ascii="宋体" w:hAnsi="宋体" w:hint="eastAsia"/>
                <w:szCs w:val="21"/>
              </w:rPr>
            </w:pPr>
            <w:r>
              <w:rPr>
                <w:rFonts w:ascii="宋体" w:hAnsi="宋体" w:hint="eastAsia"/>
                <w:szCs w:val="21"/>
              </w:rPr>
              <w:t>健身健美</w:t>
            </w:r>
          </w:p>
          <w:p w14:paraId="4C301700" w14:textId="77777777" w:rsidR="00A05A1D" w:rsidRDefault="00D75D3D">
            <w:pPr>
              <w:adjustRightInd w:val="0"/>
              <w:snapToGrid w:val="0"/>
              <w:jc w:val="left"/>
              <w:rPr>
                <w:rFonts w:ascii="宋体" w:hAnsi="宋体" w:hint="eastAsia"/>
                <w:szCs w:val="21"/>
              </w:rPr>
            </w:pPr>
            <w:r>
              <w:rPr>
                <w:rFonts w:ascii="宋体" w:hAnsi="宋体" w:hint="eastAsia"/>
                <w:szCs w:val="21"/>
              </w:rPr>
              <w:t>乒乓球</w:t>
            </w:r>
          </w:p>
          <w:p w14:paraId="6BEF4672" w14:textId="77777777" w:rsidR="00A05A1D" w:rsidRDefault="00D75D3D">
            <w:pPr>
              <w:adjustRightInd w:val="0"/>
              <w:snapToGrid w:val="0"/>
              <w:jc w:val="left"/>
              <w:rPr>
                <w:rFonts w:ascii="宋体" w:hAnsi="宋体" w:hint="eastAsia"/>
                <w:szCs w:val="21"/>
              </w:rPr>
            </w:pPr>
            <w:r>
              <w:rPr>
                <w:rFonts w:ascii="宋体" w:hAnsi="宋体" w:hint="eastAsia"/>
                <w:szCs w:val="21"/>
              </w:rPr>
              <w:t>排球</w:t>
            </w:r>
          </w:p>
          <w:p w14:paraId="556E6F62" w14:textId="77777777" w:rsidR="00A05A1D" w:rsidRDefault="00D75D3D">
            <w:pPr>
              <w:adjustRightInd w:val="0"/>
              <w:snapToGrid w:val="0"/>
              <w:jc w:val="left"/>
              <w:rPr>
                <w:rFonts w:ascii="宋体" w:hAnsi="宋体" w:hint="eastAsia"/>
                <w:szCs w:val="21"/>
              </w:rPr>
            </w:pPr>
            <w:r>
              <w:rPr>
                <w:rFonts w:ascii="宋体" w:hAnsi="宋体" w:hint="eastAsia"/>
                <w:szCs w:val="21"/>
              </w:rPr>
              <w:t>足球</w:t>
            </w:r>
          </w:p>
          <w:p w14:paraId="08B3F911" w14:textId="77777777" w:rsidR="00A05A1D" w:rsidRDefault="00D75D3D">
            <w:pPr>
              <w:adjustRightInd w:val="0"/>
              <w:snapToGrid w:val="0"/>
              <w:jc w:val="left"/>
              <w:rPr>
                <w:rFonts w:ascii="宋体" w:hAnsi="宋体" w:hint="eastAsia"/>
                <w:szCs w:val="21"/>
              </w:rPr>
            </w:pPr>
            <w:r>
              <w:rPr>
                <w:rFonts w:ascii="宋体" w:hAnsi="宋体" w:hint="eastAsia"/>
                <w:szCs w:val="21"/>
              </w:rPr>
              <w:t>羽毛球</w:t>
            </w:r>
          </w:p>
          <w:p w14:paraId="7B66BB51" w14:textId="77777777" w:rsidR="00A05A1D" w:rsidRDefault="00A05A1D">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2F2D10D5" w14:textId="77777777" w:rsidR="00A05A1D" w:rsidRDefault="00D75D3D">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A05A1D" w14:paraId="0B796CEC" w14:textId="77777777">
        <w:trPr>
          <w:jc w:val="center"/>
        </w:trPr>
        <w:tc>
          <w:tcPr>
            <w:tcW w:w="517" w:type="dxa"/>
            <w:tcBorders>
              <w:top w:val="single" w:sz="4" w:space="0" w:color="auto"/>
              <w:left w:val="single" w:sz="4" w:space="0" w:color="auto"/>
              <w:bottom w:val="single" w:sz="4" w:space="0" w:color="auto"/>
              <w:right w:val="single" w:sz="4" w:space="0" w:color="auto"/>
            </w:tcBorders>
            <w:vAlign w:val="center"/>
          </w:tcPr>
          <w:p w14:paraId="5B80FCC7" w14:textId="77777777" w:rsidR="00A05A1D" w:rsidRDefault="00D75D3D">
            <w:pPr>
              <w:jc w:val="center"/>
              <w:rPr>
                <w:rFonts w:ascii="宋体" w:hAnsi="宋体" w:hint="eastAsia"/>
                <w:szCs w:val="21"/>
              </w:rPr>
            </w:pPr>
            <w:r>
              <w:rPr>
                <w:rFonts w:ascii="宋体" w:hAnsi="宋体" w:hint="eastAsia"/>
                <w:szCs w:val="21"/>
              </w:rPr>
              <w:t>13</w:t>
            </w:r>
          </w:p>
        </w:tc>
        <w:tc>
          <w:tcPr>
            <w:tcW w:w="1144" w:type="dxa"/>
            <w:tcBorders>
              <w:top w:val="single" w:sz="4" w:space="0" w:color="auto"/>
              <w:left w:val="single" w:sz="4" w:space="0" w:color="auto"/>
              <w:bottom w:val="single" w:sz="4" w:space="0" w:color="auto"/>
              <w:right w:val="single" w:sz="4" w:space="0" w:color="auto"/>
            </w:tcBorders>
            <w:vAlign w:val="center"/>
          </w:tcPr>
          <w:p w14:paraId="7E6E45EA" w14:textId="77777777" w:rsidR="00A05A1D" w:rsidRDefault="00D75D3D">
            <w:pPr>
              <w:adjustRightInd w:val="0"/>
              <w:snapToGrid w:val="0"/>
              <w:jc w:val="left"/>
              <w:rPr>
                <w:rFonts w:ascii="宋体" w:hAnsi="宋体" w:hint="eastAsia"/>
                <w:szCs w:val="21"/>
              </w:rPr>
            </w:pPr>
            <w:r>
              <w:rPr>
                <w:rFonts w:ascii="宋体" w:hAnsi="宋体" w:hint="eastAsia"/>
                <w:szCs w:val="21"/>
              </w:rPr>
              <w:t>职业健康与安全</w:t>
            </w:r>
          </w:p>
        </w:tc>
        <w:tc>
          <w:tcPr>
            <w:tcW w:w="2229" w:type="dxa"/>
            <w:tcBorders>
              <w:top w:val="single" w:sz="4" w:space="0" w:color="auto"/>
              <w:left w:val="single" w:sz="4" w:space="0" w:color="auto"/>
              <w:bottom w:val="single" w:sz="4" w:space="0" w:color="auto"/>
              <w:right w:val="single" w:sz="4" w:space="0" w:color="auto"/>
            </w:tcBorders>
            <w:vAlign w:val="center"/>
          </w:tcPr>
          <w:p w14:paraId="677D2A3A" w14:textId="77777777" w:rsidR="00A05A1D" w:rsidRDefault="00D75D3D">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2495" w:type="dxa"/>
            <w:tcBorders>
              <w:top w:val="single" w:sz="4" w:space="0" w:color="auto"/>
              <w:left w:val="single" w:sz="4" w:space="0" w:color="auto"/>
              <w:bottom w:val="single" w:sz="4" w:space="0" w:color="auto"/>
              <w:right w:val="single" w:sz="4" w:space="0" w:color="auto"/>
            </w:tcBorders>
            <w:vAlign w:val="center"/>
          </w:tcPr>
          <w:p w14:paraId="47C9D59A" w14:textId="77777777" w:rsidR="00A05A1D" w:rsidRDefault="00D75D3D">
            <w:pPr>
              <w:adjustRightInd w:val="0"/>
              <w:snapToGrid w:val="0"/>
              <w:jc w:val="left"/>
              <w:rPr>
                <w:rFonts w:ascii="宋体" w:hAnsi="宋体" w:hint="eastAsia"/>
                <w:szCs w:val="21"/>
              </w:rPr>
            </w:pPr>
            <w:r>
              <w:rPr>
                <w:rFonts w:ascii="宋体" w:hAnsi="宋体" w:hint="eastAsia"/>
                <w:szCs w:val="21"/>
              </w:rPr>
              <w:t>（1）相关法律法规</w:t>
            </w:r>
          </w:p>
          <w:p w14:paraId="25144951" w14:textId="77777777" w:rsidR="00A05A1D" w:rsidRDefault="00D75D3D">
            <w:pPr>
              <w:adjustRightInd w:val="0"/>
              <w:snapToGrid w:val="0"/>
              <w:jc w:val="left"/>
              <w:rPr>
                <w:rFonts w:ascii="宋体" w:hAnsi="宋体" w:hint="eastAsia"/>
                <w:szCs w:val="21"/>
              </w:rPr>
            </w:pPr>
            <w:r>
              <w:rPr>
                <w:rFonts w:ascii="宋体" w:hAnsi="宋体" w:hint="eastAsia"/>
                <w:szCs w:val="21"/>
              </w:rPr>
              <w:t>（2）职业健康</w:t>
            </w:r>
          </w:p>
          <w:p w14:paraId="164D7023" w14:textId="77777777" w:rsidR="00A05A1D" w:rsidRDefault="00D75D3D">
            <w:pPr>
              <w:adjustRightInd w:val="0"/>
              <w:snapToGrid w:val="0"/>
              <w:jc w:val="left"/>
              <w:rPr>
                <w:rFonts w:ascii="宋体" w:hAnsi="宋体" w:hint="eastAsia"/>
                <w:szCs w:val="21"/>
              </w:rPr>
            </w:pPr>
            <w:r>
              <w:rPr>
                <w:rFonts w:ascii="宋体" w:hAnsi="宋体" w:hint="eastAsia"/>
                <w:szCs w:val="21"/>
              </w:rPr>
              <w:t>（3）职业安全</w:t>
            </w:r>
          </w:p>
          <w:p w14:paraId="33D39BAC" w14:textId="77777777" w:rsidR="00A05A1D" w:rsidRDefault="00D75D3D">
            <w:pPr>
              <w:adjustRightInd w:val="0"/>
              <w:snapToGrid w:val="0"/>
              <w:jc w:val="left"/>
              <w:rPr>
                <w:rFonts w:ascii="宋体" w:hAnsi="宋体" w:hint="eastAsia"/>
                <w:szCs w:val="21"/>
              </w:rPr>
            </w:pPr>
            <w:r>
              <w:rPr>
                <w:rFonts w:ascii="宋体" w:hAnsi="宋体" w:hint="eastAsia"/>
                <w:szCs w:val="21"/>
              </w:rPr>
              <w:t>（4）个人防护</w:t>
            </w:r>
          </w:p>
          <w:p w14:paraId="5807EEB9" w14:textId="77777777" w:rsidR="00A05A1D" w:rsidRDefault="00D75D3D">
            <w:pPr>
              <w:adjustRightInd w:val="0"/>
              <w:snapToGrid w:val="0"/>
              <w:jc w:val="left"/>
              <w:rPr>
                <w:rFonts w:ascii="仿宋" w:eastAsia="仿宋" w:hAnsi="仿宋" w:cs="仿宋" w:hint="eastAsia"/>
                <w:color w:val="000000"/>
                <w:szCs w:val="21"/>
                <w:shd w:val="clear" w:color="auto" w:fill="FFFFFF"/>
              </w:rPr>
            </w:pPr>
            <w:r>
              <w:rPr>
                <w:rFonts w:ascii="宋体" w:hAnsi="宋体" w:hint="eastAsia"/>
                <w:szCs w:val="21"/>
              </w:rPr>
              <w:t>（5）急救与避险</w:t>
            </w:r>
          </w:p>
        </w:tc>
        <w:tc>
          <w:tcPr>
            <w:tcW w:w="2137" w:type="dxa"/>
            <w:tcBorders>
              <w:top w:val="single" w:sz="4" w:space="0" w:color="auto"/>
              <w:left w:val="single" w:sz="4" w:space="0" w:color="auto"/>
              <w:bottom w:val="single" w:sz="4" w:space="0" w:color="auto"/>
              <w:right w:val="single" w:sz="4" w:space="0" w:color="auto"/>
            </w:tcBorders>
            <w:vAlign w:val="center"/>
          </w:tcPr>
          <w:p w14:paraId="435E15DC" w14:textId="77777777" w:rsidR="00A05A1D" w:rsidRDefault="00D75D3D">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w:t>
            </w:r>
            <w:r>
              <w:rPr>
                <w:rFonts w:ascii="宋体" w:hAnsi="宋体" w:hint="eastAsia"/>
                <w:szCs w:val="21"/>
              </w:rPr>
              <w:lastRenderedPageBreak/>
              <w:t>采取讨论、案例分析、课外实践、等多种教学形式和方法，注重培养学生的分析问题和解决问题的能力；提高学生的安全意识和职业道德修养。</w:t>
            </w:r>
          </w:p>
        </w:tc>
      </w:tr>
      <w:tr w:rsidR="00A05A1D" w14:paraId="4D12421F" w14:textId="77777777">
        <w:trPr>
          <w:jc w:val="center"/>
        </w:trPr>
        <w:tc>
          <w:tcPr>
            <w:tcW w:w="517" w:type="dxa"/>
            <w:tcBorders>
              <w:top w:val="single" w:sz="4" w:space="0" w:color="auto"/>
              <w:left w:val="single" w:sz="4" w:space="0" w:color="auto"/>
              <w:bottom w:val="single" w:sz="4" w:space="0" w:color="auto"/>
              <w:right w:val="single" w:sz="4" w:space="0" w:color="auto"/>
            </w:tcBorders>
            <w:vAlign w:val="center"/>
          </w:tcPr>
          <w:p w14:paraId="4C543E99" w14:textId="77777777" w:rsidR="00A05A1D" w:rsidRDefault="00D75D3D">
            <w:pPr>
              <w:jc w:val="center"/>
              <w:rPr>
                <w:rFonts w:ascii="宋体" w:hAnsi="宋体" w:hint="eastAsia"/>
                <w:szCs w:val="21"/>
              </w:rPr>
            </w:pPr>
            <w:r>
              <w:rPr>
                <w:rFonts w:ascii="宋体" w:hAnsi="宋体" w:hint="eastAsia"/>
                <w:szCs w:val="21"/>
              </w:rPr>
              <w:lastRenderedPageBreak/>
              <w:t>14</w:t>
            </w:r>
          </w:p>
        </w:tc>
        <w:tc>
          <w:tcPr>
            <w:tcW w:w="1144" w:type="dxa"/>
            <w:tcBorders>
              <w:top w:val="single" w:sz="4" w:space="0" w:color="auto"/>
              <w:left w:val="single" w:sz="4" w:space="0" w:color="auto"/>
              <w:bottom w:val="single" w:sz="4" w:space="0" w:color="auto"/>
              <w:right w:val="single" w:sz="4" w:space="0" w:color="auto"/>
            </w:tcBorders>
            <w:vAlign w:val="center"/>
          </w:tcPr>
          <w:p w14:paraId="56F25B82"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2229" w:type="dxa"/>
            <w:tcBorders>
              <w:top w:val="single" w:sz="4" w:space="0" w:color="auto"/>
              <w:left w:val="single" w:sz="4" w:space="0" w:color="auto"/>
              <w:bottom w:val="single" w:sz="4" w:space="0" w:color="auto"/>
              <w:right w:val="single" w:sz="4" w:space="0" w:color="auto"/>
            </w:tcBorders>
            <w:vAlign w:val="center"/>
          </w:tcPr>
          <w:p w14:paraId="2AAD6198" w14:textId="77777777" w:rsidR="00A05A1D" w:rsidRDefault="00D75D3D">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2495" w:type="dxa"/>
            <w:tcBorders>
              <w:top w:val="single" w:sz="4" w:space="0" w:color="auto"/>
              <w:left w:val="single" w:sz="4" w:space="0" w:color="auto"/>
              <w:bottom w:val="single" w:sz="4" w:space="0" w:color="auto"/>
              <w:right w:val="single" w:sz="4" w:space="0" w:color="auto"/>
            </w:tcBorders>
            <w:vAlign w:val="center"/>
          </w:tcPr>
          <w:p w14:paraId="5885D61D" w14:textId="77777777" w:rsidR="00A05A1D" w:rsidRDefault="00D75D3D">
            <w:pPr>
              <w:adjustRightInd w:val="0"/>
              <w:snapToGrid w:val="0"/>
              <w:jc w:val="left"/>
              <w:rPr>
                <w:rFonts w:ascii="宋体" w:hAnsi="宋体" w:hint="eastAsia"/>
                <w:szCs w:val="21"/>
              </w:rPr>
            </w:pPr>
            <w:r>
              <w:rPr>
                <w:rFonts w:ascii="宋体" w:hAnsi="宋体" w:hint="eastAsia"/>
                <w:szCs w:val="21"/>
              </w:rPr>
              <w:t>（1）职业生涯规划概述</w:t>
            </w:r>
          </w:p>
          <w:p w14:paraId="217404D5" w14:textId="77777777" w:rsidR="00A05A1D" w:rsidRDefault="00D75D3D">
            <w:pPr>
              <w:adjustRightInd w:val="0"/>
              <w:snapToGrid w:val="0"/>
              <w:jc w:val="left"/>
              <w:rPr>
                <w:rFonts w:ascii="宋体" w:hAnsi="宋体" w:hint="eastAsia"/>
                <w:szCs w:val="21"/>
              </w:rPr>
            </w:pPr>
            <w:r>
              <w:rPr>
                <w:rFonts w:ascii="宋体" w:hAnsi="宋体" w:hint="eastAsia"/>
                <w:szCs w:val="21"/>
              </w:rPr>
              <w:t>（2）职业与职业发展趋势</w:t>
            </w:r>
          </w:p>
          <w:p w14:paraId="7AEA213D" w14:textId="77777777" w:rsidR="00A05A1D" w:rsidRDefault="00D75D3D">
            <w:pPr>
              <w:adjustRightInd w:val="0"/>
              <w:snapToGrid w:val="0"/>
              <w:jc w:val="left"/>
              <w:rPr>
                <w:rFonts w:ascii="宋体" w:hAnsi="宋体" w:hint="eastAsia"/>
                <w:szCs w:val="21"/>
              </w:rPr>
            </w:pPr>
            <w:r>
              <w:rPr>
                <w:rFonts w:ascii="宋体" w:hAnsi="宋体" w:hint="eastAsia"/>
                <w:szCs w:val="21"/>
              </w:rPr>
              <w:t>（3）自我分析与职业心理测评</w:t>
            </w:r>
          </w:p>
          <w:p w14:paraId="030A1467" w14:textId="77777777" w:rsidR="00A05A1D" w:rsidRDefault="00D75D3D">
            <w:pPr>
              <w:adjustRightInd w:val="0"/>
              <w:snapToGrid w:val="0"/>
              <w:jc w:val="left"/>
              <w:rPr>
                <w:rFonts w:ascii="宋体" w:hAnsi="宋体" w:hint="eastAsia"/>
                <w:szCs w:val="21"/>
              </w:rPr>
            </w:pPr>
            <w:r>
              <w:rPr>
                <w:rFonts w:ascii="宋体" w:hAnsi="宋体" w:hint="eastAsia"/>
                <w:szCs w:val="21"/>
              </w:rPr>
              <w:t>（4）如何制定职业生涯规划</w:t>
            </w:r>
          </w:p>
          <w:p w14:paraId="34BD74FB" w14:textId="77777777" w:rsidR="00A05A1D" w:rsidRDefault="00D75D3D">
            <w:pPr>
              <w:adjustRightInd w:val="0"/>
              <w:snapToGrid w:val="0"/>
              <w:jc w:val="left"/>
              <w:rPr>
                <w:rFonts w:ascii="宋体" w:hAnsi="宋体" w:hint="eastAsia"/>
                <w:szCs w:val="21"/>
              </w:rPr>
            </w:pPr>
            <w:r>
              <w:rPr>
                <w:rFonts w:ascii="宋体" w:hAnsi="宋体" w:hint="eastAsia"/>
                <w:szCs w:val="21"/>
              </w:rPr>
              <w:t>（5）职业素质与情商</w:t>
            </w:r>
          </w:p>
        </w:tc>
        <w:tc>
          <w:tcPr>
            <w:tcW w:w="2137" w:type="dxa"/>
            <w:tcBorders>
              <w:top w:val="single" w:sz="4" w:space="0" w:color="auto"/>
              <w:left w:val="single" w:sz="4" w:space="0" w:color="auto"/>
              <w:bottom w:val="single" w:sz="4" w:space="0" w:color="auto"/>
              <w:right w:val="single" w:sz="4" w:space="0" w:color="auto"/>
            </w:tcBorders>
            <w:vAlign w:val="center"/>
          </w:tcPr>
          <w:p w14:paraId="633D988D" w14:textId="77777777" w:rsidR="00A05A1D" w:rsidRDefault="00D75D3D">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A05A1D" w14:paraId="6D32CBCD" w14:textId="77777777">
        <w:trPr>
          <w:jc w:val="center"/>
        </w:trPr>
        <w:tc>
          <w:tcPr>
            <w:tcW w:w="517" w:type="dxa"/>
            <w:tcBorders>
              <w:top w:val="single" w:sz="4" w:space="0" w:color="auto"/>
              <w:left w:val="single" w:sz="4" w:space="0" w:color="auto"/>
              <w:bottom w:val="single" w:sz="4" w:space="0" w:color="auto"/>
              <w:right w:val="single" w:sz="4" w:space="0" w:color="auto"/>
            </w:tcBorders>
            <w:vAlign w:val="center"/>
          </w:tcPr>
          <w:p w14:paraId="507F847D" w14:textId="77777777" w:rsidR="00A05A1D" w:rsidRDefault="00D75D3D">
            <w:pPr>
              <w:jc w:val="center"/>
              <w:rPr>
                <w:rFonts w:ascii="宋体" w:hAnsi="宋体" w:hint="eastAsia"/>
                <w:szCs w:val="21"/>
              </w:rPr>
            </w:pPr>
            <w:r>
              <w:rPr>
                <w:rFonts w:ascii="宋体" w:hAnsi="宋体" w:hint="eastAsia"/>
                <w:szCs w:val="21"/>
              </w:rPr>
              <w:t>15</w:t>
            </w:r>
          </w:p>
        </w:tc>
        <w:tc>
          <w:tcPr>
            <w:tcW w:w="1144" w:type="dxa"/>
            <w:tcBorders>
              <w:top w:val="single" w:sz="4" w:space="0" w:color="auto"/>
              <w:left w:val="single" w:sz="4" w:space="0" w:color="auto"/>
              <w:bottom w:val="single" w:sz="4" w:space="0" w:color="auto"/>
              <w:right w:val="single" w:sz="4" w:space="0" w:color="auto"/>
            </w:tcBorders>
            <w:vAlign w:val="center"/>
          </w:tcPr>
          <w:p w14:paraId="470A9876"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2229" w:type="dxa"/>
            <w:tcBorders>
              <w:top w:val="single" w:sz="4" w:space="0" w:color="auto"/>
              <w:left w:val="single" w:sz="4" w:space="0" w:color="auto"/>
              <w:bottom w:val="single" w:sz="4" w:space="0" w:color="auto"/>
              <w:right w:val="single" w:sz="4" w:space="0" w:color="auto"/>
            </w:tcBorders>
            <w:vAlign w:val="center"/>
          </w:tcPr>
          <w:p w14:paraId="7C87B3AA" w14:textId="77777777" w:rsidR="00A05A1D" w:rsidRDefault="00D75D3D">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2495" w:type="dxa"/>
            <w:tcBorders>
              <w:top w:val="single" w:sz="4" w:space="0" w:color="auto"/>
              <w:left w:val="single" w:sz="4" w:space="0" w:color="auto"/>
              <w:bottom w:val="single" w:sz="4" w:space="0" w:color="auto"/>
              <w:right w:val="single" w:sz="4" w:space="0" w:color="auto"/>
            </w:tcBorders>
            <w:vAlign w:val="center"/>
          </w:tcPr>
          <w:p w14:paraId="7D0487ED" w14:textId="77777777" w:rsidR="00A05A1D" w:rsidRDefault="00D75D3D">
            <w:pPr>
              <w:adjustRightInd w:val="0"/>
              <w:snapToGrid w:val="0"/>
              <w:jc w:val="left"/>
              <w:rPr>
                <w:rFonts w:ascii="宋体" w:hAnsi="宋体" w:hint="eastAsia"/>
                <w:szCs w:val="21"/>
              </w:rPr>
            </w:pPr>
            <w:r>
              <w:rPr>
                <w:rFonts w:ascii="宋体" w:hAnsi="宋体" w:hint="eastAsia"/>
                <w:szCs w:val="21"/>
              </w:rPr>
              <w:t>（1）就业形势与政策</w:t>
            </w:r>
          </w:p>
          <w:p w14:paraId="31DF8303" w14:textId="77777777" w:rsidR="00A05A1D" w:rsidRDefault="00D75D3D">
            <w:pPr>
              <w:adjustRightInd w:val="0"/>
              <w:snapToGrid w:val="0"/>
              <w:jc w:val="left"/>
              <w:rPr>
                <w:rFonts w:ascii="宋体" w:hAnsi="宋体" w:hint="eastAsia"/>
                <w:szCs w:val="21"/>
              </w:rPr>
            </w:pPr>
            <w:r>
              <w:rPr>
                <w:rFonts w:ascii="宋体" w:hAnsi="宋体" w:hint="eastAsia"/>
                <w:szCs w:val="21"/>
              </w:rPr>
              <w:t>（2）就业前的准备</w:t>
            </w:r>
          </w:p>
          <w:p w14:paraId="66B1E3ED" w14:textId="77777777" w:rsidR="00A05A1D" w:rsidRDefault="00D75D3D">
            <w:pPr>
              <w:adjustRightInd w:val="0"/>
              <w:snapToGrid w:val="0"/>
              <w:jc w:val="left"/>
              <w:rPr>
                <w:rFonts w:ascii="宋体" w:hAnsi="宋体" w:hint="eastAsia"/>
                <w:szCs w:val="21"/>
              </w:rPr>
            </w:pPr>
            <w:r>
              <w:rPr>
                <w:rFonts w:ascii="宋体" w:hAnsi="宋体" w:hint="eastAsia"/>
                <w:szCs w:val="21"/>
              </w:rPr>
              <w:t>（3）求职与面试</w:t>
            </w:r>
          </w:p>
          <w:p w14:paraId="5181F322" w14:textId="77777777" w:rsidR="00A05A1D" w:rsidRDefault="00D75D3D">
            <w:pPr>
              <w:adjustRightInd w:val="0"/>
              <w:snapToGrid w:val="0"/>
              <w:jc w:val="left"/>
              <w:rPr>
                <w:rFonts w:ascii="宋体" w:hAnsi="宋体" w:hint="eastAsia"/>
                <w:szCs w:val="21"/>
              </w:rPr>
            </w:pPr>
            <w:r>
              <w:rPr>
                <w:rFonts w:ascii="宋体" w:hAnsi="宋体" w:hint="eastAsia"/>
                <w:szCs w:val="21"/>
              </w:rPr>
              <w:t>（4）就业法律保护</w:t>
            </w:r>
          </w:p>
          <w:p w14:paraId="015938BF" w14:textId="77777777" w:rsidR="00A05A1D" w:rsidRDefault="00D75D3D">
            <w:pPr>
              <w:adjustRightInd w:val="0"/>
              <w:snapToGrid w:val="0"/>
              <w:jc w:val="left"/>
              <w:rPr>
                <w:rFonts w:ascii="宋体" w:hAnsi="宋体" w:hint="eastAsia"/>
                <w:szCs w:val="21"/>
              </w:rPr>
            </w:pPr>
            <w:r>
              <w:rPr>
                <w:rFonts w:ascii="宋体" w:hAnsi="宋体" w:hint="eastAsia"/>
                <w:szCs w:val="21"/>
              </w:rPr>
              <w:t>（5）入职与发展</w:t>
            </w:r>
          </w:p>
          <w:p w14:paraId="56E29F3F" w14:textId="77777777" w:rsidR="00A05A1D" w:rsidRDefault="00D75D3D">
            <w:pPr>
              <w:adjustRightInd w:val="0"/>
              <w:snapToGrid w:val="0"/>
              <w:jc w:val="left"/>
              <w:rPr>
                <w:rFonts w:ascii="宋体" w:hAnsi="宋体" w:hint="eastAsia"/>
                <w:szCs w:val="21"/>
              </w:rPr>
            </w:pPr>
            <w:r>
              <w:rPr>
                <w:rFonts w:ascii="宋体" w:hAnsi="宋体" w:hint="eastAsia"/>
                <w:szCs w:val="21"/>
              </w:rPr>
              <w:t>（6）创新创业教育</w:t>
            </w:r>
          </w:p>
        </w:tc>
        <w:tc>
          <w:tcPr>
            <w:tcW w:w="2137" w:type="dxa"/>
            <w:tcBorders>
              <w:top w:val="single" w:sz="4" w:space="0" w:color="auto"/>
              <w:left w:val="single" w:sz="4" w:space="0" w:color="auto"/>
              <w:bottom w:val="single" w:sz="4" w:space="0" w:color="auto"/>
              <w:right w:val="single" w:sz="4" w:space="0" w:color="auto"/>
            </w:tcBorders>
            <w:vAlign w:val="center"/>
          </w:tcPr>
          <w:p w14:paraId="4F042601" w14:textId="77777777" w:rsidR="00A05A1D" w:rsidRDefault="00D75D3D">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A05A1D" w14:paraId="0B7A9141" w14:textId="77777777">
        <w:trPr>
          <w:jc w:val="center"/>
        </w:trPr>
        <w:tc>
          <w:tcPr>
            <w:tcW w:w="517" w:type="dxa"/>
            <w:tcBorders>
              <w:top w:val="single" w:sz="4" w:space="0" w:color="auto"/>
              <w:left w:val="single" w:sz="4" w:space="0" w:color="auto"/>
              <w:bottom w:val="single" w:sz="4" w:space="0" w:color="auto"/>
              <w:right w:val="single" w:sz="4" w:space="0" w:color="auto"/>
            </w:tcBorders>
            <w:vAlign w:val="center"/>
          </w:tcPr>
          <w:p w14:paraId="50C176B3" w14:textId="77777777" w:rsidR="00A05A1D" w:rsidRDefault="00D75D3D">
            <w:pPr>
              <w:jc w:val="center"/>
              <w:rPr>
                <w:rFonts w:ascii="宋体" w:hAnsi="宋体" w:hint="eastAsia"/>
                <w:szCs w:val="21"/>
              </w:rPr>
            </w:pPr>
            <w:r>
              <w:rPr>
                <w:rFonts w:ascii="宋体" w:hAnsi="宋体" w:hint="eastAsia"/>
                <w:szCs w:val="21"/>
              </w:rPr>
              <w:t>16</w:t>
            </w:r>
          </w:p>
        </w:tc>
        <w:tc>
          <w:tcPr>
            <w:tcW w:w="1144" w:type="dxa"/>
            <w:tcBorders>
              <w:top w:val="single" w:sz="4" w:space="0" w:color="auto"/>
              <w:left w:val="single" w:sz="4" w:space="0" w:color="auto"/>
              <w:bottom w:val="single" w:sz="4" w:space="0" w:color="auto"/>
              <w:right w:val="single" w:sz="4" w:space="0" w:color="auto"/>
            </w:tcBorders>
            <w:vAlign w:val="center"/>
          </w:tcPr>
          <w:p w14:paraId="28F39B5A" w14:textId="77777777" w:rsidR="00A05A1D" w:rsidRDefault="00D75D3D">
            <w:pPr>
              <w:jc w:val="center"/>
              <w:rPr>
                <w:rFonts w:ascii="宋体" w:hAnsi="宋体" w:hint="eastAsia"/>
                <w:szCs w:val="21"/>
              </w:rPr>
            </w:pPr>
            <w:r>
              <w:rPr>
                <w:rFonts w:ascii="宋体" w:hAnsi="宋体" w:hint="eastAsia"/>
                <w:szCs w:val="21"/>
              </w:rPr>
              <w:t>劳动教育</w:t>
            </w:r>
          </w:p>
        </w:tc>
        <w:tc>
          <w:tcPr>
            <w:tcW w:w="2229" w:type="dxa"/>
            <w:tcBorders>
              <w:top w:val="single" w:sz="4" w:space="0" w:color="auto"/>
              <w:left w:val="single" w:sz="4" w:space="0" w:color="auto"/>
              <w:bottom w:val="single" w:sz="4" w:space="0" w:color="auto"/>
              <w:right w:val="single" w:sz="4" w:space="0" w:color="auto"/>
            </w:tcBorders>
            <w:vAlign w:val="center"/>
          </w:tcPr>
          <w:p w14:paraId="249B9BDF" w14:textId="77777777" w:rsidR="00A05A1D" w:rsidRDefault="00D75D3D">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2495" w:type="dxa"/>
            <w:tcBorders>
              <w:top w:val="single" w:sz="4" w:space="0" w:color="auto"/>
              <w:left w:val="single" w:sz="4" w:space="0" w:color="auto"/>
              <w:bottom w:val="single" w:sz="4" w:space="0" w:color="auto"/>
              <w:right w:val="single" w:sz="4" w:space="0" w:color="auto"/>
            </w:tcBorders>
            <w:vAlign w:val="center"/>
          </w:tcPr>
          <w:p w14:paraId="00B77B21" w14:textId="77777777" w:rsidR="00A05A1D" w:rsidRDefault="00D75D3D">
            <w:pPr>
              <w:adjustRightInd w:val="0"/>
              <w:snapToGrid w:val="0"/>
              <w:jc w:val="left"/>
              <w:rPr>
                <w:rFonts w:ascii="宋体" w:hAnsi="宋体" w:hint="eastAsia"/>
                <w:szCs w:val="21"/>
              </w:rPr>
            </w:pPr>
            <w:r>
              <w:rPr>
                <w:rFonts w:ascii="宋体" w:hAnsi="宋体" w:hint="eastAsia"/>
                <w:szCs w:val="21"/>
              </w:rPr>
              <w:t>（1）劳动精神</w:t>
            </w:r>
          </w:p>
          <w:p w14:paraId="19FB4E8C" w14:textId="77777777" w:rsidR="00A05A1D" w:rsidRDefault="00D75D3D">
            <w:pPr>
              <w:adjustRightInd w:val="0"/>
              <w:snapToGrid w:val="0"/>
              <w:jc w:val="left"/>
              <w:rPr>
                <w:rFonts w:ascii="宋体" w:hAnsi="宋体" w:hint="eastAsia"/>
                <w:szCs w:val="21"/>
              </w:rPr>
            </w:pPr>
            <w:r>
              <w:rPr>
                <w:rFonts w:ascii="宋体" w:hAnsi="宋体" w:hint="eastAsia"/>
                <w:szCs w:val="21"/>
              </w:rPr>
              <w:t>（2）劳模精神</w:t>
            </w:r>
          </w:p>
          <w:p w14:paraId="5901151E" w14:textId="77777777" w:rsidR="00A05A1D" w:rsidRDefault="00D75D3D">
            <w:pPr>
              <w:adjustRightInd w:val="0"/>
              <w:snapToGrid w:val="0"/>
              <w:jc w:val="left"/>
              <w:rPr>
                <w:rFonts w:ascii="宋体" w:hAnsi="宋体" w:hint="eastAsia"/>
                <w:szCs w:val="21"/>
              </w:rPr>
            </w:pPr>
            <w:r>
              <w:rPr>
                <w:rFonts w:ascii="宋体" w:hAnsi="宋体" w:hint="eastAsia"/>
                <w:szCs w:val="21"/>
              </w:rPr>
              <w:t>（3）工匠精神</w:t>
            </w:r>
          </w:p>
          <w:p w14:paraId="19941773" w14:textId="77777777" w:rsidR="00A05A1D" w:rsidRDefault="00D75D3D">
            <w:pPr>
              <w:adjustRightInd w:val="0"/>
              <w:snapToGrid w:val="0"/>
              <w:jc w:val="left"/>
              <w:rPr>
                <w:rFonts w:ascii="宋体" w:hAnsi="宋体" w:hint="eastAsia"/>
                <w:szCs w:val="21"/>
              </w:rPr>
            </w:pPr>
            <w:r>
              <w:rPr>
                <w:rFonts w:ascii="宋体" w:hAnsi="宋体" w:hint="eastAsia"/>
                <w:szCs w:val="21"/>
              </w:rPr>
              <w:t>（4）劳动组织</w:t>
            </w:r>
          </w:p>
          <w:p w14:paraId="61545604" w14:textId="77777777" w:rsidR="00A05A1D" w:rsidRDefault="00D75D3D">
            <w:pPr>
              <w:adjustRightInd w:val="0"/>
              <w:snapToGrid w:val="0"/>
              <w:jc w:val="left"/>
              <w:rPr>
                <w:rFonts w:ascii="宋体" w:hAnsi="宋体" w:hint="eastAsia"/>
                <w:szCs w:val="21"/>
              </w:rPr>
            </w:pPr>
            <w:r>
              <w:rPr>
                <w:rFonts w:ascii="宋体" w:hAnsi="宋体" w:hint="eastAsia"/>
                <w:szCs w:val="21"/>
              </w:rPr>
              <w:t>（5）劳动安全</w:t>
            </w:r>
          </w:p>
          <w:p w14:paraId="7B74BCFA" w14:textId="77777777" w:rsidR="00A05A1D" w:rsidRDefault="00D75D3D">
            <w:pPr>
              <w:adjustRightInd w:val="0"/>
              <w:snapToGrid w:val="0"/>
              <w:jc w:val="left"/>
              <w:rPr>
                <w:rFonts w:ascii="宋体" w:hAnsi="宋体" w:hint="eastAsia"/>
                <w:szCs w:val="21"/>
              </w:rPr>
            </w:pPr>
            <w:r>
              <w:rPr>
                <w:rFonts w:ascii="宋体" w:hAnsi="宋体" w:hint="eastAsia"/>
                <w:szCs w:val="21"/>
              </w:rPr>
              <w:t>（6）劳动法规</w:t>
            </w:r>
          </w:p>
          <w:p w14:paraId="4882C7BE" w14:textId="77777777" w:rsidR="00A05A1D" w:rsidRDefault="00D75D3D">
            <w:pPr>
              <w:adjustRightInd w:val="0"/>
              <w:snapToGrid w:val="0"/>
              <w:jc w:val="left"/>
              <w:rPr>
                <w:rFonts w:ascii="宋体" w:hAnsi="宋体" w:hint="eastAsia"/>
                <w:szCs w:val="21"/>
              </w:rPr>
            </w:pPr>
            <w:r>
              <w:rPr>
                <w:rFonts w:ascii="宋体" w:hAnsi="宋体" w:hint="eastAsia"/>
                <w:szCs w:val="21"/>
              </w:rPr>
              <w:t>（7）日常生活劳动</w:t>
            </w:r>
          </w:p>
          <w:p w14:paraId="5C35A6DA" w14:textId="77777777" w:rsidR="00A05A1D" w:rsidRDefault="00D75D3D">
            <w:pPr>
              <w:adjustRightInd w:val="0"/>
              <w:snapToGrid w:val="0"/>
              <w:jc w:val="left"/>
              <w:rPr>
                <w:rFonts w:ascii="宋体" w:hAnsi="宋体" w:hint="eastAsia"/>
                <w:szCs w:val="21"/>
              </w:rPr>
            </w:pPr>
            <w:r>
              <w:rPr>
                <w:rFonts w:ascii="宋体" w:hAnsi="宋体" w:hint="eastAsia"/>
                <w:szCs w:val="21"/>
              </w:rPr>
              <w:t>（8）校内外公益服务性劳动</w:t>
            </w:r>
          </w:p>
          <w:p w14:paraId="114EE971" w14:textId="77777777" w:rsidR="00A05A1D" w:rsidRDefault="00D75D3D">
            <w:pPr>
              <w:jc w:val="center"/>
              <w:rPr>
                <w:rFonts w:ascii="宋体" w:hAnsi="宋体" w:hint="eastAsia"/>
                <w:szCs w:val="21"/>
              </w:rPr>
            </w:pPr>
            <w:r>
              <w:rPr>
                <w:rFonts w:ascii="宋体" w:hAnsi="宋体" w:hint="eastAsia"/>
                <w:szCs w:val="21"/>
              </w:rPr>
              <w:t>（9）专业生产劳动实践</w:t>
            </w:r>
          </w:p>
        </w:tc>
        <w:tc>
          <w:tcPr>
            <w:tcW w:w="2137" w:type="dxa"/>
            <w:tcBorders>
              <w:top w:val="single" w:sz="4" w:space="0" w:color="auto"/>
              <w:left w:val="single" w:sz="4" w:space="0" w:color="auto"/>
              <w:bottom w:val="single" w:sz="4" w:space="0" w:color="auto"/>
              <w:right w:val="single" w:sz="4" w:space="0" w:color="auto"/>
            </w:tcBorders>
            <w:vAlign w:val="center"/>
          </w:tcPr>
          <w:p w14:paraId="1B5E4B47" w14:textId="77777777" w:rsidR="00A05A1D" w:rsidRDefault="00D75D3D">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A05A1D" w14:paraId="312D8515" w14:textId="77777777">
        <w:trPr>
          <w:jc w:val="center"/>
        </w:trPr>
        <w:tc>
          <w:tcPr>
            <w:tcW w:w="517" w:type="dxa"/>
            <w:tcBorders>
              <w:top w:val="single" w:sz="4" w:space="0" w:color="auto"/>
              <w:left w:val="single" w:sz="4" w:space="0" w:color="auto"/>
              <w:bottom w:val="single" w:sz="4" w:space="0" w:color="auto"/>
              <w:right w:val="single" w:sz="4" w:space="0" w:color="auto"/>
            </w:tcBorders>
            <w:vAlign w:val="center"/>
          </w:tcPr>
          <w:p w14:paraId="78230F66" w14:textId="77777777" w:rsidR="00A05A1D" w:rsidRDefault="00D75D3D">
            <w:pPr>
              <w:jc w:val="center"/>
              <w:rPr>
                <w:rFonts w:ascii="宋体" w:hAnsi="宋体" w:hint="eastAsia"/>
                <w:szCs w:val="21"/>
              </w:rPr>
            </w:pPr>
            <w:r>
              <w:rPr>
                <w:rFonts w:ascii="宋体" w:hAnsi="宋体" w:hint="eastAsia"/>
                <w:szCs w:val="21"/>
              </w:rPr>
              <w:t>17</w:t>
            </w:r>
          </w:p>
        </w:tc>
        <w:tc>
          <w:tcPr>
            <w:tcW w:w="1144" w:type="dxa"/>
            <w:tcBorders>
              <w:top w:val="single" w:sz="4" w:space="0" w:color="auto"/>
              <w:left w:val="single" w:sz="4" w:space="0" w:color="auto"/>
              <w:bottom w:val="single" w:sz="4" w:space="0" w:color="auto"/>
              <w:right w:val="single" w:sz="4" w:space="0" w:color="auto"/>
            </w:tcBorders>
            <w:vAlign w:val="center"/>
          </w:tcPr>
          <w:p w14:paraId="7412C35F" w14:textId="77777777" w:rsidR="00A05A1D" w:rsidRDefault="00D75D3D">
            <w:pPr>
              <w:adjustRightInd w:val="0"/>
              <w:snapToGrid w:val="0"/>
              <w:jc w:val="left"/>
              <w:rPr>
                <w:rFonts w:ascii="宋体" w:hAnsi="宋体" w:hint="eastAsia"/>
                <w:szCs w:val="21"/>
              </w:rPr>
            </w:pPr>
            <w:r>
              <w:rPr>
                <w:rFonts w:ascii="宋体" w:hAnsi="宋体" w:hint="eastAsia"/>
                <w:szCs w:val="21"/>
              </w:rPr>
              <w:t>美育教育</w:t>
            </w:r>
          </w:p>
        </w:tc>
        <w:tc>
          <w:tcPr>
            <w:tcW w:w="2229" w:type="dxa"/>
            <w:tcBorders>
              <w:top w:val="single" w:sz="4" w:space="0" w:color="auto"/>
              <w:left w:val="single" w:sz="4" w:space="0" w:color="auto"/>
              <w:bottom w:val="single" w:sz="4" w:space="0" w:color="auto"/>
              <w:right w:val="single" w:sz="4" w:space="0" w:color="auto"/>
            </w:tcBorders>
            <w:vAlign w:val="center"/>
          </w:tcPr>
          <w:p w14:paraId="0EDE1584" w14:textId="77777777" w:rsidR="00A05A1D" w:rsidRDefault="00D75D3D">
            <w:pPr>
              <w:adjustRightInd w:val="0"/>
              <w:snapToGrid w:val="0"/>
              <w:jc w:val="left"/>
              <w:rPr>
                <w:rFonts w:ascii="宋体" w:hAnsi="宋体" w:hint="eastAsia"/>
                <w:szCs w:val="21"/>
              </w:rPr>
            </w:pPr>
            <w:r>
              <w:rPr>
                <w:rFonts w:ascii="宋体" w:hAnsi="宋体" w:hint="eastAsia"/>
                <w:szCs w:val="21"/>
              </w:rPr>
              <w:t>以立德树人为根本，以社会主义核心价值观为引</w:t>
            </w:r>
            <w:r>
              <w:rPr>
                <w:rFonts w:ascii="宋体" w:hAnsi="宋体" w:hint="eastAsia"/>
                <w:szCs w:val="21"/>
              </w:rPr>
              <w:lastRenderedPageBreak/>
              <w:t>领，以提高学生审美和人文素养为目标，弘扬中华美育精神，以美育人、以美化人、以美培元，强化艺术实践，培养具有审美修养的高素质技术技能人才，引导学生完善人格修养，增强文化创新意识</w:t>
            </w:r>
          </w:p>
        </w:tc>
        <w:tc>
          <w:tcPr>
            <w:tcW w:w="2495" w:type="dxa"/>
            <w:tcBorders>
              <w:top w:val="single" w:sz="4" w:space="0" w:color="auto"/>
              <w:left w:val="single" w:sz="4" w:space="0" w:color="auto"/>
              <w:bottom w:val="single" w:sz="4" w:space="0" w:color="auto"/>
              <w:right w:val="single" w:sz="4" w:space="0" w:color="auto"/>
            </w:tcBorders>
            <w:vAlign w:val="center"/>
          </w:tcPr>
          <w:p w14:paraId="78EC221F" w14:textId="77777777" w:rsidR="00A05A1D" w:rsidRDefault="00D75D3D">
            <w:pPr>
              <w:adjustRightInd w:val="0"/>
              <w:snapToGrid w:val="0"/>
              <w:jc w:val="left"/>
              <w:rPr>
                <w:rFonts w:ascii="宋体" w:hAnsi="宋体" w:hint="eastAsia"/>
                <w:szCs w:val="21"/>
              </w:rPr>
            </w:pPr>
            <w:r>
              <w:rPr>
                <w:rFonts w:ascii="宋体" w:hAnsi="宋体" w:hint="eastAsia"/>
                <w:szCs w:val="21"/>
              </w:rPr>
              <w:lastRenderedPageBreak/>
              <w:t>以审美和人文素养培养为核心、以创新能力培育为重</w:t>
            </w:r>
            <w:r>
              <w:rPr>
                <w:rFonts w:ascii="宋体" w:hAnsi="宋体" w:hint="eastAsia"/>
                <w:szCs w:val="21"/>
              </w:rPr>
              <w:lastRenderedPageBreak/>
              <w:t>点、以中华优秀传统文化传承发展和艺术经典教育为主要内容</w:t>
            </w:r>
          </w:p>
        </w:tc>
        <w:tc>
          <w:tcPr>
            <w:tcW w:w="2137" w:type="dxa"/>
            <w:tcBorders>
              <w:top w:val="single" w:sz="4" w:space="0" w:color="auto"/>
              <w:left w:val="single" w:sz="4" w:space="0" w:color="auto"/>
              <w:bottom w:val="single" w:sz="4" w:space="0" w:color="auto"/>
              <w:right w:val="single" w:sz="4" w:space="0" w:color="auto"/>
            </w:tcBorders>
            <w:vAlign w:val="center"/>
          </w:tcPr>
          <w:p w14:paraId="15E5EFCF" w14:textId="77777777" w:rsidR="00A05A1D" w:rsidRDefault="00D75D3D">
            <w:pPr>
              <w:adjustRightInd w:val="0"/>
              <w:snapToGrid w:val="0"/>
              <w:jc w:val="left"/>
              <w:rPr>
                <w:rFonts w:ascii="宋体" w:hAnsi="宋体" w:hint="eastAsia"/>
                <w:szCs w:val="21"/>
              </w:rPr>
            </w:pPr>
            <w:r>
              <w:rPr>
                <w:rFonts w:ascii="宋体" w:hAnsi="宋体" w:hint="eastAsia"/>
                <w:szCs w:val="21"/>
              </w:rPr>
              <w:lastRenderedPageBreak/>
              <w:t>艺术课堂教学和艺术实践活动相结合，逐步完</w:t>
            </w:r>
            <w:r>
              <w:rPr>
                <w:rFonts w:ascii="宋体" w:hAnsi="宋体" w:hint="eastAsia"/>
                <w:szCs w:val="21"/>
              </w:rPr>
              <w:lastRenderedPageBreak/>
              <w:t>善“艺术基础知识基本技能+艺术审美体验+艺术专项特长”的教学模式</w:t>
            </w:r>
          </w:p>
        </w:tc>
      </w:tr>
    </w:tbl>
    <w:p w14:paraId="3A5748E7" w14:textId="77777777" w:rsidR="00A05A1D" w:rsidRDefault="00A05A1D">
      <w:pPr>
        <w:pStyle w:val="ad"/>
        <w:spacing w:before="50"/>
        <w:ind w:firstLineChars="196" w:firstLine="470"/>
        <w:rPr>
          <w:rFonts w:ascii="宋体" w:hAnsi="宋体" w:hint="eastAsia"/>
          <w:sz w:val="24"/>
        </w:rPr>
      </w:pPr>
    </w:p>
    <w:p w14:paraId="41948A54" w14:textId="77777777" w:rsidR="00A05A1D" w:rsidRDefault="00D75D3D">
      <w:pPr>
        <w:pStyle w:val="ad"/>
        <w:spacing w:before="50"/>
        <w:ind w:firstLineChars="196" w:firstLine="470"/>
        <w:rPr>
          <w:rFonts w:ascii="宋体" w:hAnsi="宋体" w:hint="eastAsia"/>
          <w:sz w:val="24"/>
        </w:rPr>
      </w:pPr>
      <w:r>
        <w:rPr>
          <w:rFonts w:ascii="宋体" w:hAnsi="宋体" w:hint="eastAsia"/>
          <w:sz w:val="24"/>
        </w:rPr>
        <w:t>（二）专业技能课程</w:t>
      </w:r>
    </w:p>
    <w:p w14:paraId="7A8B8C22" w14:textId="77777777" w:rsidR="00A05A1D" w:rsidRDefault="00D75D3D">
      <w:pPr>
        <w:pStyle w:val="ad"/>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45"/>
        <w:gridCol w:w="2430"/>
        <w:gridCol w:w="2595"/>
        <w:gridCol w:w="2456"/>
      </w:tblGrid>
      <w:tr w:rsidR="00A05A1D" w14:paraId="368BCDA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68BE977" w14:textId="77777777" w:rsidR="00A05A1D" w:rsidRDefault="00D75D3D">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0885079" w14:textId="77777777" w:rsidR="00A05A1D" w:rsidRDefault="00D75D3D">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18840E6C" w14:textId="77777777" w:rsidR="00A05A1D" w:rsidRDefault="00D75D3D">
            <w:pPr>
              <w:jc w:val="center"/>
              <w:rPr>
                <w:rFonts w:ascii="宋体" w:hAnsi="宋体" w:hint="eastAsia"/>
                <w:szCs w:val="21"/>
              </w:rPr>
            </w:pPr>
            <w:r>
              <w:rPr>
                <w:rFonts w:ascii="宋体" w:hAnsi="宋体" w:hint="eastAsia"/>
                <w:szCs w:val="21"/>
              </w:rPr>
              <w:t>课程目标</w:t>
            </w:r>
          </w:p>
        </w:tc>
        <w:tc>
          <w:tcPr>
            <w:tcW w:w="1396" w:type="pct"/>
            <w:tcBorders>
              <w:top w:val="single" w:sz="4" w:space="0" w:color="auto"/>
              <w:left w:val="single" w:sz="4" w:space="0" w:color="auto"/>
              <w:bottom w:val="single" w:sz="4" w:space="0" w:color="auto"/>
              <w:right w:val="single" w:sz="4" w:space="0" w:color="auto"/>
            </w:tcBorders>
            <w:vAlign w:val="center"/>
          </w:tcPr>
          <w:p w14:paraId="1D29FE42" w14:textId="77777777" w:rsidR="00A05A1D" w:rsidRDefault="00D75D3D">
            <w:pPr>
              <w:jc w:val="center"/>
              <w:rPr>
                <w:rFonts w:ascii="宋体" w:hAnsi="宋体" w:hint="eastAsia"/>
                <w:szCs w:val="21"/>
              </w:rPr>
            </w:pPr>
            <w:r>
              <w:rPr>
                <w:rFonts w:ascii="宋体" w:hAnsi="宋体" w:hint="eastAsia"/>
                <w:szCs w:val="21"/>
              </w:rPr>
              <w:t>主要内容</w:t>
            </w:r>
          </w:p>
        </w:tc>
        <w:tc>
          <w:tcPr>
            <w:tcW w:w="1321" w:type="pct"/>
            <w:tcBorders>
              <w:top w:val="single" w:sz="4" w:space="0" w:color="auto"/>
              <w:left w:val="single" w:sz="4" w:space="0" w:color="auto"/>
              <w:bottom w:val="single" w:sz="4" w:space="0" w:color="auto"/>
              <w:right w:val="single" w:sz="4" w:space="0" w:color="auto"/>
            </w:tcBorders>
            <w:vAlign w:val="center"/>
          </w:tcPr>
          <w:p w14:paraId="6F0BE637" w14:textId="77777777" w:rsidR="00A05A1D" w:rsidRDefault="00D75D3D">
            <w:pPr>
              <w:jc w:val="center"/>
              <w:rPr>
                <w:rFonts w:ascii="宋体" w:hAnsi="宋体" w:hint="eastAsia"/>
                <w:szCs w:val="21"/>
              </w:rPr>
            </w:pPr>
            <w:r>
              <w:rPr>
                <w:rFonts w:ascii="宋体" w:hAnsi="宋体" w:hint="eastAsia"/>
                <w:szCs w:val="21"/>
              </w:rPr>
              <w:t>教学要求</w:t>
            </w:r>
          </w:p>
        </w:tc>
      </w:tr>
      <w:tr w:rsidR="00A05A1D" w14:paraId="7E2FC09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C5E763C" w14:textId="77777777" w:rsidR="00A05A1D" w:rsidRDefault="00D75D3D">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3EEAB676"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汽车机械基础</w:t>
            </w:r>
          </w:p>
        </w:tc>
        <w:tc>
          <w:tcPr>
            <w:tcW w:w="1307" w:type="pct"/>
            <w:tcBorders>
              <w:top w:val="single" w:sz="4" w:space="0" w:color="auto"/>
              <w:left w:val="single" w:sz="4" w:space="0" w:color="auto"/>
              <w:bottom w:val="single" w:sz="4" w:space="0" w:color="auto"/>
              <w:right w:val="single" w:sz="4" w:space="0" w:color="auto"/>
            </w:tcBorders>
          </w:tcPr>
          <w:p w14:paraId="4D669E77" w14:textId="77777777" w:rsidR="00A05A1D" w:rsidRDefault="00D75D3D">
            <w:pPr>
              <w:rPr>
                <w:rFonts w:ascii="宋体" w:hAnsi="宋体" w:hint="eastAsia"/>
                <w:szCs w:val="21"/>
              </w:rPr>
            </w:pPr>
            <w:r>
              <w:rPr>
                <w:rFonts w:ascii="宋体" w:hAnsi="宋体" w:hint="eastAsia"/>
                <w:szCs w:val="21"/>
              </w:rPr>
              <w:t>通过本门课程的学习，能了解凸轮机构、螺旋机构的工作原理和运动规律、形位公差等测量基础知识，熟悉基本测量工具及其用途、掌握手动变速器的传动原理，了解自动变速器的传动原理、能正确使用测量工具对典型要素进行测量、能对汽车常用机构的运动转换进行分析、能正确分析汽车中常用带传动、链传动、齿轮传动及离合器等的组成及原理。</w:t>
            </w:r>
          </w:p>
        </w:tc>
        <w:tc>
          <w:tcPr>
            <w:tcW w:w="1396" w:type="pct"/>
            <w:tcBorders>
              <w:top w:val="single" w:sz="4" w:space="0" w:color="auto"/>
              <w:left w:val="single" w:sz="4" w:space="0" w:color="auto"/>
              <w:bottom w:val="single" w:sz="4" w:space="0" w:color="auto"/>
              <w:right w:val="single" w:sz="4" w:space="0" w:color="auto"/>
            </w:tcBorders>
          </w:tcPr>
          <w:p w14:paraId="74DA0DA6" w14:textId="77777777" w:rsidR="00A05A1D" w:rsidRDefault="00D75D3D">
            <w:pPr>
              <w:rPr>
                <w:rFonts w:ascii="宋体" w:hAnsi="宋体" w:hint="eastAsia"/>
                <w:szCs w:val="21"/>
              </w:rPr>
            </w:pPr>
            <w:r>
              <w:rPr>
                <w:rFonts w:ascii="宋体" w:hAnsi="宋体" w:hint="eastAsia"/>
                <w:szCs w:val="21"/>
              </w:rPr>
              <w:t>汽车工程材料的认知和选用；汽车常用机构的认知与分析；汽车零部件检测；汽车常用传动方式的认知与应用；轴系及其它联接件的认知与应用；液动回路认知与应用等。</w:t>
            </w:r>
          </w:p>
          <w:p w14:paraId="6C4A9203"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03D06EE9" w14:textId="77777777" w:rsidR="00A05A1D" w:rsidRDefault="00D75D3D">
            <w:pPr>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6E3B90D2" w14:textId="77777777" w:rsidR="00A05A1D" w:rsidRDefault="00A05A1D">
            <w:pPr>
              <w:rPr>
                <w:rFonts w:ascii="宋体" w:hAnsi="宋体" w:hint="eastAsia"/>
                <w:szCs w:val="21"/>
              </w:rPr>
            </w:pPr>
          </w:p>
        </w:tc>
      </w:tr>
      <w:tr w:rsidR="00A05A1D" w14:paraId="3CF1A14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8FD892E" w14:textId="77777777" w:rsidR="00A05A1D" w:rsidRDefault="00D75D3D">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01844F1B"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汽车驾驶与结构认知</w:t>
            </w:r>
          </w:p>
        </w:tc>
        <w:tc>
          <w:tcPr>
            <w:tcW w:w="1307" w:type="pct"/>
            <w:tcBorders>
              <w:top w:val="single" w:sz="4" w:space="0" w:color="auto"/>
              <w:left w:val="single" w:sz="4" w:space="0" w:color="auto"/>
              <w:bottom w:val="single" w:sz="4" w:space="0" w:color="auto"/>
              <w:right w:val="single" w:sz="4" w:space="0" w:color="auto"/>
            </w:tcBorders>
          </w:tcPr>
          <w:p w14:paraId="4BDB646C" w14:textId="77777777" w:rsidR="00A05A1D" w:rsidRDefault="00D75D3D">
            <w:pPr>
              <w:rPr>
                <w:rFonts w:ascii="宋体" w:hAnsi="宋体" w:hint="eastAsia"/>
                <w:szCs w:val="21"/>
              </w:rPr>
            </w:pPr>
            <w:r>
              <w:rPr>
                <w:rFonts w:ascii="宋体" w:hAnsi="宋体" w:hint="eastAsia"/>
                <w:szCs w:val="21"/>
              </w:rPr>
              <w:t>1.掌握汽车的结构知识、掌握驾驶安全知识、交通法律法规知识，认识和掌握汽车驾驶正确驾车姿势、汽车基本驾驶方法，掌握汽车行车时换挡原理。</w:t>
            </w:r>
          </w:p>
          <w:p w14:paraId="3AA8641E" w14:textId="77777777" w:rsidR="00A05A1D" w:rsidRDefault="00D75D3D">
            <w:pPr>
              <w:rPr>
                <w:rFonts w:ascii="宋体" w:hAnsi="宋体" w:hint="eastAsia"/>
                <w:szCs w:val="21"/>
              </w:rPr>
            </w:pPr>
            <w:r>
              <w:rPr>
                <w:rFonts w:ascii="宋体" w:hAnsi="宋体" w:hint="eastAsia"/>
                <w:szCs w:val="21"/>
              </w:rPr>
              <w:t>2.能掌握正确的驾车姿势，能掌握汽车起步、停车驾驶、直行、倒车、转弯、掉头驾驶、移库入库的驾驶技能。</w:t>
            </w:r>
          </w:p>
        </w:tc>
        <w:tc>
          <w:tcPr>
            <w:tcW w:w="1396" w:type="pct"/>
            <w:tcBorders>
              <w:top w:val="single" w:sz="4" w:space="0" w:color="auto"/>
              <w:left w:val="single" w:sz="4" w:space="0" w:color="auto"/>
              <w:bottom w:val="single" w:sz="4" w:space="0" w:color="auto"/>
              <w:right w:val="single" w:sz="4" w:space="0" w:color="auto"/>
            </w:tcBorders>
          </w:tcPr>
          <w:p w14:paraId="6915B2E1" w14:textId="77777777" w:rsidR="00A05A1D" w:rsidRDefault="00D75D3D">
            <w:pPr>
              <w:rPr>
                <w:rFonts w:ascii="宋体" w:hAnsi="宋体" w:hint="eastAsia"/>
                <w:szCs w:val="21"/>
              </w:rPr>
            </w:pPr>
            <w:r>
              <w:rPr>
                <w:rFonts w:ascii="宋体" w:hAnsi="宋体" w:hint="eastAsia"/>
                <w:szCs w:val="21"/>
              </w:rPr>
              <w:t>汽车的结构知识、驾驶安全知识、交通法律法规知识，汽车驾驶正确驾车姿势、汽车基本驾驶方法汽车行车时换挡原理；汽车起步、停车驾驶、直行、倒车、转弯、掉头驾驶、移库入库的驾驶技能。</w:t>
            </w:r>
          </w:p>
        </w:tc>
        <w:tc>
          <w:tcPr>
            <w:tcW w:w="1321" w:type="pct"/>
            <w:tcBorders>
              <w:top w:val="single" w:sz="4" w:space="0" w:color="auto"/>
              <w:left w:val="single" w:sz="4" w:space="0" w:color="auto"/>
              <w:bottom w:val="single" w:sz="4" w:space="0" w:color="auto"/>
              <w:right w:val="single" w:sz="4" w:space="0" w:color="auto"/>
            </w:tcBorders>
          </w:tcPr>
          <w:p w14:paraId="007C55BB" w14:textId="77777777" w:rsidR="00A05A1D" w:rsidRDefault="00D75D3D">
            <w:pPr>
              <w:rPr>
                <w:rFonts w:ascii="宋体" w:hAnsi="宋体" w:hint="eastAsia"/>
                <w:szCs w:val="21"/>
              </w:rPr>
            </w:pPr>
            <w:r>
              <w:rPr>
                <w:rFonts w:ascii="宋体" w:hAnsi="宋体" w:hint="eastAsia"/>
                <w:szCs w:val="21"/>
              </w:rPr>
              <w:t>本课程是实训课程，在教学过程中，应立足于加强学生实际操作能力的培养，采用任务驱动型项目教学，提高学生学习兴趣。学生在明确了实训任务后，讨论合作，以完成工作页或者达到评价标准为目标，自主操作，学生提问，教师解答、指导。</w:t>
            </w:r>
          </w:p>
        </w:tc>
      </w:tr>
      <w:tr w:rsidR="00A05A1D" w14:paraId="5930BD0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CC5F3EC" w14:textId="77777777" w:rsidR="00A05A1D" w:rsidRDefault="00D75D3D">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712B67B8"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机械制图与CAD</w:t>
            </w:r>
          </w:p>
        </w:tc>
        <w:tc>
          <w:tcPr>
            <w:tcW w:w="1307" w:type="pct"/>
            <w:tcBorders>
              <w:top w:val="single" w:sz="4" w:space="0" w:color="auto"/>
              <w:left w:val="single" w:sz="4" w:space="0" w:color="auto"/>
              <w:bottom w:val="single" w:sz="4" w:space="0" w:color="auto"/>
              <w:right w:val="single" w:sz="4" w:space="0" w:color="auto"/>
            </w:tcBorders>
          </w:tcPr>
          <w:p w14:paraId="2936E685" w14:textId="77777777" w:rsidR="00A05A1D" w:rsidRDefault="00D75D3D">
            <w:pPr>
              <w:rPr>
                <w:rFonts w:ascii="宋体" w:hAnsi="宋体" w:hint="eastAsia"/>
                <w:szCs w:val="21"/>
              </w:rPr>
            </w:pPr>
            <w:r>
              <w:rPr>
                <w:rFonts w:ascii="宋体" w:hAnsi="宋体" w:hint="eastAsia"/>
                <w:szCs w:val="21"/>
              </w:rPr>
              <w:t>具有一定的图示能力、空间想象能力、看图读图能力及绘图的实际技能；掌握包括制图的基本知识、</w:t>
            </w:r>
            <w:r>
              <w:rPr>
                <w:rFonts w:ascii="宋体" w:hAnsi="宋体" w:hint="eastAsia"/>
                <w:szCs w:val="21"/>
              </w:rPr>
              <w:lastRenderedPageBreak/>
              <w:t>零件图的绘制及读图、装配图的读图等专业知识。</w:t>
            </w:r>
          </w:p>
          <w:p w14:paraId="3A364CB7" w14:textId="77777777" w:rsidR="00A05A1D" w:rsidRDefault="00A05A1D">
            <w:pPr>
              <w:rPr>
                <w:rFonts w:ascii="宋体" w:hAnsi="宋体" w:hint="eastAsia"/>
                <w:szCs w:val="21"/>
              </w:rPr>
            </w:pPr>
          </w:p>
        </w:tc>
        <w:tc>
          <w:tcPr>
            <w:tcW w:w="1396" w:type="pct"/>
            <w:tcBorders>
              <w:top w:val="single" w:sz="4" w:space="0" w:color="auto"/>
              <w:left w:val="single" w:sz="4" w:space="0" w:color="auto"/>
              <w:bottom w:val="single" w:sz="4" w:space="0" w:color="auto"/>
              <w:right w:val="single" w:sz="4" w:space="0" w:color="auto"/>
            </w:tcBorders>
          </w:tcPr>
          <w:p w14:paraId="5029DE7F" w14:textId="77777777" w:rsidR="00A05A1D" w:rsidRDefault="00D75D3D">
            <w:pPr>
              <w:rPr>
                <w:rFonts w:ascii="宋体" w:hAnsi="宋体" w:hint="eastAsia"/>
                <w:szCs w:val="21"/>
              </w:rPr>
            </w:pPr>
            <w:r>
              <w:rPr>
                <w:rFonts w:ascii="宋体" w:hAnsi="宋体" w:hint="eastAsia"/>
                <w:szCs w:val="21"/>
              </w:rPr>
              <w:lastRenderedPageBreak/>
              <w:t>制图的基本知识；正投影基础；基本立体的视图；轴测图；组合体的画法；机件表达方式；标准件和</w:t>
            </w:r>
            <w:r>
              <w:rPr>
                <w:rFonts w:ascii="宋体" w:hAnsi="宋体" w:hint="eastAsia"/>
                <w:szCs w:val="21"/>
              </w:rPr>
              <w:lastRenderedPageBreak/>
              <w:t>常用件；零件图表达方式；装配图表达方式。</w:t>
            </w:r>
          </w:p>
          <w:p w14:paraId="71499C0E"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2FF4B0D6" w14:textId="77777777" w:rsidR="00A05A1D" w:rsidRDefault="00D75D3D">
            <w:pPr>
              <w:rPr>
                <w:rFonts w:ascii="宋体" w:hAnsi="宋体" w:hint="eastAsia"/>
                <w:szCs w:val="21"/>
              </w:rPr>
            </w:pPr>
            <w:r>
              <w:rPr>
                <w:rFonts w:ascii="宋体" w:hAnsi="宋体" w:hint="eastAsia"/>
                <w:szCs w:val="21"/>
              </w:rPr>
              <w:lastRenderedPageBreak/>
              <w:t>采用讲述法、讨论法、演示法、小组探究法同时利用职教云进行线上线下同时教学；在教学中，应</w:t>
            </w:r>
            <w:r>
              <w:rPr>
                <w:rFonts w:ascii="宋体" w:hAnsi="宋体" w:hint="eastAsia"/>
                <w:szCs w:val="21"/>
              </w:rPr>
              <w:lastRenderedPageBreak/>
              <w:t>重视实训设备的应用，注重教学课件、视频等网络课程资源开发与利用，提高课程教学的趣味性、实效性，注重校本教材的开发和应用。</w:t>
            </w:r>
          </w:p>
        </w:tc>
      </w:tr>
      <w:tr w:rsidR="00A05A1D" w14:paraId="6D46722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DCFE991" w14:textId="77777777" w:rsidR="00A05A1D" w:rsidRDefault="00D75D3D">
            <w:pPr>
              <w:jc w:val="center"/>
              <w:rPr>
                <w:rFonts w:ascii="宋体" w:hAnsi="宋体" w:hint="eastAsia"/>
                <w:szCs w:val="21"/>
              </w:rPr>
            </w:pPr>
            <w:r>
              <w:rPr>
                <w:rFonts w:ascii="宋体" w:hAnsi="宋体" w:hint="eastAsia"/>
                <w:szCs w:val="21"/>
              </w:rPr>
              <w:lastRenderedPageBreak/>
              <w:t>4</w:t>
            </w:r>
          </w:p>
        </w:tc>
        <w:tc>
          <w:tcPr>
            <w:tcW w:w="671" w:type="pct"/>
            <w:tcBorders>
              <w:top w:val="single" w:sz="4" w:space="0" w:color="auto"/>
              <w:left w:val="single" w:sz="4" w:space="0" w:color="auto"/>
              <w:bottom w:val="single" w:sz="4" w:space="0" w:color="auto"/>
              <w:right w:val="single" w:sz="4" w:space="0" w:color="auto"/>
            </w:tcBorders>
            <w:vAlign w:val="center"/>
          </w:tcPr>
          <w:p w14:paraId="6C403278"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汽车电工电子</w:t>
            </w:r>
          </w:p>
        </w:tc>
        <w:tc>
          <w:tcPr>
            <w:tcW w:w="1307" w:type="pct"/>
            <w:tcBorders>
              <w:top w:val="single" w:sz="4" w:space="0" w:color="auto"/>
              <w:left w:val="single" w:sz="4" w:space="0" w:color="auto"/>
              <w:bottom w:val="single" w:sz="4" w:space="0" w:color="auto"/>
              <w:right w:val="single" w:sz="4" w:space="0" w:color="auto"/>
            </w:tcBorders>
          </w:tcPr>
          <w:p w14:paraId="75DD1AC7" w14:textId="77777777" w:rsidR="00A05A1D" w:rsidRDefault="00D75D3D">
            <w:pPr>
              <w:rPr>
                <w:rFonts w:ascii="宋体" w:hAnsi="宋体" w:hint="eastAsia"/>
                <w:szCs w:val="21"/>
              </w:rPr>
            </w:pPr>
            <w:r>
              <w:rPr>
                <w:rFonts w:ascii="宋体" w:hAnsi="宋体" w:hint="eastAsia"/>
                <w:szCs w:val="21"/>
              </w:rPr>
              <w:t>通过本门课程的学习，能理解电路和磁路的基本概念、基本定律和基本分析方法；认识直流电动、电磁继电器的结构与使用、各类电路元器件；能读懂电路图，并能对简单电路进行识读与分析；会识读汽车单元电路图，并能对汽车单元电路进行分析；能正确使用电工的基本工具和仪器仪表，正确识别、测量以及使用电路基本元件；具备分析汽车单元电路原理及功能的能力；能识别和选用常用电子元器件。</w:t>
            </w:r>
          </w:p>
        </w:tc>
        <w:tc>
          <w:tcPr>
            <w:tcW w:w="1396" w:type="pct"/>
            <w:tcBorders>
              <w:top w:val="single" w:sz="4" w:space="0" w:color="auto"/>
              <w:left w:val="single" w:sz="4" w:space="0" w:color="auto"/>
              <w:bottom w:val="single" w:sz="4" w:space="0" w:color="auto"/>
              <w:right w:val="single" w:sz="4" w:space="0" w:color="auto"/>
            </w:tcBorders>
          </w:tcPr>
          <w:p w14:paraId="3E5947CB" w14:textId="77777777" w:rsidR="00A05A1D" w:rsidRDefault="00D75D3D">
            <w:pPr>
              <w:rPr>
                <w:rFonts w:ascii="宋体" w:hAnsi="宋体" w:hint="eastAsia"/>
                <w:szCs w:val="21"/>
              </w:rPr>
            </w:pPr>
            <w:r>
              <w:rPr>
                <w:rFonts w:ascii="宋体" w:hAnsi="宋体" w:hint="eastAsia"/>
                <w:szCs w:val="21"/>
              </w:rPr>
              <w:t>直流电路识读与测量；交流电路识读与连接；认识变压器与直流电动机；</w:t>
            </w:r>
          </w:p>
          <w:p w14:paraId="02240832" w14:textId="77777777" w:rsidR="00A05A1D" w:rsidRDefault="00D75D3D">
            <w:pPr>
              <w:rPr>
                <w:rFonts w:ascii="宋体" w:hAnsi="宋体" w:hint="eastAsia"/>
                <w:szCs w:val="21"/>
              </w:rPr>
            </w:pPr>
            <w:r>
              <w:rPr>
                <w:rFonts w:ascii="宋体" w:hAnsi="宋体" w:hint="eastAsia"/>
                <w:szCs w:val="21"/>
              </w:rPr>
              <w:t>电气控制与安全用电；二极管和三极管。</w:t>
            </w:r>
          </w:p>
          <w:p w14:paraId="3B5B2AA6"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337FFCE5" w14:textId="77777777" w:rsidR="00A05A1D" w:rsidRDefault="00D75D3D">
            <w:pPr>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学习小组探索、现场互动，以小组为主体展开实验实训操作。</w:t>
            </w:r>
          </w:p>
          <w:p w14:paraId="5015BED3" w14:textId="77777777" w:rsidR="00A05A1D" w:rsidRDefault="00A05A1D">
            <w:pPr>
              <w:rPr>
                <w:rFonts w:ascii="宋体" w:hAnsi="宋体" w:hint="eastAsia"/>
                <w:szCs w:val="21"/>
              </w:rPr>
            </w:pPr>
          </w:p>
        </w:tc>
      </w:tr>
      <w:tr w:rsidR="00A05A1D" w14:paraId="4F8F7F2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2952EC9" w14:textId="77777777" w:rsidR="00A05A1D" w:rsidRDefault="00D75D3D">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7030A3EB"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发动机机械系统检查与修理</w:t>
            </w:r>
          </w:p>
        </w:tc>
        <w:tc>
          <w:tcPr>
            <w:tcW w:w="1307" w:type="pct"/>
            <w:tcBorders>
              <w:top w:val="single" w:sz="4" w:space="0" w:color="auto"/>
              <w:left w:val="single" w:sz="4" w:space="0" w:color="auto"/>
              <w:bottom w:val="single" w:sz="4" w:space="0" w:color="auto"/>
              <w:right w:val="single" w:sz="4" w:space="0" w:color="auto"/>
            </w:tcBorders>
          </w:tcPr>
          <w:p w14:paraId="150D527A" w14:textId="77777777" w:rsidR="00A05A1D" w:rsidRDefault="00D75D3D">
            <w:pPr>
              <w:rPr>
                <w:rFonts w:ascii="宋体" w:hAnsi="宋体" w:hint="eastAsia"/>
                <w:szCs w:val="21"/>
              </w:rPr>
            </w:pPr>
            <w:r>
              <w:rPr>
                <w:rFonts w:ascii="宋体" w:hAnsi="宋体" w:hint="eastAsia"/>
                <w:szCs w:val="21"/>
              </w:rPr>
              <w:t xml:space="preserve">1.能够制定发动机机械系统和修复计划，并实施该计划； </w:t>
            </w:r>
          </w:p>
          <w:p w14:paraId="3B21DF92" w14:textId="77777777" w:rsidR="00A05A1D" w:rsidRDefault="00D75D3D">
            <w:pPr>
              <w:rPr>
                <w:rFonts w:ascii="宋体" w:hAnsi="宋体" w:hint="eastAsia"/>
                <w:szCs w:val="21"/>
              </w:rPr>
            </w:pPr>
            <w:r>
              <w:rPr>
                <w:rFonts w:ascii="宋体" w:hAnsi="宋体" w:hint="eastAsia"/>
                <w:szCs w:val="21"/>
              </w:rPr>
              <w:t xml:space="preserve">2.能够分析和描述发动机机械系统的工作过程，并诊断机械系统的故障； </w:t>
            </w:r>
          </w:p>
          <w:p w14:paraId="1D8AC84C" w14:textId="77777777" w:rsidR="00A05A1D" w:rsidRDefault="00D75D3D">
            <w:pPr>
              <w:rPr>
                <w:rFonts w:ascii="宋体" w:hAnsi="宋体" w:hint="eastAsia"/>
                <w:szCs w:val="21"/>
              </w:rPr>
            </w:pPr>
            <w:r>
              <w:rPr>
                <w:rFonts w:ascii="宋体" w:hAnsi="宋体" w:hint="eastAsia"/>
                <w:szCs w:val="21"/>
              </w:rPr>
              <w:t xml:space="preserve">3.能够对发动机机械零部件进行检测，并根据检测结果确定正确的修复措施； </w:t>
            </w:r>
          </w:p>
          <w:p w14:paraId="7032C06E" w14:textId="77777777" w:rsidR="00A05A1D" w:rsidRDefault="00D75D3D">
            <w:pPr>
              <w:rPr>
                <w:rFonts w:ascii="宋体" w:hAnsi="宋体" w:hint="eastAsia"/>
                <w:szCs w:val="21"/>
              </w:rPr>
            </w:pPr>
            <w:r>
              <w:rPr>
                <w:rFonts w:ascii="宋体" w:hAnsi="宋体" w:hint="eastAsia"/>
                <w:szCs w:val="21"/>
              </w:rPr>
              <w:t>4.能够遵守操作规范，使用相关技术资料；</w:t>
            </w:r>
          </w:p>
          <w:p w14:paraId="660D3E56" w14:textId="77777777" w:rsidR="00A05A1D" w:rsidRDefault="00D75D3D">
            <w:pPr>
              <w:rPr>
                <w:rFonts w:ascii="宋体" w:hAnsi="宋体" w:hint="eastAsia"/>
                <w:szCs w:val="21"/>
              </w:rPr>
            </w:pPr>
            <w:r>
              <w:rPr>
                <w:rFonts w:ascii="宋体" w:hAnsi="宋体" w:hint="eastAsia"/>
                <w:szCs w:val="21"/>
              </w:rPr>
              <w:t xml:space="preserve">5.能够按规定使用工具、设备，遵守劳动安全、环保的规章制度； </w:t>
            </w:r>
          </w:p>
          <w:p w14:paraId="251D452E" w14:textId="77777777" w:rsidR="00A05A1D" w:rsidRDefault="00D75D3D">
            <w:pPr>
              <w:rPr>
                <w:rFonts w:ascii="宋体" w:hAnsi="宋体" w:hint="eastAsia"/>
                <w:szCs w:val="21"/>
              </w:rPr>
            </w:pPr>
            <w:r>
              <w:rPr>
                <w:rFonts w:ascii="宋体" w:hAnsi="宋体" w:hint="eastAsia"/>
                <w:szCs w:val="21"/>
              </w:rPr>
              <w:t>6.能够用资料说明、核查、评价自身的工作成果。</w:t>
            </w:r>
          </w:p>
        </w:tc>
        <w:tc>
          <w:tcPr>
            <w:tcW w:w="1396" w:type="pct"/>
            <w:tcBorders>
              <w:top w:val="single" w:sz="4" w:space="0" w:color="auto"/>
              <w:left w:val="single" w:sz="4" w:space="0" w:color="auto"/>
              <w:bottom w:val="single" w:sz="4" w:space="0" w:color="auto"/>
              <w:right w:val="single" w:sz="4" w:space="0" w:color="auto"/>
            </w:tcBorders>
          </w:tcPr>
          <w:p w14:paraId="6EF3CAAD" w14:textId="77777777" w:rsidR="00A05A1D" w:rsidRDefault="00D75D3D">
            <w:pPr>
              <w:rPr>
                <w:rFonts w:ascii="宋体" w:hAnsi="宋体" w:hint="eastAsia"/>
                <w:szCs w:val="21"/>
              </w:rPr>
            </w:pPr>
            <w:r>
              <w:rPr>
                <w:rFonts w:ascii="宋体" w:hAnsi="宋体" w:hint="eastAsia"/>
                <w:szCs w:val="21"/>
              </w:rPr>
              <w:t>正时检查与调整；</w:t>
            </w:r>
          </w:p>
          <w:p w14:paraId="19B34E4E" w14:textId="77777777" w:rsidR="00A05A1D" w:rsidRDefault="00D75D3D">
            <w:pPr>
              <w:rPr>
                <w:rFonts w:ascii="宋体" w:hAnsi="宋体" w:hint="eastAsia"/>
                <w:szCs w:val="21"/>
              </w:rPr>
            </w:pPr>
            <w:r>
              <w:rPr>
                <w:rFonts w:ascii="宋体" w:hAnsi="宋体" w:hint="eastAsia"/>
                <w:szCs w:val="21"/>
              </w:rPr>
              <w:t>发动机拆装前检查；</w:t>
            </w:r>
          </w:p>
          <w:p w14:paraId="0ECFB8C4" w14:textId="77777777" w:rsidR="00A05A1D" w:rsidRDefault="00D75D3D">
            <w:pPr>
              <w:rPr>
                <w:rFonts w:ascii="宋体" w:hAnsi="宋体" w:hint="eastAsia"/>
                <w:szCs w:val="21"/>
              </w:rPr>
            </w:pPr>
            <w:r>
              <w:rPr>
                <w:rFonts w:ascii="宋体" w:hAnsi="宋体" w:hint="eastAsia"/>
                <w:szCs w:val="21"/>
              </w:rPr>
              <w:t>气缸盖与气缸体的检测与维修；</w:t>
            </w:r>
          </w:p>
          <w:p w14:paraId="51EFF40B" w14:textId="77777777" w:rsidR="00A05A1D" w:rsidRDefault="00D75D3D">
            <w:pPr>
              <w:rPr>
                <w:rFonts w:ascii="宋体" w:hAnsi="宋体" w:hint="eastAsia"/>
                <w:szCs w:val="21"/>
              </w:rPr>
            </w:pPr>
            <w:r>
              <w:rPr>
                <w:rFonts w:ascii="宋体" w:hAnsi="宋体" w:hint="eastAsia"/>
                <w:szCs w:val="21"/>
              </w:rPr>
              <w:t>曲柄连杆机构的检测与维修；</w:t>
            </w:r>
          </w:p>
          <w:p w14:paraId="7D7236B7" w14:textId="77777777" w:rsidR="00A05A1D" w:rsidRDefault="00D75D3D">
            <w:pPr>
              <w:rPr>
                <w:rFonts w:ascii="宋体" w:hAnsi="宋体" w:hint="eastAsia"/>
                <w:szCs w:val="21"/>
              </w:rPr>
            </w:pPr>
            <w:r>
              <w:rPr>
                <w:rFonts w:ascii="宋体" w:hAnsi="宋体" w:hint="eastAsia"/>
                <w:szCs w:val="21"/>
              </w:rPr>
              <w:t>润滑系的检测与维修；</w:t>
            </w:r>
          </w:p>
          <w:p w14:paraId="21A9F9D3" w14:textId="77777777" w:rsidR="00A05A1D" w:rsidRDefault="00D75D3D">
            <w:pPr>
              <w:rPr>
                <w:rFonts w:ascii="宋体" w:hAnsi="宋体" w:hint="eastAsia"/>
                <w:szCs w:val="21"/>
              </w:rPr>
            </w:pPr>
            <w:r>
              <w:rPr>
                <w:rFonts w:ascii="宋体" w:hAnsi="宋体" w:hint="eastAsia"/>
                <w:szCs w:val="21"/>
              </w:rPr>
              <w:t>冷却系的检测与维修；</w:t>
            </w:r>
          </w:p>
          <w:p w14:paraId="10E1EA7F" w14:textId="77777777" w:rsidR="00A05A1D" w:rsidRDefault="00D75D3D">
            <w:pPr>
              <w:rPr>
                <w:rFonts w:ascii="宋体" w:hAnsi="宋体" w:hint="eastAsia"/>
                <w:szCs w:val="21"/>
              </w:rPr>
            </w:pPr>
            <w:r>
              <w:rPr>
                <w:rFonts w:ascii="宋体" w:hAnsi="宋体" w:hint="eastAsia"/>
                <w:szCs w:val="21"/>
              </w:rPr>
              <w:t>发动机的总装与调试。</w:t>
            </w:r>
          </w:p>
        </w:tc>
        <w:tc>
          <w:tcPr>
            <w:tcW w:w="1321" w:type="pct"/>
            <w:tcBorders>
              <w:top w:val="single" w:sz="4" w:space="0" w:color="auto"/>
              <w:left w:val="single" w:sz="4" w:space="0" w:color="auto"/>
              <w:bottom w:val="single" w:sz="4" w:space="0" w:color="auto"/>
              <w:right w:val="single" w:sz="4" w:space="0" w:color="auto"/>
            </w:tcBorders>
          </w:tcPr>
          <w:p w14:paraId="45EDD19E" w14:textId="77777777" w:rsidR="00A05A1D" w:rsidRDefault="00D75D3D">
            <w:pPr>
              <w:rPr>
                <w:rFonts w:ascii="宋体" w:hAnsi="宋体" w:hint="eastAsia"/>
                <w:szCs w:val="21"/>
              </w:rPr>
            </w:pPr>
            <w:r>
              <w:rPr>
                <w:rFonts w:ascii="宋体" w:hAnsi="宋体" w:hint="eastAsia"/>
                <w:szCs w:val="21"/>
              </w:rPr>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小组为主体展开实验实训操作，充分调动学生学习积极性，以学生为主，融入课程思政。</w:t>
            </w:r>
          </w:p>
        </w:tc>
      </w:tr>
      <w:tr w:rsidR="00A05A1D" w14:paraId="5F3DCB9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F0EC6F3" w14:textId="77777777" w:rsidR="00A05A1D" w:rsidRDefault="00D75D3D">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04F33DCF"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发动机管理系统故障诊断与</w:t>
            </w:r>
            <w:r>
              <w:rPr>
                <w:rFonts w:ascii="宋体" w:hAnsi="宋体" w:cs="宋体" w:hint="eastAsia"/>
                <w:color w:val="000000"/>
                <w:kern w:val="0"/>
                <w:szCs w:val="21"/>
                <w:lang w:bidi="ar"/>
              </w:rPr>
              <w:lastRenderedPageBreak/>
              <w:t>维修</w:t>
            </w:r>
          </w:p>
        </w:tc>
        <w:tc>
          <w:tcPr>
            <w:tcW w:w="1307" w:type="pct"/>
            <w:tcBorders>
              <w:top w:val="single" w:sz="4" w:space="0" w:color="auto"/>
              <w:left w:val="single" w:sz="4" w:space="0" w:color="auto"/>
              <w:bottom w:val="single" w:sz="4" w:space="0" w:color="auto"/>
              <w:right w:val="single" w:sz="4" w:space="0" w:color="auto"/>
            </w:tcBorders>
          </w:tcPr>
          <w:p w14:paraId="0296E666" w14:textId="77777777" w:rsidR="00A05A1D" w:rsidRDefault="00D75D3D">
            <w:pPr>
              <w:rPr>
                <w:rFonts w:ascii="宋体" w:hAnsi="宋体" w:hint="eastAsia"/>
                <w:szCs w:val="21"/>
              </w:rPr>
            </w:pPr>
            <w:r>
              <w:rPr>
                <w:rFonts w:ascii="宋体" w:hAnsi="宋体" w:hint="eastAsia"/>
                <w:szCs w:val="21"/>
              </w:rPr>
              <w:lastRenderedPageBreak/>
              <w:t>掌握发动机电控系统基本理论知识；掌握发动机系统基本组成、结构与工</w:t>
            </w:r>
            <w:r>
              <w:rPr>
                <w:rFonts w:ascii="宋体" w:hAnsi="宋体" w:hint="eastAsia"/>
                <w:szCs w:val="21"/>
              </w:rPr>
              <w:lastRenderedPageBreak/>
              <w:t>作原理；掌握发动机电控系统主要部件的工作原理；认识并掌握发动机电控系统各主要部件结构及检修技术；了解发动机电控系统控制电路的检修方法；掌握电控发动机常见故障诊断与排除的方法；能够使用相关检测仪器对发动机各控制系统进行检测，能够进行故障码的读取与清除，初步具备对电控发动机常见故障进行诊断、检测与排除的能力。</w:t>
            </w:r>
          </w:p>
        </w:tc>
        <w:tc>
          <w:tcPr>
            <w:tcW w:w="1396" w:type="pct"/>
            <w:tcBorders>
              <w:top w:val="single" w:sz="4" w:space="0" w:color="auto"/>
              <w:left w:val="single" w:sz="4" w:space="0" w:color="auto"/>
              <w:bottom w:val="single" w:sz="4" w:space="0" w:color="auto"/>
              <w:right w:val="single" w:sz="4" w:space="0" w:color="auto"/>
            </w:tcBorders>
          </w:tcPr>
          <w:p w14:paraId="7211935F" w14:textId="77777777" w:rsidR="00A05A1D" w:rsidRDefault="00D75D3D">
            <w:pPr>
              <w:rPr>
                <w:rFonts w:ascii="宋体" w:hAnsi="宋体" w:hint="eastAsia"/>
                <w:szCs w:val="21"/>
              </w:rPr>
            </w:pPr>
            <w:r>
              <w:rPr>
                <w:rFonts w:ascii="宋体" w:hAnsi="宋体" w:hint="eastAsia"/>
                <w:szCs w:val="21"/>
              </w:rPr>
              <w:lastRenderedPageBreak/>
              <w:t>主要内容包括:发动机电控系统概述、汽油机电子控制燃油喷射系统、汽油</w:t>
            </w:r>
            <w:r>
              <w:rPr>
                <w:rFonts w:ascii="宋体" w:hAnsi="宋体" w:hint="eastAsia"/>
                <w:szCs w:val="21"/>
              </w:rPr>
              <w:lastRenderedPageBreak/>
              <w:t>机微机控制电子点火系统、发动机辅助控制系统、发动机电控系统常见故障诊断5部分。</w:t>
            </w:r>
          </w:p>
        </w:tc>
        <w:tc>
          <w:tcPr>
            <w:tcW w:w="1321" w:type="pct"/>
            <w:tcBorders>
              <w:top w:val="single" w:sz="4" w:space="0" w:color="auto"/>
              <w:left w:val="single" w:sz="4" w:space="0" w:color="auto"/>
              <w:bottom w:val="single" w:sz="4" w:space="0" w:color="auto"/>
              <w:right w:val="single" w:sz="4" w:space="0" w:color="auto"/>
            </w:tcBorders>
          </w:tcPr>
          <w:p w14:paraId="274F85D2" w14:textId="77777777" w:rsidR="00A05A1D" w:rsidRDefault="00D75D3D">
            <w:pPr>
              <w:rPr>
                <w:rFonts w:ascii="宋体" w:hAnsi="宋体" w:hint="eastAsia"/>
                <w:szCs w:val="21"/>
              </w:rPr>
            </w:pPr>
            <w:r>
              <w:rPr>
                <w:rFonts w:ascii="宋体" w:hAnsi="宋体" w:hint="eastAsia"/>
                <w:szCs w:val="21"/>
              </w:rPr>
              <w:lastRenderedPageBreak/>
              <w:t>本课程是理论性较强的课程，教学过程中要充分利用多媒体手段直观展</w:t>
            </w:r>
            <w:r>
              <w:rPr>
                <w:rFonts w:ascii="宋体" w:hAnsi="宋体" w:hint="eastAsia"/>
                <w:szCs w:val="21"/>
              </w:rPr>
              <w:lastRenderedPageBreak/>
              <w:t>示，加深学生理解； 在教学开展时，先采用案例引入，再导入本课程内容，引导学生自主学习、小组探索、现场</w:t>
            </w:r>
          </w:p>
          <w:p w14:paraId="30CD9FD5" w14:textId="77777777" w:rsidR="00A05A1D" w:rsidRDefault="00D75D3D">
            <w:pPr>
              <w:rPr>
                <w:rFonts w:ascii="宋体" w:hAnsi="宋体" w:hint="eastAsia"/>
                <w:szCs w:val="21"/>
              </w:rPr>
            </w:pPr>
            <w:r>
              <w:rPr>
                <w:rFonts w:ascii="宋体" w:hAnsi="宋体" w:hint="eastAsia"/>
                <w:szCs w:val="21"/>
              </w:rPr>
              <w:t>互动，以小组为主体展开实验实训操作。</w:t>
            </w:r>
          </w:p>
          <w:p w14:paraId="5B798059" w14:textId="77777777" w:rsidR="00A05A1D" w:rsidRDefault="00A05A1D">
            <w:pPr>
              <w:rPr>
                <w:rFonts w:ascii="宋体" w:hAnsi="宋体" w:hint="eastAsia"/>
                <w:szCs w:val="21"/>
              </w:rPr>
            </w:pPr>
          </w:p>
        </w:tc>
      </w:tr>
      <w:tr w:rsidR="00A05A1D" w14:paraId="63AFEBC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0B86A52" w14:textId="77777777" w:rsidR="00A05A1D" w:rsidRDefault="00D75D3D">
            <w:pPr>
              <w:jc w:val="center"/>
              <w:rPr>
                <w:rFonts w:ascii="宋体" w:hAnsi="宋体" w:hint="eastAsia"/>
                <w:szCs w:val="21"/>
              </w:rPr>
            </w:pPr>
            <w:r>
              <w:rPr>
                <w:rFonts w:ascii="宋体" w:hAnsi="宋体" w:hint="eastAsia"/>
                <w:szCs w:val="21"/>
              </w:rPr>
              <w:lastRenderedPageBreak/>
              <w:t>7</w:t>
            </w:r>
          </w:p>
        </w:tc>
        <w:tc>
          <w:tcPr>
            <w:tcW w:w="671" w:type="pct"/>
            <w:tcBorders>
              <w:top w:val="single" w:sz="4" w:space="0" w:color="auto"/>
              <w:left w:val="single" w:sz="4" w:space="0" w:color="auto"/>
              <w:bottom w:val="single" w:sz="4" w:space="0" w:color="auto"/>
              <w:right w:val="single" w:sz="4" w:space="0" w:color="auto"/>
            </w:tcBorders>
            <w:vAlign w:val="center"/>
          </w:tcPr>
          <w:p w14:paraId="1DD3BF68"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 xml:space="preserve">传动系统检查与修理  </w:t>
            </w:r>
          </w:p>
        </w:tc>
        <w:tc>
          <w:tcPr>
            <w:tcW w:w="1307" w:type="pct"/>
            <w:tcBorders>
              <w:top w:val="single" w:sz="4" w:space="0" w:color="auto"/>
              <w:left w:val="single" w:sz="4" w:space="0" w:color="auto"/>
              <w:bottom w:val="single" w:sz="4" w:space="0" w:color="auto"/>
              <w:right w:val="single" w:sz="4" w:space="0" w:color="auto"/>
            </w:tcBorders>
          </w:tcPr>
          <w:p w14:paraId="5F62B6AC" w14:textId="77777777" w:rsidR="00A05A1D" w:rsidRDefault="00D75D3D">
            <w:pPr>
              <w:rPr>
                <w:rFonts w:ascii="宋体" w:hAnsi="宋体" w:cs="宋体" w:hint="eastAsia"/>
                <w:szCs w:val="21"/>
              </w:rPr>
            </w:pPr>
            <w:r>
              <w:rPr>
                <w:rFonts w:ascii="宋体" w:hAnsi="宋体" w:cs="宋体" w:hint="eastAsia"/>
                <w:szCs w:val="21"/>
              </w:rPr>
              <w:t xml:space="preserve">能够对车辆的动力传动系统进行维护、诊断和修理； </w:t>
            </w:r>
          </w:p>
          <w:p w14:paraId="6906BFAC" w14:textId="77777777" w:rsidR="00A05A1D" w:rsidRDefault="00D75D3D">
            <w:pPr>
              <w:rPr>
                <w:rFonts w:ascii="宋体" w:hAnsi="宋体" w:cs="宋体" w:hint="eastAsia"/>
                <w:szCs w:val="21"/>
              </w:rPr>
            </w:pPr>
            <w:r>
              <w:rPr>
                <w:rFonts w:ascii="宋体" w:hAnsi="宋体" w:cs="宋体" w:hint="eastAsia"/>
                <w:szCs w:val="21"/>
              </w:rPr>
              <w:t>能够根据客户说明和故障症状制定诊断与修理计划；</w:t>
            </w:r>
          </w:p>
          <w:p w14:paraId="42F4057F" w14:textId="77777777" w:rsidR="00A05A1D" w:rsidRDefault="00D75D3D">
            <w:pPr>
              <w:rPr>
                <w:rFonts w:ascii="宋体" w:hAnsi="宋体" w:cs="宋体" w:hint="eastAsia"/>
                <w:szCs w:val="21"/>
              </w:rPr>
            </w:pPr>
            <w:r>
              <w:rPr>
                <w:rFonts w:ascii="宋体" w:hAnsi="宋体" w:cs="宋体" w:hint="eastAsia"/>
                <w:szCs w:val="21"/>
              </w:rPr>
              <w:t xml:space="preserve">能够传动系统功能与其他总成相互关系，检查并分析可能出现的故障对系统功能的 影响。检查动力传动系统的机械与液压构件并确定是否可再用； </w:t>
            </w:r>
          </w:p>
          <w:p w14:paraId="2683B513" w14:textId="77777777" w:rsidR="00A05A1D" w:rsidRDefault="00D75D3D">
            <w:pPr>
              <w:rPr>
                <w:rFonts w:ascii="宋体" w:hAnsi="宋体" w:hint="eastAsia"/>
                <w:szCs w:val="21"/>
              </w:rPr>
            </w:pPr>
            <w:r>
              <w:rPr>
                <w:rFonts w:ascii="宋体" w:hAnsi="宋体" w:cs="宋体" w:hint="eastAsia"/>
                <w:szCs w:val="21"/>
              </w:rPr>
              <w:t>能够向客户通报故障原因和所作的工作。介绍必要的维护与修理措施并实施之。</w:t>
            </w:r>
          </w:p>
        </w:tc>
        <w:tc>
          <w:tcPr>
            <w:tcW w:w="1396" w:type="pct"/>
            <w:tcBorders>
              <w:top w:val="single" w:sz="4" w:space="0" w:color="auto"/>
              <w:left w:val="single" w:sz="4" w:space="0" w:color="auto"/>
              <w:bottom w:val="single" w:sz="4" w:space="0" w:color="auto"/>
              <w:right w:val="single" w:sz="4" w:space="0" w:color="auto"/>
            </w:tcBorders>
          </w:tcPr>
          <w:p w14:paraId="25C66EDF" w14:textId="77777777" w:rsidR="00A05A1D" w:rsidRDefault="00D75D3D">
            <w:pPr>
              <w:rPr>
                <w:rFonts w:ascii="宋体" w:hAnsi="宋体" w:hint="eastAsia"/>
                <w:szCs w:val="21"/>
              </w:rPr>
            </w:pPr>
            <w:r>
              <w:rPr>
                <w:rFonts w:ascii="宋体" w:hAnsi="宋体" w:hint="eastAsia"/>
                <w:szCs w:val="21"/>
              </w:rPr>
              <w:t>传动系统保养与检修；</w:t>
            </w:r>
          </w:p>
          <w:p w14:paraId="48983A1A" w14:textId="77777777" w:rsidR="00A05A1D" w:rsidRDefault="00D75D3D">
            <w:pPr>
              <w:rPr>
                <w:rFonts w:ascii="宋体" w:hAnsi="宋体" w:hint="eastAsia"/>
                <w:szCs w:val="21"/>
              </w:rPr>
            </w:pPr>
            <w:r>
              <w:rPr>
                <w:rFonts w:ascii="宋体" w:hAnsi="宋体" w:hint="eastAsia"/>
                <w:szCs w:val="21"/>
              </w:rPr>
              <w:t>离合器的结构、原理、拆装、故障诊断与检修；</w:t>
            </w:r>
          </w:p>
          <w:p w14:paraId="12F9D02A" w14:textId="77777777" w:rsidR="00A05A1D" w:rsidRDefault="00D75D3D">
            <w:pPr>
              <w:rPr>
                <w:rFonts w:ascii="宋体" w:hAnsi="宋体" w:hint="eastAsia"/>
                <w:szCs w:val="21"/>
              </w:rPr>
            </w:pPr>
            <w:r>
              <w:rPr>
                <w:rFonts w:ascii="宋体" w:hAnsi="宋体" w:hint="eastAsia"/>
                <w:szCs w:val="21"/>
              </w:rPr>
              <w:t>手动变速器的结构、原理、故障诊断与检修；</w:t>
            </w:r>
          </w:p>
          <w:p w14:paraId="14B39122" w14:textId="77777777" w:rsidR="00A05A1D" w:rsidRDefault="00D75D3D">
            <w:pPr>
              <w:rPr>
                <w:rFonts w:ascii="宋体" w:hAnsi="宋体" w:hint="eastAsia"/>
                <w:szCs w:val="21"/>
              </w:rPr>
            </w:pPr>
            <w:r>
              <w:rPr>
                <w:rFonts w:ascii="宋体" w:hAnsi="宋体" w:hint="eastAsia"/>
                <w:szCs w:val="21"/>
              </w:rPr>
              <w:t>驱动桥的结构、原理、故障诊断与检修；</w:t>
            </w:r>
          </w:p>
          <w:p w14:paraId="47D38FD5"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1A41A6FD" w14:textId="77777777" w:rsidR="00A05A1D" w:rsidRDefault="00D75D3D">
            <w:pPr>
              <w:rPr>
                <w:rFonts w:ascii="宋体" w:hAnsi="宋体" w:hint="eastAsia"/>
                <w:szCs w:val="21"/>
              </w:rPr>
            </w:pPr>
            <w:r>
              <w:rPr>
                <w:rFonts w:ascii="宋体" w:hAnsi="宋体" w:hint="eastAsia"/>
                <w:szCs w:val="21"/>
              </w:rPr>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小组为主体展开实验实训操作，充分调动学生学习积极性，以学生为主，融入课程思政。</w:t>
            </w:r>
          </w:p>
        </w:tc>
      </w:tr>
      <w:tr w:rsidR="00A05A1D" w14:paraId="7AC8E02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EF465FD" w14:textId="77777777" w:rsidR="00A05A1D" w:rsidRDefault="00D75D3D">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30F9860F"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转向行驶制动系统检查与修理</w:t>
            </w:r>
          </w:p>
        </w:tc>
        <w:tc>
          <w:tcPr>
            <w:tcW w:w="1307" w:type="pct"/>
            <w:tcBorders>
              <w:top w:val="single" w:sz="4" w:space="0" w:color="auto"/>
              <w:left w:val="single" w:sz="4" w:space="0" w:color="auto"/>
              <w:bottom w:val="single" w:sz="4" w:space="0" w:color="auto"/>
              <w:right w:val="single" w:sz="4" w:space="0" w:color="auto"/>
            </w:tcBorders>
          </w:tcPr>
          <w:p w14:paraId="6F98BDB2" w14:textId="77777777" w:rsidR="00A05A1D" w:rsidRDefault="00D75D3D">
            <w:pPr>
              <w:rPr>
                <w:rFonts w:ascii="宋体" w:hAnsi="宋体" w:cs="宋体" w:hint="eastAsia"/>
                <w:szCs w:val="21"/>
              </w:rPr>
            </w:pPr>
            <w:r>
              <w:rPr>
                <w:rFonts w:ascii="宋体" w:hAnsi="宋体" w:cs="宋体" w:hint="eastAsia"/>
                <w:szCs w:val="21"/>
              </w:rPr>
              <w:t xml:space="preserve">够对转向行驶系统与制动系统进行维护、保养、诊断和维修； </w:t>
            </w:r>
          </w:p>
          <w:p w14:paraId="51B2441C" w14:textId="77777777" w:rsidR="00A05A1D" w:rsidRDefault="00D75D3D">
            <w:pPr>
              <w:rPr>
                <w:rFonts w:ascii="宋体" w:hAnsi="宋体" w:cs="宋体" w:hint="eastAsia"/>
                <w:szCs w:val="21"/>
              </w:rPr>
            </w:pPr>
            <w:r>
              <w:rPr>
                <w:rFonts w:ascii="宋体" w:hAnsi="宋体" w:cs="宋体" w:hint="eastAsia"/>
                <w:szCs w:val="21"/>
              </w:rPr>
              <w:t xml:space="preserve">能够评估汽车现有转向行驶系统与制动系统，分析其功能以及与其他系统的相互关 系； </w:t>
            </w:r>
          </w:p>
          <w:p w14:paraId="3EEBB61F" w14:textId="77777777" w:rsidR="00A05A1D" w:rsidRDefault="00D75D3D">
            <w:pPr>
              <w:rPr>
                <w:rFonts w:ascii="宋体" w:hAnsi="宋体" w:cs="宋体" w:hint="eastAsia"/>
                <w:szCs w:val="21"/>
              </w:rPr>
            </w:pPr>
            <w:r>
              <w:rPr>
                <w:rFonts w:ascii="宋体" w:hAnsi="宋体" w:cs="宋体" w:hint="eastAsia"/>
                <w:szCs w:val="21"/>
              </w:rPr>
              <w:t xml:space="preserve">能够查找因驾驶行磨损而导致的转向行驶系统与制动系统故障，并提出纠正的办 法； </w:t>
            </w:r>
          </w:p>
          <w:p w14:paraId="73B695D4" w14:textId="77777777" w:rsidR="00A05A1D" w:rsidRDefault="00D75D3D">
            <w:pPr>
              <w:rPr>
                <w:rFonts w:ascii="宋体" w:hAnsi="宋体" w:cs="宋体" w:hint="eastAsia"/>
                <w:szCs w:val="21"/>
              </w:rPr>
            </w:pPr>
            <w:r>
              <w:rPr>
                <w:rFonts w:ascii="宋体" w:hAnsi="宋体" w:cs="宋体" w:hint="eastAsia"/>
                <w:szCs w:val="21"/>
              </w:rPr>
              <w:t>能够利用仪器对行驶系、</w:t>
            </w:r>
            <w:r>
              <w:rPr>
                <w:rFonts w:ascii="宋体" w:hAnsi="宋体" w:cs="宋体" w:hint="eastAsia"/>
                <w:szCs w:val="21"/>
              </w:rPr>
              <w:lastRenderedPageBreak/>
              <w:t xml:space="preserve">转向系和制动系进行现场诊断； </w:t>
            </w:r>
          </w:p>
          <w:p w14:paraId="3E9EECAA" w14:textId="77777777" w:rsidR="00A05A1D" w:rsidRDefault="00D75D3D">
            <w:pPr>
              <w:rPr>
                <w:rFonts w:ascii="宋体" w:hAnsi="宋体" w:cs="宋体" w:hint="eastAsia"/>
                <w:szCs w:val="21"/>
              </w:rPr>
            </w:pPr>
            <w:r>
              <w:rPr>
                <w:rFonts w:ascii="宋体" w:hAnsi="宋体" w:cs="宋体" w:hint="eastAsia"/>
                <w:szCs w:val="21"/>
              </w:rPr>
              <w:t xml:space="preserve">能够根据客户的描述和故障的现象以及亲身的诊断，制定检测计划并实施； </w:t>
            </w:r>
          </w:p>
          <w:p w14:paraId="71E9F8F7" w14:textId="77777777" w:rsidR="00A05A1D" w:rsidRDefault="00D75D3D">
            <w:pPr>
              <w:rPr>
                <w:rFonts w:ascii="宋体" w:hAnsi="宋体" w:cs="宋体" w:hint="eastAsia"/>
                <w:szCs w:val="21"/>
              </w:rPr>
            </w:pPr>
            <w:r>
              <w:rPr>
                <w:rFonts w:ascii="宋体" w:hAnsi="宋体" w:cs="宋体" w:hint="eastAsia"/>
                <w:szCs w:val="21"/>
              </w:rPr>
              <w:t xml:space="preserve">能够为客户提供行驶系、转向系和制动系可能产生的变化和驾驶的行为进行咨询； </w:t>
            </w:r>
          </w:p>
          <w:p w14:paraId="38011950" w14:textId="77777777" w:rsidR="00A05A1D" w:rsidRDefault="00D75D3D">
            <w:pPr>
              <w:rPr>
                <w:rFonts w:ascii="宋体" w:hAnsi="宋体" w:hint="eastAsia"/>
                <w:szCs w:val="21"/>
              </w:rPr>
            </w:pPr>
            <w:r>
              <w:rPr>
                <w:rFonts w:ascii="宋体" w:hAnsi="宋体" w:cs="宋体" w:hint="eastAsia"/>
                <w:szCs w:val="21"/>
              </w:rPr>
              <w:t>能够以文件形式记录下工作结果，交车时向客户解释所做的工作，并告知客户故障 原因。</w:t>
            </w:r>
          </w:p>
        </w:tc>
        <w:tc>
          <w:tcPr>
            <w:tcW w:w="1396" w:type="pct"/>
            <w:tcBorders>
              <w:top w:val="single" w:sz="4" w:space="0" w:color="auto"/>
              <w:left w:val="single" w:sz="4" w:space="0" w:color="auto"/>
              <w:bottom w:val="single" w:sz="4" w:space="0" w:color="auto"/>
              <w:right w:val="single" w:sz="4" w:space="0" w:color="auto"/>
            </w:tcBorders>
          </w:tcPr>
          <w:p w14:paraId="1D34D606" w14:textId="77777777" w:rsidR="00A05A1D" w:rsidRDefault="00D75D3D">
            <w:pPr>
              <w:rPr>
                <w:rFonts w:ascii="宋体" w:hAnsi="宋体" w:hint="eastAsia"/>
                <w:szCs w:val="21"/>
              </w:rPr>
            </w:pPr>
            <w:r>
              <w:rPr>
                <w:rFonts w:ascii="宋体" w:hAnsi="宋体" w:hint="eastAsia"/>
                <w:szCs w:val="21"/>
              </w:rPr>
              <w:lastRenderedPageBreak/>
              <w:t>转向系统常规检查；</w:t>
            </w:r>
          </w:p>
          <w:p w14:paraId="0F03745B" w14:textId="77777777" w:rsidR="00A05A1D" w:rsidRDefault="00D75D3D">
            <w:pPr>
              <w:rPr>
                <w:rFonts w:ascii="宋体" w:hAnsi="宋体" w:hint="eastAsia"/>
                <w:szCs w:val="21"/>
              </w:rPr>
            </w:pPr>
            <w:r>
              <w:rPr>
                <w:rFonts w:ascii="宋体" w:hAnsi="宋体" w:hint="eastAsia"/>
                <w:szCs w:val="21"/>
              </w:rPr>
              <w:t>转向助力泵拆装更换；</w:t>
            </w:r>
          </w:p>
          <w:p w14:paraId="1293882D" w14:textId="77777777" w:rsidR="00A05A1D" w:rsidRDefault="00D75D3D">
            <w:pPr>
              <w:rPr>
                <w:rFonts w:ascii="宋体" w:hAnsi="宋体" w:hint="eastAsia"/>
                <w:szCs w:val="21"/>
              </w:rPr>
            </w:pPr>
            <w:r>
              <w:rPr>
                <w:rFonts w:ascii="宋体" w:hAnsi="宋体" w:hint="eastAsia"/>
                <w:szCs w:val="21"/>
              </w:rPr>
              <w:t>转向系统典型故障诊断排除；</w:t>
            </w:r>
          </w:p>
          <w:p w14:paraId="40DBD3E8" w14:textId="77777777" w:rsidR="00A05A1D" w:rsidRDefault="00D75D3D">
            <w:pPr>
              <w:rPr>
                <w:rFonts w:ascii="宋体" w:hAnsi="宋体" w:hint="eastAsia"/>
                <w:szCs w:val="21"/>
              </w:rPr>
            </w:pPr>
            <w:r>
              <w:rPr>
                <w:rFonts w:ascii="宋体" w:hAnsi="宋体" w:hint="eastAsia"/>
                <w:szCs w:val="21"/>
              </w:rPr>
              <w:t>前悬架总成检查与更换；</w:t>
            </w:r>
          </w:p>
          <w:p w14:paraId="4C5D2F8A" w14:textId="77777777" w:rsidR="00A05A1D" w:rsidRDefault="00D75D3D">
            <w:pPr>
              <w:rPr>
                <w:rFonts w:ascii="宋体" w:hAnsi="宋体" w:hint="eastAsia"/>
                <w:szCs w:val="21"/>
              </w:rPr>
            </w:pPr>
            <w:r>
              <w:rPr>
                <w:rFonts w:ascii="宋体" w:hAnsi="宋体" w:hint="eastAsia"/>
                <w:szCs w:val="21"/>
              </w:rPr>
              <w:t>轮胎动平衡；</w:t>
            </w:r>
          </w:p>
          <w:p w14:paraId="2DF5AD2E" w14:textId="77777777" w:rsidR="00A05A1D" w:rsidRDefault="00D75D3D">
            <w:pPr>
              <w:rPr>
                <w:rFonts w:ascii="宋体" w:hAnsi="宋体" w:hint="eastAsia"/>
                <w:szCs w:val="21"/>
              </w:rPr>
            </w:pPr>
            <w:r>
              <w:rPr>
                <w:rFonts w:ascii="宋体" w:hAnsi="宋体" w:hint="eastAsia"/>
                <w:szCs w:val="21"/>
              </w:rPr>
              <w:t>四轮定位及调整；</w:t>
            </w:r>
          </w:p>
          <w:p w14:paraId="450194B4" w14:textId="77777777" w:rsidR="00A05A1D" w:rsidRDefault="00D75D3D">
            <w:pPr>
              <w:rPr>
                <w:rFonts w:ascii="宋体" w:hAnsi="宋体" w:hint="eastAsia"/>
                <w:szCs w:val="21"/>
              </w:rPr>
            </w:pPr>
            <w:r>
              <w:rPr>
                <w:rFonts w:ascii="宋体" w:hAnsi="宋体" w:hint="eastAsia"/>
                <w:szCs w:val="21"/>
              </w:rPr>
              <w:t>钳盘式制动器检查与更换；</w:t>
            </w:r>
          </w:p>
          <w:p w14:paraId="68B292CF" w14:textId="77777777" w:rsidR="00A05A1D" w:rsidRDefault="00D75D3D">
            <w:pPr>
              <w:rPr>
                <w:rFonts w:ascii="宋体" w:hAnsi="宋体" w:hint="eastAsia"/>
                <w:szCs w:val="21"/>
              </w:rPr>
            </w:pPr>
            <w:r>
              <w:rPr>
                <w:rFonts w:ascii="宋体" w:hAnsi="宋体" w:hint="eastAsia"/>
                <w:szCs w:val="21"/>
              </w:rPr>
              <w:t>鼓式制动器检查及更换；</w:t>
            </w:r>
          </w:p>
          <w:p w14:paraId="25B6EBBD" w14:textId="77777777" w:rsidR="00A05A1D" w:rsidRDefault="00D75D3D">
            <w:pPr>
              <w:rPr>
                <w:rFonts w:ascii="宋体" w:hAnsi="宋体" w:hint="eastAsia"/>
                <w:szCs w:val="21"/>
              </w:rPr>
            </w:pPr>
            <w:r>
              <w:rPr>
                <w:rFonts w:ascii="宋体" w:hAnsi="宋体" w:hint="eastAsia"/>
                <w:szCs w:val="21"/>
              </w:rPr>
              <w:t>总泵拆装更换及常规制动排气；</w:t>
            </w:r>
          </w:p>
          <w:p w14:paraId="757E71A5" w14:textId="77777777" w:rsidR="00A05A1D" w:rsidRDefault="00D75D3D">
            <w:pPr>
              <w:rPr>
                <w:rFonts w:ascii="宋体" w:hAnsi="宋体" w:hint="eastAsia"/>
                <w:szCs w:val="21"/>
              </w:rPr>
            </w:pPr>
            <w:r>
              <w:rPr>
                <w:rFonts w:ascii="宋体" w:hAnsi="宋体" w:hint="eastAsia"/>
                <w:szCs w:val="21"/>
              </w:rPr>
              <w:lastRenderedPageBreak/>
              <w:t>ABS制动系统检修。</w:t>
            </w:r>
          </w:p>
        </w:tc>
        <w:tc>
          <w:tcPr>
            <w:tcW w:w="1321" w:type="pct"/>
            <w:tcBorders>
              <w:top w:val="single" w:sz="4" w:space="0" w:color="auto"/>
              <w:left w:val="single" w:sz="4" w:space="0" w:color="auto"/>
              <w:bottom w:val="single" w:sz="4" w:space="0" w:color="auto"/>
              <w:right w:val="single" w:sz="4" w:space="0" w:color="auto"/>
            </w:tcBorders>
          </w:tcPr>
          <w:p w14:paraId="0EDACBCB" w14:textId="77777777" w:rsidR="00A05A1D" w:rsidRDefault="00D75D3D">
            <w:pPr>
              <w:rPr>
                <w:rFonts w:ascii="宋体" w:hAnsi="宋体" w:hint="eastAsia"/>
                <w:szCs w:val="21"/>
              </w:rPr>
            </w:pPr>
            <w:r>
              <w:rPr>
                <w:rFonts w:ascii="宋体" w:hAnsi="宋体" w:hint="eastAsia"/>
                <w:szCs w:val="21"/>
              </w:rPr>
              <w:lastRenderedPageBreak/>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w:t>
            </w:r>
            <w:r>
              <w:rPr>
                <w:rFonts w:ascii="宋体" w:hAnsi="宋体" w:hint="eastAsia"/>
                <w:szCs w:val="21"/>
              </w:rPr>
              <w:lastRenderedPageBreak/>
              <w:t>小组为主体展开实验实训操作，充分调动学生学习积极性，以学生为主，融入课程思政。</w:t>
            </w:r>
          </w:p>
        </w:tc>
      </w:tr>
      <w:tr w:rsidR="00A05A1D" w14:paraId="7002E80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74CBF05" w14:textId="77777777" w:rsidR="00A05A1D" w:rsidRDefault="00D75D3D">
            <w:pPr>
              <w:jc w:val="center"/>
              <w:rPr>
                <w:rFonts w:ascii="宋体" w:hAnsi="宋体" w:hint="eastAsia"/>
                <w:szCs w:val="21"/>
              </w:rPr>
            </w:pPr>
            <w:r>
              <w:rPr>
                <w:rFonts w:ascii="宋体" w:hAnsi="宋体" w:hint="eastAsia"/>
                <w:szCs w:val="21"/>
              </w:rPr>
              <w:lastRenderedPageBreak/>
              <w:t>9</w:t>
            </w:r>
          </w:p>
        </w:tc>
        <w:tc>
          <w:tcPr>
            <w:tcW w:w="671" w:type="pct"/>
            <w:tcBorders>
              <w:top w:val="single" w:sz="4" w:space="0" w:color="auto"/>
              <w:left w:val="single" w:sz="4" w:space="0" w:color="auto"/>
              <w:bottom w:val="single" w:sz="4" w:space="0" w:color="auto"/>
              <w:right w:val="single" w:sz="4" w:space="0" w:color="auto"/>
            </w:tcBorders>
            <w:vAlign w:val="center"/>
          </w:tcPr>
          <w:p w14:paraId="2648DDC9"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汽车底盘控制系统故障检测与维修</w:t>
            </w:r>
          </w:p>
        </w:tc>
        <w:tc>
          <w:tcPr>
            <w:tcW w:w="1307" w:type="pct"/>
            <w:tcBorders>
              <w:top w:val="single" w:sz="4" w:space="0" w:color="auto"/>
              <w:left w:val="single" w:sz="4" w:space="0" w:color="auto"/>
              <w:bottom w:val="single" w:sz="4" w:space="0" w:color="auto"/>
              <w:right w:val="single" w:sz="4" w:space="0" w:color="auto"/>
            </w:tcBorders>
          </w:tcPr>
          <w:p w14:paraId="54713FFC" w14:textId="77777777" w:rsidR="00A05A1D" w:rsidRDefault="00D75D3D">
            <w:pPr>
              <w:rPr>
                <w:rFonts w:ascii="宋体" w:hAnsi="宋体" w:cs="宋体" w:hint="eastAsia"/>
                <w:szCs w:val="21"/>
              </w:rPr>
            </w:pPr>
            <w:r>
              <w:rPr>
                <w:rFonts w:ascii="宋体" w:hAnsi="宋体" w:cs="宋体" w:hint="eastAsia"/>
                <w:szCs w:val="21"/>
              </w:rPr>
              <w:t xml:space="preserve">1.能够掌握汽车底盘电子控制系统原理与维修的基本知识和理论，并具有对典型汽车 底盘电子控制系统故障较强的实践能力； </w:t>
            </w:r>
          </w:p>
          <w:p w14:paraId="17B089D4" w14:textId="77777777" w:rsidR="00A05A1D" w:rsidRDefault="00D75D3D">
            <w:pPr>
              <w:rPr>
                <w:rFonts w:ascii="宋体" w:hAnsi="宋体" w:cs="宋体" w:hint="eastAsia"/>
                <w:szCs w:val="21"/>
              </w:rPr>
            </w:pPr>
            <w:r>
              <w:rPr>
                <w:rFonts w:ascii="宋体" w:hAnsi="宋体" w:cs="宋体" w:hint="eastAsia"/>
                <w:szCs w:val="21"/>
              </w:rPr>
              <w:t xml:space="preserve">2.能利用专用仪器进行相关控制系统的设定与数据分析；能分析解决常见故障，并制 定相适应的工作计划； </w:t>
            </w:r>
          </w:p>
          <w:p w14:paraId="6AA45757" w14:textId="77777777" w:rsidR="00A05A1D" w:rsidRDefault="00D75D3D">
            <w:pPr>
              <w:rPr>
                <w:rFonts w:ascii="宋体" w:hAnsi="宋体" w:cs="宋体" w:hint="eastAsia"/>
                <w:szCs w:val="21"/>
              </w:rPr>
            </w:pPr>
            <w:r>
              <w:rPr>
                <w:rFonts w:ascii="宋体" w:hAnsi="宋体" w:cs="宋体" w:hint="eastAsia"/>
                <w:szCs w:val="21"/>
              </w:rPr>
              <w:t xml:space="preserve">3.能熟练使用各种专用工具，按照维修手册标准的操作流程实施工作计划，并对自身 已完成的工作进行评估； </w:t>
            </w:r>
          </w:p>
          <w:p w14:paraId="3DB78FD4" w14:textId="77777777" w:rsidR="00A05A1D" w:rsidRDefault="00D75D3D">
            <w:pPr>
              <w:rPr>
                <w:rFonts w:ascii="宋体" w:hAnsi="宋体" w:hint="eastAsia"/>
                <w:szCs w:val="21"/>
              </w:rPr>
            </w:pPr>
            <w:r>
              <w:rPr>
                <w:rFonts w:ascii="宋体" w:hAnsi="宋体" w:cs="宋体" w:hint="eastAsia"/>
                <w:szCs w:val="21"/>
              </w:rPr>
              <w:t>4.能够检查说明并评价自己所完成的工作，向客户介绍其工作的种类和范围。</w:t>
            </w:r>
          </w:p>
        </w:tc>
        <w:tc>
          <w:tcPr>
            <w:tcW w:w="1396" w:type="pct"/>
            <w:tcBorders>
              <w:top w:val="single" w:sz="4" w:space="0" w:color="auto"/>
              <w:left w:val="single" w:sz="4" w:space="0" w:color="auto"/>
              <w:bottom w:val="single" w:sz="4" w:space="0" w:color="auto"/>
              <w:right w:val="single" w:sz="4" w:space="0" w:color="auto"/>
            </w:tcBorders>
          </w:tcPr>
          <w:p w14:paraId="46158F15" w14:textId="77777777" w:rsidR="00A05A1D" w:rsidRDefault="00D75D3D">
            <w:pPr>
              <w:rPr>
                <w:rFonts w:ascii="宋体" w:hAnsi="宋体" w:hint="eastAsia"/>
                <w:szCs w:val="21"/>
              </w:rPr>
            </w:pPr>
            <w:r>
              <w:rPr>
                <w:rFonts w:ascii="宋体" w:hAnsi="宋体" w:hint="eastAsia"/>
                <w:szCs w:val="21"/>
              </w:rPr>
              <w:t>汽车底盘控制系统的基本组成；</w:t>
            </w:r>
          </w:p>
          <w:p w14:paraId="441EF504" w14:textId="77777777" w:rsidR="00A05A1D" w:rsidRDefault="00D75D3D">
            <w:pPr>
              <w:rPr>
                <w:rFonts w:ascii="宋体" w:hAnsi="宋体" w:hint="eastAsia"/>
                <w:szCs w:val="21"/>
              </w:rPr>
            </w:pPr>
            <w:r>
              <w:rPr>
                <w:rFonts w:ascii="宋体" w:hAnsi="宋体" w:hint="eastAsia"/>
                <w:szCs w:val="21"/>
              </w:rPr>
              <w:t>ABS 电子防抱死；</w:t>
            </w:r>
          </w:p>
          <w:p w14:paraId="72AA72DE" w14:textId="77777777" w:rsidR="00A05A1D" w:rsidRDefault="00D75D3D">
            <w:pPr>
              <w:rPr>
                <w:rFonts w:ascii="宋体" w:hAnsi="宋体" w:hint="eastAsia"/>
                <w:szCs w:val="21"/>
              </w:rPr>
            </w:pPr>
            <w:r>
              <w:rPr>
                <w:rFonts w:ascii="宋体" w:hAnsi="宋体" w:hint="eastAsia"/>
                <w:szCs w:val="21"/>
              </w:rPr>
              <w:t>制动控制系统自诊断；</w:t>
            </w:r>
          </w:p>
          <w:p w14:paraId="10059561" w14:textId="77777777" w:rsidR="00A05A1D" w:rsidRDefault="00D75D3D">
            <w:pPr>
              <w:rPr>
                <w:rFonts w:ascii="宋体" w:hAnsi="宋体" w:hint="eastAsia"/>
                <w:szCs w:val="21"/>
              </w:rPr>
            </w:pPr>
            <w:r>
              <w:rPr>
                <w:rFonts w:ascii="宋体" w:hAnsi="宋体" w:hint="eastAsia"/>
                <w:szCs w:val="21"/>
              </w:rPr>
              <w:t>轮速传感器检查与更换；</w:t>
            </w:r>
          </w:p>
          <w:p w14:paraId="41405EEA" w14:textId="77777777" w:rsidR="00A05A1D" w:rsidRDefault="00D75D3D">
            <w:pPr>
              <w:rPr>
                <w:rFonts w:ascii="宋体" w:hAnsi="宋体" w:hint="eastAsia"/>
                <w:szCs w:val="21"/>
              </w:rPr>
            </w:pPr>
            <w:r>
              <w:rPr>
                <w:rFonts w:ascii="宋体" w:hAnsi="宋体" w:hint="eastAsia"/>
                <w:szCs w:val="21"/>
              </w:rPr>
              <w:t>ABS故障诊断与检测；</w:t>
            </w:r>
          </w:p>
          <w:p w14:paraId="5D860515" w14:textId="77777777" w:rsidR="00A05A1D" w:rsidRDefault="00D75D3D">
            <w:pPr>
              <w:rPr>
                <w:rFonts w:ascii="宋体" w:hAnsi="宋体" w:hint="eastAsia"/>
                <w:szCs w:val="21"/>
              </w:rPr>
            </w:pPr>
            <w:r>
              <w:rPr>
                <w:rFonts w:ascii="宋体" w:hAnsi="宋体" w:hint="eastAsia"/>
                <w:szCs w:val="21"/>
              </w:rPr>
              <w:t>ASR系统工作原理及故障检测；</w:t>
            </w:r>
          </w:p>
          <w:p w14:paraId="797DDACE" w14:textId="77777777" w:rsidR="00A05A1D" w:rsidRDefault="00D75D3D">
            <w:pPr>
              <w:rPr>
                <w:rFonts w:ascii="宋体" w:hAnsi="宋体" w:hint="eastAsia"/>
                <w:szCs w:val="21"/>
              </w:rPr>
            </w:pPr>
            <w:r>
              <w:rPr>
                <w:rFonts w:ascii="宋体" w:hAnsi="宋体" w:hint="eastAsia"/>
                <w:szCs w:val="21"/>
              </w:rPr>
              <w:t>电控悬架系统的一般性检查和故障诊断与排除。</w:t>
            </w:r>
          </w:p>
        </w:tc>
        <w:tc>
          <w:tcPr>
            <w:tcW w:w="1321" w:type="pct"/>
            <w:tcBorders>
              <w:top w:val="single" w:sz="4" w:space="0" w:color="auto"/>
              <w:left w:val="single" w:sz="4" w:space="0" w:color="auto"/>
              <w:bottom w:val="single" w:sz="4" w:space="0" w:color="auto"/>
              <w:right w:val="single" w:sz="4" w:space="0" w:color="auto"/>
            </w:tcBorders>
          </w:tcPr>
          <w:p w14:paraId="6C400B6B" w14:textId="77777777" w:rsidR="00A05A1D" w:rsidRDefault="00D75D3D">
            <w:pPr>
              <w:rPr>
                <w:rFonts w:ascii="宋体" w:hAnsi="宋体" w:hint="eastAsia"/>
                <w:szCs w:val="21"/>
              </w:rPr>
            </w:pPr>
            <w:r>
              <w:rPr>
                <w:rFonts w:ascii="宋体" w:hAnsi="宋体" w:hint="eastAsia"/>
                <w:szCs w:val="21"/>
              </w:rPr>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小组为主体展开实验实训操作，充分调动学生学习积极性，以学生为主，融入课程思政。</w:t>
            </w:r>
          </w:p>
        </w:tc>
      </w:tr>
      <w:tr w:rsidR="00A05A1D" w14:paraId="6CDA43E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A8B4A00" w14:textId="77777777" w:rsidR="00A05A1D" w:rsidRDefault="00D75D3D">
            <w:pPr>
              <w:jc w:val="center"/>
              <w:rPr>
                <w:rFonts w:ascii="宋体" w:hAnsi="宋体" w:hint="eastAsia"/>
                <w:szCs w:val="21"/>
              </w:rPr>
            </w:pPr>
            <w:r>
              <w:rPr>
                <w:rFonts w:ascii="宋体" w:hAnsi="宋体" w:hint="eastAsia"/>
                <w:szCs w:val="21"/>
              </w:rPr>
              <w:t>10</w:t>
            </w:r>
          </w:p>
        </w:tc>
        <w:tc>
          <w:tcPr>
            <w:tcW w:w="671" w:type="pct"/>
            <w:tcBorders>
              <w:top w:val="single" w:sz="4" w:space="0" w:color="auto"/>
              <w:left w:val="single" w:sz="4" w:space="0" w:color="auto"/>
              <w:bottom w:val="single" w:sz="4" w:space="0" w:color="auto"/>
              <w:right w:val="single" w:sz="4" w:space="0" w:color="auto"/>
            </w:tcBorders>
            <w:vAlign w:val="center"/>
          </w:tcPr>
          <w:p w14:paraId="0CA2C189"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汽车基础电器系统检查与修理</w:t>
            </w:r>
          </w:p>
        </w:tc>
        <w:tc>
          <w:tcPr>
            <w:tcW w:w="1307" w:type="pct"/>
            <w:tcBorders>
              <w:top w:val="single" w:sz="4" w:space="0" w:color="auto"/>
              <w:left w:val="single" w:sz="4" w:space="0" w:color="auto"/>
              <w:bottom w:val="single" w:sz="4" w:space="0" w:color="auto"/>
              <w:right w:val="single" w:sz="4" w:space="0" w:color="auto"/>
            </w:tcBorders>
          </w:tcPr>
          <w:p w14:paraId="5AE76EF2" w14:textId="77777777" w:rsidR="00A05A1D" w:rsidRDefault="00D75D3D">
            <w:pPr>
              <w:rPr>
                <w:rFonts w:ascii="宋体" w:hAnsi="宋体" w:cs="宋体" w:hint="eastAsia"/>
                <w:szCs w:val="21"/>
              </w:rPr>
            </w:pPr>
            <w:r>
              <w:rPr>
                <w:rFonts w:ascii="宋体" w:hAnsi="宋体" w:cs="宋体" w:hint="eastAsia"/>
                <w:szCs w:val="21"/>
              </w:rPr>
              <w:t xml:space="preserve">1.能够根据工作任务和故障描述，制定车辆的电路和电子系统的检测修复计划； </w:t>
            </w:r>
          </w:p>
          <w:p w14:paraId="7B98335F" w14:textId="77777777" w:rsidR="00A05A1D" w:rsidRDefault="00D75D3D">
            <w:pPr>
              <w:rPr>
                <w:rFonts w:ascii="宋体" w:hAnsi="宋体" w:cs="宋体" w:hint="eastAsia"/>
                <w:szCs w:val="21"/>
              </w:rPr>
            </w:pPr>
            <w:r>
              <w:rPr>
                <w:rFonts w:ascii="宋体" w:hAnsi="宋体" w:cs="宋体" w:hint="eastAsia"/>
                <w:szCs w:val="21"/>
              </w:rPr>
              <w:t xml:space="preserve">2.能够使用电路图和其他电气/电子的技术资料，对电气元件的基本原理进行分析； </w:t>
            </w:r>
          </w:p>
          <w:p w14:paraId="18F7AE36" w14:textId="77777777" w:rsidR="00A05A1D" w:rsidRDefault="00D75D3D">
            <w:pPr>
              <w:rPr>
                <w:rFonts w:ascii="宋体" w:hAnsi="宋体" w:cs="宋体" w:hint="eastAsia"/>
                <w:szCs w:val="21"/>
              </w:rPr>
            </w:pPr>
            <w:r>
              <w:rPr>
                <w:rFonts w:ascii="宋体" w:hAnsi="宋体" w:cs="宋体" w:hint="eastAsia"/>
                <w:szCs w:val="21"/>
              </w:rPr>
              <w:t>3.能够选择必要的检测工具，测量和确定电量参</w:t>
            </w:r>
            <w:r>
              <w:rPr>
                <w:rFonts w:ascii="宋体" w:hAnsi="宋体" w:cs="宋体" w:hint="eastAsia"/>
                <w:szCs w:val="21"/>
              </w:rPr>
              <w:lastRenderedPageBreak/>
              <w:t xml:space="preserve">数，并评估测量数据和相关信号； </w:t>
            </w:r>
          </w:p>
          <w:p w14:paraId="70E31A44" w14:textId="77777777" w:rsidR="00A05A1D" w:rsidRDefault="00D75D3D">
            <w:pPr>
              <w:rPr>
                <w:rFonts w:ascii="宋体" w:hAnsi="宋体" w:cs="宋体" w:hint="eastAsia"/>
                <w:szCs w:val="21"/>
              </w:rPr>
            </w:pPr>
            <w:r>
              <w:rPr>
                <w:rFonts w:ascii="宋体" w:hAnsi="宋体" w:cs="宋体" w:hint="eastAsia"/>
                <w:szCs w:val="21"/>
              </w:rPr>
              <w:t xml:space="preserve">4.遵守事故预防规定以避免带电作业的危险； </w:t>
            </w:r>
          </w:p>
          <w:p w14:paraId="53739BF0" w14:textId="77777777" w:rsidR="00A05A1D" w:rsidRDefault="00D75D3D">
            <w:pPr>
              <w:rPr>
                <w:rFonts w:ascii="宋体" w:hAnsi="宋体" w:cs="宋体" w:hint="eastAsia"/>
                <w:szCs w:val="21"/>
              </w:rPr>
            </w:pPr>
            <w:r>
              <w:rPr>
                <w:rFonts w:ascii="宋体" w:hAnsi="宋体" w:cs="宋体" w:hint="eastAsia"/>
                <w:szCs w:val="21"/>
              </w:rPr>
              <w:t xml:space="preserve">5.能够对汽车电源、起动系统故障进行诊断和排除； </w:t>
            </w:r>
          </w:p>
          <w:p w14:paraId="15321C22" w14:textId="77777777" w:rsidR="00A05A1D" w:rsidRDefault="00D75D3D">
            <w:pPr>
              <w:rPr>
                <w:rFonts w:ascii="宋体" w:hAnsi="宋体" w:cs="宋体" w:hint="eastAsia"/>
                <w:szCs w:val="21"/>
              </w:rPr>
            </w:pPr>
            <w:r>
              <w:rPr>
                <w:rFonts w:ascii="宋体" w:hAnsi="宋体" w:cs="宋体" w:hint="eastAsia"/>
                <w:szCs w:val="21"/>
              </w:rPr>
              <w:t xml:space="preserve">6.能够制定诊断、维修汽车电源系统和起动系统的计划，按照预先规定的工作任务计 划进行，遵守事故预防规章制度； </w:t>
            </w:r>
          </w:p>
          <w:p w14:paraId="3E6E04F1" w14:textId="77777777" w:rsidR="00A05A1D" w:rsidRDefault="00D75D3D">
            <w:pPr>
              <w:rPr>
                <w:rFonts w:ascii="宋体" w:hAnsi="宋体" w:cs="宋体" w:hint="eastAsia"/>
                <w:szCs w:val="21"/>
              </w:rPr>
            </w:pPr>
            <w:r>
              <w:rPr>
                <w:rFonts w:ascii="宋体" w:hAnsi="宋体" w:cs="宋体" w:hint="eastAsia"/>
                <w:szCs w:val="21"/>
              </w:rPr>
              <w:t xml:space="preserve">7.在借助线路图的帮助下掌握汽车电源系统和起动系统接线法，根据工作要求对运行 零部件进行检查，分析系统或总成工作原理，查找系统可能发生的故障。使用检测 仪器、应用相关的检测手段进行检测。对故障进行诊断与排除； </w:t>
            </w:r>
          </w:p>
          <w:p w14:paraId="1DC05B0F" w14:textId="77777777" w:rsidR="00A05A1D" w:rsidRDefault="00D75D3D">
            <w:pPr>
              <w:rPr>
                <w:rFonts w:ascii="宋体" w:hAnsi="宋体" w:cs="宋体" w:hint="eastAsia"/>
                <w:szCs w:val="21"/>
              </w:rPr>
            </w:pPr>
            <w:r>
              <w:rPr>
                <w:rFonts w:ascii="宋体" w:hAnsi="宋体" w:cs="宋体" w:hint="eastAsia"/>
                <w:szCs w:val="21"/>
              </w:rPr>
              <w:t xml:space="preserve">8.能够向客户提供选择蓄电池的咨询，解释如何使用符合专业要求的起动辅助装置； </w:t>
            </w:r>
          </w:p>
          <w:p w14:paraId="77720931" w14:textId="77777777" w:rsidR="00A05A1D" w:rsidRDefault="00D75D3D">
            <w:pPr>
              <w:rPr>
                <w:rFonts w:ascii="宋体" w:hAnsi="宋体" w:hint="eastAsia"/>
                <w:szCs w:val="21"/>
              </w:rPr>
            </w:pPr>
            <w:r>
              <w:rPr>
                <w:rFonts w:ascii="宋体" w:hAnsi="宋体" w:cs="宋体" w:hint="eastAsia"/>
                <w:szCs w:val="21"/>
              </w:rPr>
              <w:t>9.能够用资料说明其工作业绩，通过比较已完成的工作量和预期的指标来进行评估</w:t>
            </w:r>
            <w:r>
              <w:rPr>
                <w:rFonts w:hint="eastAsia"/>
                <w:szCs w:val="21"/>
              </w:rPr>
              <w:t>。</w:t>
            </w:r>
          </w:p>
        </w:tc>
        <w:tc>
          <w:tcPr>
            <w:tcW w:w="1396" w:type="pct"/>
            <w:tcBorders>
              <w:top w:val="single" w:sz="4" w:space="0" w:color="auto"/>
              <w:left w:val="single" w:sz="4" w:space="0" w:color="auto"/>
              <w:bottom w:val="single" w:sz="4" w:space="0" w:color="auto"/>
              <w:right w:val="single" w:sz="4" w:space="0" w:color="auto"/>
            </w:tcBorders>
          </w:tcPr>
          <w:p w14:paraId="6CD78639" w14:textId="77777777" w:rsidR="00A05A1D" w:rsidRDefault="00D75D3D">
            <w:pPr>
              <w:rPr>
                <w:rFonts w:ascii="宋体" w:hAnsi="宋体" w:hint="eastAsia"/>
                <w:szCs w:val="21"/>
              </w:rPr>
            </w:pPr>
            <w:r>
              <w:rPr>
                <w:rFonts w:ascii="宋体" w:hAnsi="宋体" w:hint="eastAsia"/>
                <w:szCs w:val="21"/>
              </w:rPr>
              <w:lastRenderedPageBreak/>
              <w:t>汽车电路认知与识读；</w:t>
            </w:r>
          </w:p>
          <w:p w14:paraId="2345286D" w14:textId="77777777" w:rsidR="00A05A1D" w:rsidRDefault="00D75D3D">
            <w:pPr>
              <w:rPr>
                <w:rFonts w:ascii="宋体" w:hAnsi="宋体" w:hint="eastAsia"/>
                <w:szCs w:val="21"/>
              </w:rPr>
            </w:pPr>
            <w:r>
              <w:rPr>
                <w:rFonts w:ascii="宋体" w:hAnsi="宋体" w:hint="eastAsia"/>
                <w:szCs w:val="21"/>
              </w:rPr>
              <w:t>典型电路分析与故障诊断；</w:t>
            </w:r>
          </w:p>
          <w:p w14:paraId="2F2CB0D8" w14:textId="77777777" w:rsidR="00A05A1D" w:rsidRDefault="00D75D3D">
            <w:pPr>
              <w:rPr>
                <w:rFonts w:ascii="宋体" w:hAnsi="宋体" w:hint="eastAsia"/>
                <w:szCs w:val="21"/>
              </w:rPr>
            </w:pPr>
            <w:r>
              <w:rPr>
                <w:rFonts w:ascii="宋体" w:hAnsi="宋体" w:hint="eastAsia"/>
                <w:szCs w:val="21"/>
              </w:rPr>
              <w:t>蓄电池的充电与维护；</w:t>
            </w:r>
          </w:p>
          <w:p w14:paraId="608920BD" w14:textId="77777777" w:rsidR="00A05A1D" w:rsidRDefault="00D75D3D">
            <w:pPr>
              <w:rPr>
                <w:rFonts w:ascii="宋体" w:hAnsi="宋体" w:hint="eastAsia"/>
                <w:szCs w:val="21"/>
              </w:rPr>
            </w:pPr>
            <w:r>
              <w:rPr>
                <w:rFonts w:ascii="宋体" w:hAnsi="宋体" w:hint="eastAsia"/>
                <w:szCs w:val="21"/>
              </w:rPr>
              <w:t>发电机的拆装、调整及就车性能检测；</w:t>
            </w:r>
          </w:p>
          <w:p w14:paraId="07B9DD70" w14:textId="77777777" w:rsidR="00A05A1D" w:rsidRDefault="00D75D3D">
            <w:pPr>
              <w:rPr>
                <w:rFonts w:ascii="宋体" w:hAnsi="宋体" w:hint="eastAsia"/>
                <w:szCs w:val="21"/>
              </w:rPr>
            </w:pPr>
            <w:r>
              <w:rPr>
                <w:rFonts w:ascii="宋体" w:hAnsi="宋体" w:hint="eastAsia"/>
                <w:szCs w:val="21"/>
              </w:rPr>
              <w:t>起动机的拆装、维和及检修</w:t>
            </w:r>
          </w:p>
          <w:p w14:paraId="0070BEF3" w14:textId="77777777" w:rsidR="00A05A1D" w:rsidRDefault="00D75D3D">
            <w:pPr>
              <w:rPr>
                <w:rFonts w:ascii="宋体" w:hAnsi="宋体" w:cs="宋体" w:hint="eastAsia"/>
                <w:szCs w:val="21"/>
              </w:rPr>
            </w:pPr>
            <w:r>
              <w:rPr>
                <w:rFonts w:ascii="宋体" w:hAnsi="宋体" w:cs="宋体" w:hint="eastAsia"/>
                <w:szCs w:val="21"/>
              </w:rPr>
              <w:t>照明信号系统电路识读及检测诊断；</w:t>
            </w:r>
          </w:p>
          <w:p w14:paraId="005A18AB" w14:textId="77777777" w:rsidR="00A05A1D" w:rsidRDefault="00D75D3D">
            <w:pPr>
              <w:rPr>
                <w:rFonts w:ascii="宋体" w:hAnsi="宋体" w:cs="宋体" w:hint="eastAsia"/>
                <w:szCs w:val="21"/>
              </w:rPr>
            </w:pPr>
            <w:r>
              <w:rPr>
                <w:rFonts w:ascii="宋体" w:hAnsi="宋体" w:cs="宋体" w:hint="eastAsia"/>
                <w:szCs w:val="21"/>
              </w:rPr>
              <w:lastRenderedPageBreak/>
              <w:t>仪表报警系统电路识读及检测诊断；</w:t>
            </w:r>
          </w:p>
          <w:p w14:paraId="1B7107EE" w14:textId="77777777" w:rsidR="00A05A1D" w:rsidRDefault="00D75D3D">
            <w:pPr>
              <w:rPr>
                <w:rFonts w:ascii="宋体" w:hAnsi="宋体" w:cs="宋体" w:hint="eastAsia"/>
                <w:szCs w:val="21"/>
              </w:rPr>
            </w:pPr>
            <w:r>
              <w:rPr>
                <w:rFonts w:ascii="宋体" w:hAnsi="宋体" w:cs="宋体" w:hint="eastAsia"/>
                <w:szCs w:val="21"/>
              </w:rPr>
              <w:t>电动后视镜的检测与维护；</w:t>
            </w:r>
          </w:p>
          <w:p w14:paraId="5A49F017" w14:textId="77777777" w:rsidR="00A05A1D" w:rsidRDefault="00D75D3D">
            <w:pPr>
              <w:rPr>
                <w:rFonts w:ascii="宋体" w:hAnsi="宋体" w:cs="宋体" w:hint="eastAsia"/>
                <w:szCs w:val="21"/>
              </w:rPr>
            </w:pPr>
            <w:r>
              <w:rPr>
                <w:rFonts w:ascii="宋体" w:hAnsi="宋体" w:cs="宋体" w:hint="eastAsia"/>
                <w:szCs w:val="21"/>
              </w:rPr>
              <w:t>电动座椅的检测与维护；</w:t>
            </w:r>
          </w:p>
          <w:p w14:paraId="618C8064" w14:textId="77777777" w:rsidR="00A05A1D" w:rsidRDefault="00D75D3D">
            <w:pPr>
              <w:rPr>
                <w:rFonts w:ascii="宋体" w:hAnsi="宋体" w:cs="宋体" w:hint="eastAsia"/>
                <w:szCs w:val="21"/>
              </w:rPr>
            </w:pPr>
            <w:r>
              <w:rPr>
                <w:rFonts w:ascii="宋体" w:hAnsi="宋体" w:cs="宋体" w:hint="eastAsia"/>
                <w:szCs w:val="21"/>
              </w:rPr>
              <w:t>防盗系统的检测与维护；</w:t>
            </w:r>
          </w:p>
          <w:p w14:paraId="66265497" w14:textId="77777777" w:rsidR="00A05A1D" w:rsidRDefault="00D75D3D">
            <w:pPr>
              <w:rPr>
                <w:rFonts w:ascii="宋体" w:hAnsi="宋体" w:cs="宋体" w:hint="eastAsia"/>
                <w:szCs w:val="21"/>
              </w:rPr>
            </w:pPr>
            <w:r>
              <w:rPr>
                <w:rFonts w:ascii="宋体" w:hAnsi="宋体" w:cs="宋体" w:hint="eastAsia"/>
                <w:szCs w:val="21"/>
              </w:rPr>
              <w:t>中控门锁的检测与维护。</w:t>
            </w:r>
          </w:p>
        </w:tc>
        <w:tc>
          <w:tcPr>
            <w:tcW w:w="1321" w:type="pct"/>
            <w:tcBorders>
              <w:top w:val="single" w:sz="4" w:space="0" w:color="auto"/>
              <w:left w:val="single" w:sz="4" w:space="0" w:color="auto"/>
              <w:bottom w:val="single" w:sz="4" w:space="0" w:color="auto"/>
              <w:right w:val="single" w:sz="4" w:space="0" w:color="auto"/>
            </w:tcBorders>
          </w:tcPr>
          <w:p w14:paraId="67882402" w14:textId="77777777" w:rsidR="00A05A1D" w:rsidRDefault="00D75D3D">
            <w:pPr>
              <w:rPr>
                <w:rFonts w:ascii="宋体" w:hAnsi="宋体" w:hint="eastAsia"/>
                <w:szCs w:val="21"/>
              </w:rPr>
            </w:pPr>
            <w:r>
              <w:rPr>
                <w:rFonts w:ascii="宋体" w:hAnsi="宋体" w:hint="eastAsia"/>
                <w:szCs w:val="21"/>
              </w:rPr>
              <w:lastRenderedPageBreak/>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w:t>
            </w:r>
            <w:r>
              <w:rPr>
                <w:rFonts w:ascii="宋体" w:hAnsi="宋体" w:hint="eastAsia"/>
                <w:szCs w:val="21"/>
              </w:rPr>
              <w:lastRenderedPageBreak/>
              <w:t>内容，引导学生自主学习小组探索、现场互动，以小组为主体展开实验实训操作，充分调动学生学习积极性，以学生为主，融入课程思政。</w:t>
            </w:r>
          </w:p>
        </w:tc>
      </w:tr>
      <w:tr w:rsidR="00A05A1D" w14:paraId="772B5B1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C6CEE2F" w14:textId="77777777" w:rsidR="00A05A1D" w:rsidRDefault="00D75D3D">
            <w:pPr>
              <w:jc w:val="center"/>
              <w:rPr>
                <w:rFonts w:ascii="宋体" w:hAnsi="宋体" w:hint="eastAsia"/>
                <w:szCs w:val="21"/>
              </w:rPr>
            </w:pPr>
            <w:r>
              <w:rPr>
                <w:rFonts w:ascii="宋体" w:hAnsi="宋体" w:hint="eastAsia"/>
                <w:szCs w:val="21"/>
              </w:rPr>
              <w:lastRenderedPageBreak/>
              <w:t>11</w:t>
            </w:r>
          </w:p>
        </w:tc>
        <w:tc>
          <w:tcPr>
            <w:tcW w:w="671" w:type="pct"/>
            <w:tcBorders>
              <w:top w:val="single" w:sz="4" w:space="0" w:color="auto"/>
              <w:left w:val="single" w:sz="4" w:space="0" w:color="auto"/>
              <w:bottom w:val="single" w:sz="4" w:space="0" w:color="auto"/>
              <w:right w:val="single" w:sz="4" w:space="0" w:color="auto"/>
            </w:tcBorders>
            <w:vAlign w:val="center"/>
          </w:tcPr>
          <w:p w14:paraId="49FA4A21"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汽车空调系统故障检测与维修</w:t>
            </w:r>
          </w:p>
        </w:tc>
        <w:tc>
          <w:tcPr>
            <w:tcW w:w="1307" w:type="pct"/>
            <w:tcBorders>
              <w:top w:val="single" w:sz="4" w:space="0" w:color="auto"/>
              <w:left w:val="single" w:sz="4" w:space="0" w:color="auto"/>
              <w:bottom w:val="single" w:sz="4" w:space="0" w:color="auto"/>
              <w:right w:val="single" w:sz="4" w:space="0" w:color="auto"/>
            </w:tcBorders>
          </w:tcPr>
          <w:p w14:paraId="21FAB1A7" w14:textId="77777777" w:rsidR="00A05A1D" w:rsidRDefault="00D75D3D">
            <w:pPr>
              <w:rPr>
                <w:rFonts w:ascii="宋体" w:hAnsi="宋体" w:hint="eastAsia"/>
                <w:szCs w:val="21"/>
              </w:rPr>
            </w:pPr>
            <w:r>
              <w:rPr>
                <w:rFonts w:ascii="宋体" w:hAnsi="宋体" w:hint="eastAsia"/>
                <w:szCs w:val="21"/>
              </w:rPr>
              <w:t>汽车空调的基础知</w:t>
            </w:r>
          </w:p>
          <w:p w14:paraId="297E0918" w14:textId="77777777" w:rsidR="00A05A1D" w:rsidRDefault="00D75D3D">
            <w:pPr>
              <w:rPr>
                <w:rFonts w:ascii="宋体" w:hAnsi="宋体" w:hint="eastAsia"/>
                <w:szCs w:val="21"/>
              </w:rPr>
            </w:pPr>
            <w:r>
              <w:rPr>
                <w:rFonts w:ascii="宋体" w:hAnsi="宋体" w:hint="eastAsia"/>
                <w:szCs w:val="21"/>
              </w:rPr>
              <w:t>识:空调主要部件的</w:t>
            </w:r>
          </w:p>
          <w:p w14:paraId="632FA4C0" w14:textId="77777777" w:rsidR="00A05A1D" w:rsidRDefault="00D75D3D">
            <w:pPr>
              <w:rPr>
                <w:rFonts w:ascii="宋体" w:hAnsi="宋体" w:hint="eastAsia"/>
                <w:szCs w:val="21"/>
              </w:rPr>
            </w:pPr>
            <w:r>
              <w:rPr>
                <w:rFonts w:ascii="宋体" w:hAnsi="宋体" w:hint="eastAsia"/>
                <w:szCs w:val="21"/>
              </w:rPr>
              <w:t>结构与工作原理；空</w:t>
            </w:r>
          </w:p>
          <w:p w14:paraId="35D03B15" w14:textId="77777777" w:rsidR="00A05A1D" w:rsidRDefault="00D75D3D">
            <w:pPr>
              <w:rPr>
                <w:rFonts w:ascii="宋体" w:hAnsi="宋体" w:hint="eastAsia"/>
                <w:szCs w:val="21"/>
              </w:rPr>
            </w:pPr>
            <w:r>
              <w:rPr>
                <w:rFonts w:ascii="宋体" w:hAnsi="宋体" w:hint="eastAsia"/>
                <w:szCs w:val="21"/>
              </w:rPr>
              <w:t>调制冷系统的温度控</w:t>
            </w:r>
          </w:p>
          <w:p w14:paraId="10776C99" w14:textId="77777777" w:rsidR="00A05A1D" w:rsidRDefault="00D75D3D">
            <w:pPr>
              <w:rPr>
                <w:rFonts w:ascii="宋体" w:hAnsi="宋体" w:hint="eastAsia"/>
                <w:szCs w:val="21"/>
              </w:rPr>
            </w:pPr>
            <w:r>
              <w:rPr>
                <w:rFonts w:ascii="宋体" w:hAnsi="宋体" w:hint="eastAsia"/>
                <w:szCs w:val="21"/>
              </w:rPr>
              <w:t>制；空调通风、暖风</w:t>
            </w:r>
          </w:p>
          <w:p w14:paraId="508DE680" w14:textId="77777777" w:rsidR="00A05A1D" w:rsidRDefault="00D75D3D">
            <w:pPr>
              <w:rPr>
                <w:rFonts w:ascii="宋体" w:hAnsi="宋体" w:hint="eastAsia"/>
                <w:szCs w:val="21"/>
              </w:rPr>
            </w:pPr>
            <w:r>
              <w:rPr>
                <w:rFonts w:ascii="宋体" w:hAnsi="宋体" w:hint="eastAsia"/>
                <w:szCs w:val="21"/>
              </w:rPr>
              <w:t>与配气系统；控制电</w:t>
            </w:r>
          </w:p>
          <w:p w14:paraId="6ED089D3" w14:textId="77777777" w:rsidR="00A05A1D" w:rsidRDefault="00D75D3D">
            <w:pPr>
              <w:rPr>
                <w:rFonts w:ascii="宋体" w:hAnsi="宋体" w:hint="eastAsia"/>
                <w:szCs w:val="21"/>
              </w:rPr>
            </w:pPr>
            <w:r>
              <w:rPr>
                <w:rFonts w:ascii="宋体" w:hAnsi="宋体" w:hint="eastAsia"/>
                <w:szCs w:val="21"/>
              </w:rPr>
              <w:t>路的工作原理及分析</w:t>
            </w:r>
          </w:p>
          <w:p w14:paraId="51444EE0" w14:textId="77777777" w:rsidR="00A05A1D" w:rsidRDefault="00D75D3D">
            <w:pPr>
              <w:rPr>
                <w:rFonts w:ascii="宋体" w:hAnsi="宋体" w:hint="eastAsia"/>
                <w:szCs w:val="21"/>
              </w:rPr>
            </w:pPr>
            <w:r>
              <w:rPr>
                <w:rFonts w:ascii="宋体" w:hAnsi="宋体" w:hint="eastAsia"/>
                <w:szCs w:val="21"/>
              </w:rPr>
              <w:t>方法，以及各类微电</w:t>
            </w:r>
          </w:p>
          <w:p w14:paraId="4492BE84" w14:textId="77777777" w:rsidR="00A05A1D" w:rsidRDefault="00D75D3D">
            <w:pPr>
              <w:rPr>
                <w:rFonts w:ascii="宋体" w:hAnsi="宋体" w:hint="eastAsia"/>
                <w:szCs w:val="21"/>
              </w:rPr>
            </w:pPr>
            <w:r>
              <w:rPr>
                <w:rFonts w:ascii="宋体" w:hAnsi="宋体" w:hint="eastAsia"/>
                <w:szCs w:val="21"/>
              </w:rPr>
              <w:t>脑控制系统的基本组</w:t>
            </w:r>
          </w:p>
          <w:p w14:paraId="4CA3B14F" w14:textId="77777777" w:rsidR="00A05A1D" w:rsidRDefault="00D75D3D">
            <w:pPr>
              <w:rPr>
                <w:rFonts w:ascii="宋体" w:hAnsi="宋体" w:hint="eastAsia"/>
                <w:szCs w:val="21"/>
              </w:rPr>
            </w:pPr>
            <w:r>
              <w:rPr>
                <w:rFonts w:ascii="宋体" w:hAnsi="宋体" w:hint="eastAsia"/>
                <w:szCs w:val="21"/>
              </w:rPr>
              <w:t>成、结构特点和工作</w:t>
            </w:r>
          </w:p>
          <w:p w14:paraId="3ED5F7FE" w14:textId="77777777" w:rsidR="00A05A1D" w:rsidRDefault="00D75D3D">
            <w:pPr>
              <w:rPr>
                <w:rFonts w:ascii="宋体" w:hAnsi="宋体" w:hint="eastAsia"/>
                <w:szCs w:val="21"/>
              </w:rPr>
            </w:pPr>
            <w:r>
              <w:rPr>
                <w:rFonts w:ascii="宋体" w:hAnsi="宋体" w:hint="eastAsia"/>
                <w:szCs w:val="21"/>
              </w:rPr>
              <w:t>原理</w:t>
            </w:r>
          </w:p>
        </w:tc>
        <w:tc>
          <w:tcPr>
            <w:tcW w:w="1396" w:type="pct"/>
            <w:tcBorders>
              <w:top w:val="single" w:sz="4" w:space="0" w:color="auto"/>
              <w:left w:val="single" w:sz="4" w:space="0" w:color="auto"/>
              <w:bottom w:val="single" w:sz="4" w:space="0" w:color="auto"/>
              <w:right w:val="single" w:sz="4" w:space="0" w:color="auto"/>
            </w:tcBorders>
          </w:tcPr>
          <w:p w14:paraId="3197B260" w14:textId="77777777" w:rsidR="00A05A1D" w:rsidRDefault="00D75D3D">
            <w:pPr>
              <w:rPr>
                <w:rFonts w:ascii="宋体" w:hAnsi="宋体" w:hint="eastAsia"/>
                <w:szCs w:val="21"/>
              </w:rPr>
            </w:pPr>
            <w:r>
              <w:rPr>
                <w:rFonts w:ascii="宋体" w:hAnsi="宋体" w:hint="eastAsia"/>
                <w:szCs w:val="21"/>
              </w:rPr>
              <w:t>1.空调制冷系统；</w:t>
            </w:r>
          </w:p>
          <w:p w14:paraId="23A2E452" w14:textId="77777777" w:rsidR="00A05A1D" w:rsidRDefault="00D75D3D">
            <w:pPr>
              <w:rPr>
                <w:rFonts w:ascii="宋体" w:hAnsi="宋体" w:hint="eastAsia"/>
                <w:szCs w:val="21"/>
              </w:rPr>
            </w:pPr>
            <w:r>
              <w:rPr>
                <w:rFonts w:ascii="宋体" w:hAnsi="宋体" w:hint="eastAsia"/>
                <w:szCs w:val="21"/>
              </w:rPr>
              <w:t>2.空调制冷系统的故障检修；</w:t>
            </w:r>
          </w:p>
          <w:p w14:paraId="3B1DD04B" w14:textId="77777777" w:rsidR="00A05A1D" w:rsidRDefault="00D75D3D">
            <w:pPr>
              <w:rPr>
                <w:rFonts w:ascii="宋体" w:hAnsi="宋体" w:hint="eastAsia"/>
                <w:szCs w:val="21"/>
              </w:rPr>
            </w:pPr>
            <w:r>
              <w:rPr>
                <w:rFonts w:ascii="宋体" w:hAnsi="宋体" w:hint="eastAsia"/>
                <w:szCs w:val="21"/>
              </w:rPr>
              <w:t>3.暖风系统及辅助装置；</w:t>
            </w:r>
          </w:p>
          <w:p w14:paraId="01CC910F" w14:textId="77777777" w:rsidR="00A05A1D" w:rsidRDefault="00D75D3D">
            <w:pPr>
              <w:rPr>
                <w:rFonts w:ascii="宋体" w:hAnsi="宋体" w:hint="eastAsia"/>
                <w:szCs w:val="21"/>
              </w:rPr>
            </w:pPr>
            <w:r>
              <w:rPr>
                <w:rFonts w:ascii="宋体" w:hAnsi="宋体" w:hint="eastAsia"/>
                <w:szCs w:val="21"/>
              </w:rPr>
              <w:t>4.自动空调系统:</w:t>
            </w:r>
          </w:p>
          <w:p w14:paraId="1FE5AEB0" w14:textId="77777777" w:rsidR="00A05A1D" w:rsidRDefault="00D75D3D">
            <w:pPr>
              <w:rPr>
                <w:rFonts w:ascii="宋体" w:hAnsi="宋体" w:hint="eastAsia"/>
                <w:szCs w:val="21"/>
              </w:rPr>
            </w:pPr>
            <w:r>
              <w:rPr>
                <w:rFonts w:ascii="宋体" w:hAnsi="宋体" w:hint="eastAsia"/>
                <w:szCs w:val="21"/>
              </w:rPr>
              <w:t>5.典型车型自动空调故障案例</w:t>
            </w:r>
          </w:p>
          <w:p w14:paraId="496B5F4B"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3733AA6C" w14:textId="77777777" w:rsidR="00A05A1D" w:rsidRDefault="00D75D3D">
            <w:pPr>
              <w:rPr>
                <w:rFonts w:ascii="宋体" w:hAnsi="宋体" w:hint="eastAsia"/>
                <w:szCs w:val="21"/>
              </w:rPr>
            </w:pPr>
            <w:r>
              <w:rPr>
                <w:rFonts w:ascii="宋体" w:hAnsi="宋体" w:hint="eastAsia"/>
                <w:szCs w:val="21"/>
              </w:rPr>
              <w:t>汽车空调系统检修课程采取理论教学与实</w:t>
            </w:r>
          </w:p>
          <w:p w14:paraId="541DB378" w14:textId="77777777" w:rsidR="00A05A1D" w:rsidRDefault="00D75D3D">
            <w:pPr>
              <w:rPr>
                <w:rFonts w:ascii="宋体" w:hAnsi="宋体" w:hint="eastAsia"/>
                <w:szCs w:val="21"/>
              </w:rPr>
            </w:pPr>
            <w:r>
              <w:rPr>
                <w:rFonts w:ascii="宋体" w:hAnsi="宋体" w:hint="eastAsia"/>
                <w:szCs w:val="21"/>
              </w:rPr>
              <w:t>践教学相结合。同时，采用专题教学法、任务驱动法等方法，使</w:t>
            </w:r>
          </w:p>
          <w:p w14:paraId="127AF251" w14:textId="77777777" w:rsidR="00A05A1D" w:rsidRDefault="00D75D3D">
            <w:pPr>
              <w:rPr>
                <w:rFonts w:ascii="宋体" w:hAnsi="宋体" w:hint="eastAsia"/>
                <w:szCs w:val="21"/>
              </w:rPr>
            </w:pPr>
            <w:r>
              <w:rPr>
                <w:rFonts w:ascii="宋体" w:hAnsi="宋体" w:hint="eastAsia"/>
                <w:szCs w:val="21"/>
              </w:rPr>
              <w:t>学生掌握汽车空调系统常见故障检修技能。</w:t>
            </w:r>
          </w:p>
          <w:p w14:paraId="11AEBA3C" w14:textId="77777777" w:rsidR="00A05A1D" w:rsidRDefault="00A05A1D">
            <w:pPr>
              <w:rPr>
                <w:rFonts w:ascii="宋体" w:hAnsi="宋体" w:hint="eastAsia"/>
                <w:szCs w:val="21"/>
              </w:rPr>
            </w:pPr>
          </w:p>
        </w:tc>
      </w:tr>
      <w:tr w:rsidR="00A05A1D" w14:paraId="64D3A2D1"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552BCFA" w14:textId="77777777" w:rsidR="00A05A1D" w:rsidRDefault="00D75D3D">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62289610" w14:textId="77777777" w:rsidR="00A05A1D" w:rsidRDefault="00D75D3D">
            <w:pPr>
              <w:widowControl/>
              <w:jc w:val="left"/>
              <w:textAlignment w:val="center"/>
              <w:rPr>
                <w:rFonts w:ascii="宋体" w:hAnsi="宋体" w:hint="eastAsia"/>
                <w:szCs w:val="21"/>
              </w:rPr>
            </w:pPr>
            <w:r>
              <w:rPr>
                <w:rFonts w:ascii="宋体" w:hAnsi="宋体" w:hint="eastAsia"/>
                <w:szCs w:val="21"/>
              </w:rPr>
              <w:t>汽车维护</w:t>
            </w:r>
          </w:p>
        </w:tc>
        <w:tc>
          <w:tcPr>
            <w:tcW w:w="1307" w:type="pct"/>
            <w:tcBorders>
              <w:top w:val="single" w:sz="4" w:space="0" w:color="auto"/>
              <w:left w:val="single" w:sz="4" w:space="0" w:color="auto"/>
              <w:bottom w:val="single" w:sz="4" w:space="0" w:color="auto"/>
              <w:right w:val="single" w:sz="4" w:space="0" w:color="auto"/>
            </w:tcBorders>
          </w:tcPr>
          <w:p w14:paraId="4A11DC72" w14:textId="77777777" w:rsidR="00A05A1D" w:rsidRDefault="00D75D3D">
            <w:pPr>
              <w:adjustRightInd w:val="0"/>
              <w:snapToGrid w:val="0"/>
              <w:rPr>
                <w:rFonts w:ascii="宋体" w:hAnsi="宋体" w:hint="eastAsia"/>
                <w:szCs w:val="21"/>
              </w:rPr>
            </w:pPr>
            <w:r>
              <w:rPr>
                <w:rFonts w:ascii="宋体" w:hAnsi="宋体" w:hint="eastAsia"/>
                <w:szCs w:val="21"/>
              </w:rPr>
              <w:t>1.掌握汽车维护的主要内容、操作规范和标准流程及安全注意事项；</w:t>
            </w:r>
          </w:p>
          <w:p w14:paraId="2A42EC30" w14:textId="77777777" w:rsidR="00A05A1D" w:rsidRDefault="00D75D3D">
            <w:pPr>
              <w:adjustRightInd w:val="0"/>
              <w:snapToGrid w:val="0"/>
              <w:rPr>
                <w:rFonts w:ascii="宋体" w:hAnsi="宋体" w:hint="eastAsia"/>
                <w:szCs w:val="21"/>
              </w:rPr>
            </w:pPr>
            <w:r>
              <w:rPr>
                <w:rFonts w:ascii="宋体" w:hAnsi="宋体" w:hint="eastAsia"/>
                <w:szCs w:val="21"/>
              </w:rPr>
              <w:lastRenderedPageBreak/>
              <w:t>2.能查询车辆信息，初步判断车辆技术状况并遵循车辆维护工作规范来进行车辆维护；</w:t>
            </w:r>
          </w:p>
          <w:p w14:paraId="646BC10E" w14:textId="77777777" w:rsidR="00A05A1D" w:rsidRDefault="00D75D3D">
            <w:pPr>
              <w:adjustRightInd w:val="0"/>
              <w:snapToGrid w:val="0"/>
              <w:rPr>
                <w:rFonts w:ascii="宋体" w:hAnsi="宋体" w:hint="eastAsia"/>
                <w:szCs w:val="21"/>
              </w:rPr>
            </w:pPr>
            <w:r>
              <w:rPr>
                <w:rFonts w:ascii="宋体" w:hAnsi="宋体" w:hint="eastAsia"/>
                <w:szCs w:val="21"/>
              </w:rPr>
              <w:t>3.能正确使用工量具、专业工具、检测设备，独立完成维护计划要求的维护作业项目；</w:t>
            </w:r>
          </w:p>
          <w:p w14:paraId="14DA2B34" w14:textId="77777777" w:rsidR="00A05A1D" w:rsidRDefault="00D75D3D">
            <w:pPr>
              <w:adjustRightInd w:val="0"/>
              <w:snapToGrid w:val="0"/>
              <w:rPr>
                <w:rFonts w:ascii="宋体" w:hAnsi="宋体" w:hint="eastAsia"/>
                <w:szCs w:val="21"/>
              </w:rPr>
            </w:pPr>
            <w:r>
              <w:rPr>
                <w:rFonts w:ascii="宋体" w:hAnsi="宋体" w:hint="eastAsia"/>
                <w:szCs w:val="21"/>
              </w:rPr>
              <w:t>4.具备运用观察、实验、查阅资料等多种手段获取信息的能力，并运用比较、分类、归纳、概括等方法对信息进行加工；</w:t>
            </w:r>
          </w:p>
          <w:p w14:paraId="10B819B3" w14:textId="77777777" w:rsidR="00A05A1D" w:rsidRDefault="00D75D3D">
            <w:pPr>
              <w:adjustRightInd w:val="0"/>
              <w:snapToGrid w:val="0"/>
              <w:rPr>
                <w:rFonts w:ascii="宋体" w:hAnsi="宋体" w:hint="eastAsia"/>
                <w:szCs w:val="21"/>
              </w:rPr>
            </w:pPr>
            <w:r>
              <w:rPr>
                <w:rFonts w:ascii="宋体" w:hAnsi="宋体" w:hint="eastAsia"/>
                <w:szCs w:val="21"/>
              </w:rPr>
              <w:t>5.具有规范操作的职业习惯和安全、环保意识；</w:t>
            </w:r>
          </w:p>
          <w:p w14:paraId="01BE9729" w14:textId="77777777" w:rsidR="00A05A1D" w:rsidRDefault="00D75D3D">
            <w:pPr>
              <w:rPr>
                <w:rFonts w:ascii="宋体" w:hAnsi="宋体" w:hint="eastAsia"/>
                <w:szCs w:val="21"/>
              </w:rPr>
            </w:pPr>
            <w:r>
              <w:rPr>
                <w:rFonts w:ascii="宋体" w:hAnsi="宋体" w:hint="eastAsia"/>
                <w:szCs w:val="21"/>
              </w:rPr>
              <w:t>6.具有诚信、敬业、刻苦耐劳，科学、严谨的工作态度和良好的职业道德。</w:t>
            </w:r>
          </w:p>
        </w:tc>
        <w:tc>
          <w:tcPr>
            <w:tcW w:w="1396" w:type="pct"/>
            <w:tcBorders>
              <w:top w:val="single" w:sz="4" w:space="0" w:color="auto"/>
              <w:left w:val="single" w:sz="4" w:space="0" w:color="auto"/>
              <w:bottom w:val="single" w:sz="4" w:space="0" w:color="auto"/>
              <w:right w:val="single" w:sz="4" w:space="0" w:color="auto"/>
            </w:tcBorders>
          </w:tcPr>
          <w:p w14:paraId="07B9BD0A" w14:textId="77777777" w:rsidR="00A05A1D" w:rsidRDefault="00A05A1D">
            <w:pPr>
              <w:rPr>
                <w:rFonts w:ascii="宋体" w:hAnsi="宋体" w:hint="eastAsia"/>
                <w:bCs/>
                <w:spacing w:val="10"/>
                <w:szCs w:val="21"/>
              </w:rPr>
            </w:pPr>
          </w:p>
          <w:p w14:paraId="7B95E480" w14:textId="77777777" w:rsidR="00A05A1D" w:rsidRDefault="00A05A1D">
            <w:pPr>
              <w:rPr>
                <w:rFonts w:ascii="宋体" w:hAnsi="宋体" w:hint="eastAsia"/>
                <w:bCs/>
                <w:spacing w:val="10"/>
                <w:szCs w:val="21"/>
              </w:rPr>
            </w:pPr>
          </w:p>
          <w:p w14:paraId="406BF85A" w14:textId="77777777" w:rsidR="00A05A1D" w:rsidRDefault="00A05A1D">
            <w:pPr>
              <w:rPr>
                <w:rFonts w:ascii="宋体" w:hAnsi="宋体" w:hint="eastAsia"/>
                <w:bCs/>
                <w:spacing w:val="10"/>
                <w:szCs w:val="21"/>
              </w:rPr>
            </w:pPr>
          </w:p>
          <w:p w14:paraId="09237AFA" w14:textId="77777777" w:rsidR="00A05A1D" w:rsidRDefault="00A05A1D">
            <w:pPr>
              <w:rPr>
                <w:rFonts w:ascii="宋体" w:hAnsi="宋体" w:hint="eastAsia"/>
                <w:bCs/>
                <w:spacing w:val="10"/>
                <w:szCs w:val="21"/>
              </w:rPr>
            </w:pPr>
          </w:p>
          <w:p w14:paraId="313179F9" w14:textId="77777777" w:rsidR="00A05A1D" w:rsidRDefault="00D75D3D">
            <w:pPr>
              <w:rPr>
                <w:rFonts w:ascii="宋体" w:hAnsi="宋体" w:hint="eastAsia"/>
                <w:bCs/>
                <w:spacing w:val="10"/>
                <w:szCs w:val="21"/>
              </w:rPr>
            </w:pPr>
            <w:r>
              <w:rPr>
                <w:rFonts w:ascii="宋体" w:hAnsi="宋体" w:hint="eastAsia"/>
                <w:bCs/>
                <w:spacing w:val="10"/>
                <w:szCs w:val="21"/>
              </w:rPr>
              <w:t>1.客户接待及车辆基本信息认识</w:t>
            </w:r>
          </w:p>
          <w:p w14:paraId="5221254A" w14:textId="77777777" w:rsidR="00A05A1D" w:rsidRDefault="00D75D3D">
            <w:pPr>
              <w:rPr>
                <w:rFonts w:ascii="宋体" w:hAnsi="宋体" w:hint="eastAsia"/>
                <w:bCs/>
                <w:spacing w:val="10"/>
                <w:szCs w:val="21"/>
              </w:rPr>
            </w:pPr>
            <w:r>
              <w:rPr>
                <w:rFonts w:ascii="宋体" w:hAnsi="宋体" w:hint="eastAsia"/>
                <w:bCs/>
                <w:spacing w:val="10"/>
                <w:szCs w:val="21"/>
              </w:rPr>
              <w:t>2.车辆的保养与维护概述</w:t>
            </w:r>
          </w:p>
          <w:p w14:paraId="5CA06DEF" w14:textId="77777777" w:rsidR="00A05A1D" w:rsidRDefault="00D75D3D">
            <w:pPr>
              <w:rPr>
                <w:rFonts w:ascii="宋体" w:hAnsi="宋体" w:hint="eastAsia"/>
                <w:bCs/>
                <w:spacing w:val="10"/>
                <w:szCs w:val="21"/>
              </w:rPr>
            </w:pPr>
            <w:r>
              <w:rPr>
                <w:rFonts w:ascii="宋体" w:hAnsi="宋体" w:hint="eastAsia"/>
                <w:bCs/>
                <w:spacing w:val="10"/>
                <w:szCs w:val="21"/>
              </w:rPr>
              <w:t>3.车身部分维护</w:t>
            </w:r>
          </w:p>
          <w:p w14:paraId="11A652CD" w14:textId="77777777" w:rsidR="00A05A1D" w:rsidRDefault="00D75D3D">
            <w:pPr>
              <w:rPr>
                <w:rFonts w:ascii="宋体" w:hAnsi="宋体" w:hint="eastAsia"/>
                <w:bCs/>
                <w:spacing w:val="10"/>
                <w:szCs w:val="21"/>
              </w:rPr>
            </w:pPr>
            <w:r>
              <w:rPr>
                <w:rFonts w:ascii="宋体" w:hAnsi="宋体" w:hint="eastAsia"/>
                <w:bCs/>
                <w:spacing w:val="10"/>
                <w:szCs w:val="21"/>
              </w:rPr>
              <w:t>4.电气设备部分维护</w:t>
            </w:r>
          </w:p>
          <w:p w14:paraId="34C3484F" w14:textId="77777777" w:rsidR="00A05A1D" w:rsidRDefault="00D75D3D">
            <w:pPr>
              <w:rPr>
                <w:rFonts w:ascii="宋体" w:hAnsi="宋体" w:hint="eastAsia"/>
                <w:bCs/>
                <w:spacing w:val="10"/>
                <w:szCs w:val="21"/>
              </w:rPr>
            </w:pPr>
            <w:r>
              <w:rPr>
                <w:rFonts w:ascii="宋体" w:hAnsi="宋体" w:hint="eastAsia"/>
                <w:bCs/>
                <w:spacing w:val="10"/>
                <w:szCs w:val="21"/>
              </w:rPr>
              <w:t>5</w:t>
            </w:r>
            <w:r>
              <w:rPr>
                <w:rFonts w:ascii="宋体" w:hAnsi="宋体" w:hint="eastAsia"/>
                <w:szCs w:val="21"/>
              </w:rPr>
              <w:t>.</w:t>
            </w:r>
            <w:r>
              <w:rPr>
                <w:rFonts w:ascii="宋体" w:hAnsi="宋体" w:hint="eastAsia"/>
                <w:bCs/>
                <w:spacing w:val="10"/>
                <w:szCs w:val="21"/>
              </w:rPr>
              <w:t>发动机部分维护</w:t>
            </w:r>
          </w:p>
          <w:p w14:paraId="42B9BD44" w14:textId="77777777" w:rsidR="00A05A1D" w:rsidRDefault="00D75D3D">
            <w:pPr>
              <w:rPr>
                <w:rFonts w:ascii="宋体" w:hAnsi="宋体" w:hint="eastAsia"/>
                <w:bCs/>
                <w:spacing w:val="10"/>
                <w:szCs w:val="21"/>
              </w:rPr>
            </w:pPr>
            <w:r>
              <w:rPr>
                <w:rFonts w:ascii="宋体" w:hAnsi="宋体" w:hint="eastAsia"/>
                <w:bCs/>
                <w:spacing w:val="10"/>
                <w:szCs w:val="21"/>
              </w:rPr>
              <w:t>6</w:t>
            </w:r>
            <w:r>
              <w:rPr>
                <w:rFonts w:ascii="宋体" w:hAnsi="宋体" w:hint="eastAsia"/>
                <w:szCs w:val="21"/>
              </w:rPr>
              <w:t>.</w:t>
            </w:r>
            <w:r>
              <w:rPr>
                <w:rFonts w:ascii="宋体" w:hAnsi="宋体" w:hint="eastAsia"/>
                <w:bCs/>
                <w:spacing w:val="10"/>
                <w:szCs w:val="21"/>
              </w:rPr>
              <w:t>底盘部分维护</w:t>
            </w:r>
          </w:p>
          <w:p w14:paraId="6A9EA6E1" w14:textId="77777777" w:rsidR="00A05A1D" w:rsidRDefault="00D75D3D">
            <w:pPr>
              <w:rPr>
                <w:rFonts w:ascii="宋体" w:hAnsi="宋体" w:hint="eastAsia"/>
                <w:bCs/>
                <w:spacing w:val="10"/>
                <w:szCs w:val="21"/>
              </w:rPr>
            </w:pPr>
            <w:r>
              <w:rPr>
                <w:rFonts w:ascii="宋体" w:hAnsi="宋体" w:hint="eastAsia"/>
                <w:bCs/>
                <w:spacing w:val="10"/>
                <w:szCs w:val="21"/>
              </w:rPr>
              <w:t>7</w:t>
            </w:r>
            <w:r>
              <w:rPr>
                <w:rFonts w:ascii="宋体" w:hAnsi="宋体" w:hint="eastAsia"/>
                <w:szCs w:val="21"/>
              </w:rPr>
              <w:t>.</w:t>
            </w:r>
            <w:r>
              <w:rPr>
                <w:rFonts w:ascii="宋体" w:hAnsi="宋体" w:hint="eastAsia"/>
                <w:bCs/>
                <w:spacing w:val="10"/>
                <w:szCs w:val="21"/>
              </w:rPr>
              <w:t>典型车型维护</w:t>
            </w:r>
          </w:p>
        </w:tc>
        <w:tc>
          <w:tcPr>
            <w:tcW w:w="1321" w:type="pct"/>
            <w:tcBorders>
              <w:top w:val="single" w:sz="4" w:space="0" w:color="auto"/>
              <w:left w:val="single" w:sz="4" w:space="0" w:color="auto"/>
              <w:bottom w:val="single" w:sz="4" w:space="0" w:color="auto"/>
              <w:right w:val="single" w:sz="4" w:space="0" w:color="auto"/>
            </w:tcBorders>
          </w:tcPr>
          <w:p w14:paraId="6374E306" w14:textId="77777777" w:rsidR="00A05A1D" w:rsidRDefault="00A05A1D">
            <w:pPr>
              <w:rPr>
                <w:rFonts w:ascii="宋体" w:hAnsi="宋体" w:hint="eastAsia"/>
                <w:szCs w:val="21"/>
              </w:rPr>
            </w:pPr>
          </w:p>
          <w:p w14:paraId="16363C7E" w14:textId="77777777" w:rsidR="00A05A1D" w:rsidRDefault="00A05A1D">
            <w:pPr>
              <w:rPr>
                <w:rFonts w:ascii="宋体" w:hAnsi="宋体" w:hint="eastAsia"/>
                <w:szCs w:val="21"/>
              </w:rPr>
            </w:pPr>
          </w:p>
          <w:p w14:paraId="39BB630C" w14:textId="77777777" w:rsidR="00A05A1D" w:rsidRDefault="00D75D3D">
            <w:pPr>
              <w:rPr>
                <w:rFonts w:ascii="宋体" w:hAnsi="宋体" w:hint="eastAsia"/>
                <w:szCs w:val="21"/>
              </w:rPr>
            </w:pPr>
            <w:r>
              <w:rPr>
                <w:rFonts w:ascii="宋体" w:hAnsi="宋体" w:hint="eastAsia"/>
                <w:szCs w:val="21"/>
              </w:rPr>
              <w:t>本门课程采用现场教学+</w:t>
            </w:r>
            <w:r>
              <w:rPr>
                <w:rFonts w:ascii="宋体" w:hAnsi="宋体" w:hint="eastAsia"/>
                <w:szCs w:val="21"/>
              </w:rPr>
              <w:lastRenderedPageBreak/>
              <w:t>多媒体课件、多媒体讲授+实物教学、实验实训等教学方法，同时利用职教云平台进行线上线下同时教学:在教学过程中，通过校企合作、校内实训基地建设等途径，采取工学结合、开放实训室等形式，充分开发教学资源，为学生提供充分的实践机会。</w:t>
            </w:r>
          </w:p>
        </w:tc>
      </w:tr>
      <w:tr w:rsidR="00A05A1D" w14:paraId="5F337A3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61A1580" w14:textId="77777777" w:rsidR="00A05A1D" w:rsidRDefault="00D75D3D">
            <w:pPr>
              <w:jc w:val="center"/>
              <w:rPr>
                <w:rFonts w:ascii="宋体" w:hAnsi="宋体" w:hint="eastAsia"/>
                <w:szCs w:val="21"/>
              </w:rPr>
            </w:pPr>
            <w:r>
              <w:rPr>
                <w:rFonts w:ascii="宋体" w:hAnsi="宋体" w:hint="eastAsia"/>
                <w:szCs w:val="21"/>
              </w:rPr>
              <w:lastRenderedPageBreak/>
              <w:t>13</w:t>
            </w:r>
          </w:p>
        </w:tc>
        <w:tc>
          <w:tcPr>
            <w:tcW w:w="671" w:type="pct"/>
            <w:tcBorders>
              <w:top w:val="single" w:sz="4" w:space="0" w:color="auto"/>
              <w:left w:val="single" w:sz="4" w:space="0" w:color="auto"/>
              <w:bottom w:val="single" w:sz="4" w:space="0" w:color="auto"/>
              <w:right w:val="single" w:sz="4" w:space="0" w:color="auto"/>
            </w:tcBorders>
            <w:vAlign w:val="center"/>
          </w:tcPr>
          <w:p w14:paraId="51B7A6B7"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新能源汽车充电设施与维护</w:t>
            </w:r>
          </w:p>
        </w:tc>
        <w:tc>
          <w:tcPr>
            <w:tcW w:w="1307" w:type="pct"/>
            <w:tcBorders>
              <w:top w:val="single" w:sz="4" w:space="0" w:color="auto"/>
              <w:left w:val="single" w:sz="4" w:space="0" w:color="auto"/>
              <w:bottom w:val="single" w:sz="4" w:space="0" w:color="auto"/>
              <w:right w:val="single" w:sz="4" w:space="0" w:color="auto"/>
            </w:tcBorders>
          </w:tcPr>
          <w:p w14:paraId="0D83A4CF" w14:textId="77777777" w:rsidR="00A05A1D" w:rsidRDefault="00D75D3D">
            <w:pPr>
              <w:rPr>
                <w:rFonts w:ascii="宋体" w:hAnsi="宋体" w:hint="eastAsia"/>
                <w:szCs w:val="21"/>
              </w:rPr>
            </w:pPr>
            <w:r>
              <w:rPr>
                <w:rFonts w:ascii="宋体" w:hAnsi="宋体" w:hint="eastAsia"/>
                <w:szCs w:val="21"/>
              </w:rPr>
              <w:t>通过本课程的学习，</w:t>
            </w:r>
          </w:p>
          <w:p w14:paraId="0E564303" w14:textId="77777777" w:rsidR="00A05A1D" w:rsidRDefault="00D75D3D">
            <w:pPr>
              <w:rPr>
                <w:rFonts w:ascii="宋体" w:hAnsi="宋体" w:hint="eastAsia"/>
                <w:szCs w:val="21"/>
              </w:rPr>
            </w:pPr>
            <w:r>
              <w:rPr>
                <w:rFonts w:ascii="宋体" w:hAnsi="宋体" w:hint="eastAsia"/>
                <w:szCs w:val="21"/>
              </w:rPr>
              <w:t>使学生了解车载充电</w:t>
            </w:r>
          </w:p>
          <w:p w14:paraId="1E558B34" w14:textId="77777777" w:rsidR="00A05A1D" w:rsidRDefault="00D75D3D">
            <w:pPr>
              <w:rPr>
                <w:rFonts w:ascii="宋体" w:hAnsi="宋体" w:hint="eastAsia"/>
                <w:szCs w:val="21"/>
              </w:rPr>
            </w:pPr>
            <w:r>
              <w:rPr>
                <w:rFonts w:ascii="宋体" w:hAnsi="宋体" w:hint="eastAsia"/>
                <w:szCs w:val="21"/>
              </w:rPr>
              <w:t>系统的结构与原理、</w:t>
            </w:r>
          </w:p>
          <w:p w14:paraId="52CA1DCF" w14:textId="77777777" w:rsidR="00A05A1D" w:rsidRDefault="00D75D3D">
            <w:pPr>
              <w:rPr>
                <w:rFonts w:ascii="宋体" w:hAnsi="宋体" w:hint="eastAsia"/>
                <w:szCs w:val="21"/>
              </w:rPr>
            </w:pPr>
            <w:r>
              <w:rPr>
                <w:rFonts w:ascii="宋体" w:hAnsi="宋体" w:hint="eastAsia"/>
                <w:szCs w:val="21"/>
              </w:rPr>
              <w:t>充电桩的结构与原</w:t>
            </w:r>
          </w:p>
          <w:p w14:paraId="2EE678D3" w14:textId="77777777" w:rsidR="00A05A1D" w:rsidRDefault="00D75D3D">
            <w:pPr>
              <w:rPr>
                <w:rFonts w:ascii="宋体" w:hAnsi="宋体" w:hint="eastAsia"/>
                <w:szCs w:val="21"/>
              </w:rPr>
            </w:pPr>
            <w:r>
              <w:rPr>
                <w:rFonts w:ascii="宋体" w:hAnsi="宋体" w:hint="eastAsia"/>
                <w:szCs w:val="21"/>
              </w:rPr>
              <w:t>理、充电站的建设与</w:t>
            </w:r>
          </w:p>
          <w:p w14:paraId="5AB5FC56" w14:textId="77777777" w:rsidR="00A05A1D" w:rsidRDefault="00D75D3D">
            <w:pPr>
              <w:rPr>
                <w:rFonts w:ascii="宋体" w:hAnsi="宋体" w:hint="eastAsia"/>
                <w:szCs w:val="21"/>
              </w:rPr>
            </w:pPr>
            <w:r>
              <w:rPr>
                <w:rFonts w:ascii="宋体" w:hAnsi="宋体" w:hint="eastAsia"/>
                <w:szCs w:val="21"/>
              </w:rPr>
              <w:t>运营。通过对车载充</w:t>
            </w:r>
          </w:p>
          <w:p w14:paraId="129E463D" w14:textId="77777777" w:rsidR="00A05A1D" w:rsidRDefault="00D75D3D">
            <w:pPr>
              <w:rPr>
                <w:rFonts w:ascii="宋体" w:hAnsi="宋体" w:hint="eastAsia"/>
                <w:szCs w:val="21"/>
              </w:rPr>
            </w:pPr>
            <w:r>
              <w:rPr>
                <w:rFonts w:ascii="宋体" w:hAnsi="宋体" w:hint="eastAsia"/>
                <w:szCs w:val="21"/>
              </w:rPr>
              <w:t>电系统、充电桩、充</w:t>
            </w:r>
          </w:p>
          <w:p w14:paraId="5CF94137" w14:textId="77777777" w:rsidR="00A05A1D" w:rsidRDefault="00D75D3D">
            <w:pPr>
              <w:rPr>
                <w:rFonts w:ascii="宋体" w:hAnsi="宋体" w:hint="eastAsia"/>
                <w:szCs w:val="21"/>
              </w:rPr>
            </w:pPr>
            <w:r>
              <w:rPr>
                <w:rFonts w:ascii="宋体" w:hAnsi="宋体" w:hint="eastAsia"/>
                <w:szCs w:val="21"/>
              </w:rPr>
              <w:t>电站的相关知识的学</w:t>
            </w:r>
          </w:p>
          <w:p w14:paraId="6147B784" w14:textId="77777777" w:rsidR="00A05A1D" w:rsidRDefault="00D75D3D">
            <w:pPr>
              <w:rPr>
                <w:rFonts w:ascii="宋体" w:hAnsi="宋体" w:hint="eastAsia"/>
                <w:szCs w:val="21"/>
              </w:rPr>
            </w:pPr>
            <w:r>
              <w:rPr>
                <w:rFonts w:ascii="宋体" w:hAnsi="宋体" w:hint="eastAsia"/>
                <w:szCs w:val="21"/>
              </w:rPr>
              <w:t>习，掌握车载充电系</w:t>
            </w:r>
          </w:p>
          <w:p w14:paraId="1758294F" w14:textId="77777777" w:rsidR="00A05A1D" w:rsidRDefault="00D75D3D">
            <w:pPr>
              <w:rPr>
                <w:rFonts w:ascii="宋体" w:hAnsi="宋体" w:hint="eastAsia"/>
                <w:szCs w:val="21"/>
              </w:rPr>
            </w:pPr>
            <w:r>
              <w:rPr>
                <w:rFonts w:ascii="宋体" w:hAnsi="宋体" w:hint="eastAsia"/>
                <w:szCs w:val="21"/>
              </w:rPr>
              <w:t>统、充电桩正确使用</w:t>
            </w:r>
          </w:p>
          <w:p w14:paraId="2C3573D2" w14:textId="77777777" w:rsidR="00A05A1D" w:rsidRDefault="00D75D3D">
            <w:pPr>
              <w:rPr>
                <w:rFonts w:ascii="宋体" w:hAnsi="宋体" w:hint="eastAsia"/>
                <w:szCs w:val="21"/>
              </w:rPr>
            </w:pPr>
            <w:r>
              <w:rPr>
                <w:rFonts w:ascii="宋体" w:hAnsi="宋体" w:hint="eastAsia"/>
                <w:szCs w:val="21"/>
              </w:rPr>
              <w:t>方法。</w:t>
            </w:r>
          </w:p>
        </w:tc>
        <w:tc>
          <w:tcPr>
            <w:tcW w:w="1396" w:type="pct"/>
            <w:tcBorders>
              <w:top w:val="single" w:sz="4" w:space="0" w:color="auto"/>
              <w:left w:val="single" w:sz="4" w:space="0" w:color="auto"/>
              <w:bottom w:val="single" w:sz="4" w:space="0" w:color="auto"/>
              <w:right w:val="single" w:sz="4" w:space="0" w:color="auto"/>
            </w:tcBorders>
          </w:tcPr>
          <w:p w14:paraId="19A91B01" w14:textId="77777777" w:rsidR="00A05A1D" w:rsidRDefault="00D75D3D">
            <w:pPr>
              <w:rPr>
                <w:rFonts w:ascii="宋体" w:hAnsi="宋体" w:hint="eastAsia"/>
                <w:szCs w:val="21"/>
              </w:rPr>
            </w:pPr>
            <w:r>
              <w:rPr>
                <w:rFonts w:ascii="宋体" w:hAnsi="宋体" w:hint="eastAsia"/>
                <w:szCs w:val="21"/>
              </w:rPr>
              <w:t>电动汽车充电站的建</w:t>
            </w:r>
          </w:p>
          <w:p w14:paraId="077DB56E" w14:textId="77777777" w:rsidR="00A05A1D" w:rsidRDefault="00D75D3D">
            <w:pPr>
              <w:rPr>
                <w:rFonts w:ascii="宋体" w:hAnsi="宋体" w:hint="eastAsia"/>
                <w:szCs w:val="21"/>
              </w:rPr>
            </w:pPr>
            <w:r>
              <w:rPr>
                <w:rFonts w:ascii="宋体" w:hAnsi="宋体" w:hint="eastAsia"/>
                <w:szCs w:val="21"/>
              </w:rPr>
              <w:t>设；电动汽车充电站的施</w:t>
            </w:r>
          </w:p>
          <w:p w14:paraId="7CA5FC0C" w14:textId="77777777" w:rsidR="00A05A1D" w:rsidRDefault="00D75D3D">
            <w:pPr>
              <w:rPr>
                <w:rFonts w:ascii="宋体" w:hAnsi="宋体" w:hint="eastAsia"/>
                <w:szCs w:val="21"/>
              </w:rPr>
            </w:pPr>
            <w:r>
              <w:rPr>
                <w:rFonts w:ascii="宋体" w:hAnsi="宋体" w:hint="eastAsia"/>
                <w:szCs w:val="21"/>
              </w:rPr>
              <w:t>工；电动汽车充电站的构</w:t>
            </w:r>
          </w:p>
          <w:p w14:paraId="06C35651" w14:textId="77777777" w:rsidR="00A05A1D" w:rsidRDefault="00D75D3D">
            <w:pPr>
              <w:rPr>
                <w:rFonts w:ascii="宋体" w:hAnsi="宋体" w:hint="eastAsia"/>
                <w:szCs w:val="21"/>
              </w:rPr>
            </w:pPr>
            <w:r>
              <w:rPr>
                <w:rFonts w:ascii="宋体" w:hAnsi="宋体" w:hint="eastAsia"/>
                <w:szCs w:val="21"/>
              </w:rPr>
              <w:t>成与功能；电动汽车充电站配电系统；电动汽车充电站监控系统；电动汽车充电桩；汽车充电机；电动汽车充电站的安全管理及安全防护；电动汽车充电站(桩)运营与管理；电护与故障处理</w:t>
            </w:r>
          </w:p>
        </w:tc>
        <w:tc>
          <w:tcPr>
            <w:tcW w:w="1321" w:type="pct"/>
            <w:tcBorders>
              <w:top w:val="single" w:sz="4" w:space="0" w:color="auto"/>
              <w:left w:val="single" w:sz="4" w:space="0" w:color="auto"/>
              <w:bottom w:val="single" w:sz="4" w:space="0" w:color="auto"/>
              <w:right w:val="single" w:sz="4" w:space="0" w:color="auto"/>
            </w:tcBorders>
          </w:tcPr>
          <w:p w14:paraId="0ED321F1" w14:textId="77777777" w:rsidR="00A05A1D" w:rsidRDefault="00D75D3D">
            <w:pPr>
              <w:rPr>
                <w:rFonts w:ascii="宋体" w:hAnsi="宋体" w:hint="eastAsia"/>
                <w:szCs w:val="21"/>
              </w:rPr>
            </w:pPr>
            <w:r>
              <w:rPr>
                <w:rFonts w:ascii="宋体" w:hAnsi="宋体" w:hint="eastAsia"/>
                <w:szCs w:val="21"/>
              </w:rPr>
              <w:t>课程采取理论教学与实践教学相结合。使学生能够使用相关设备工具对车载充电系统、充电桩进行性能检测和故障检修，能够正确安装充电桩和合理规划建设充电站，具有一定的充电站运营维护能力。</w:t>
            </w:r>
          </w:p>
          <w:p w14:paraId="54C9DD16" w14:textId="77777777" w:rsidR="00A05A1D" w:rsidRDefault="00A05A1D">
            <w:pPr>
              <w:rPr>
                <w:rFonts w:ascii="宋体" w:hAnsi="宋体" w:hint="eastAsia"/>
                <w:szCs w:val="21"/>
              </w:rPr>
            </w:pPr>
          </w:p>
        </w:tc>
      </w:tr>
      <w:tr w:rsidR="00A05A1D" w14:paraId="6D21465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4E49F64" w14:textId="77777777" w:rsidR="00A05A1D" w:rsidRDefault="00D75D3D">
            <w:pPr>
              <w:jc w:val="center"/>
              <w:rPr>
                <w:rFonts w:ascii="宋体" w:hAnsi="宋体" w:hint="eastAsia"/>
                <w:szCs w:val="21"/>
              </w:rPr>
            </w:pPr>
            <w:r>
              <w:rPr>
                <w:rFonts w:ascii="宋体" w:hAnsi="宋体" w:hint="eastAsia"/>
                <w:szCs w:val="21"/>
              </w:rPr>
              <w:t>14</w:t>
            </w:r>
          </w:p>
        </w:tc>
        <w:tc>
          <w:tcPr>
            <w:tcW w:w="671" w:type="pct"/>
            <w:tcBorders>
              <w:top w:val="single" w:sz="4" w:space="0" w:color="auto"/>
              <w:left w:val="single" w:sz="4" w:space="0" w:color="auto"/>
              <w:bottom w:val="single" w:sz="4" w:space="0" w:color="auto"/>
              <w:right w:val="single" w:sz="4" w:space="0" w:color="auto"/>
            </w:tcBorders>
            <w:vAlign w:val="center"/>
          </w:tcPr>
          <w:p w14:paraId="61C3B27E" w14:textId="77777777" w:rsidR="00A05A1D" w:rsidRDefault="00D75D3D">
            <w:pPr>
              <w:adjustRightInd w:val="0"/>
              <w:snapToGrid w:val="0"/>
              <w:jc w:val="center"/>
              <w:rPr>
                <w:rFonts w:ascii="宋体" w:hAnsi="宋体" w:hint="eastAsia"/>
                <w:szCs w:val="21"/>
              </w:rPr>
            </w:pPr>
            <w:r>
              <w:rPr>
                <w:rFonts w:hint="eastAsia"/>
                <w:szCs w:val="21"/>
              </w:rPr>
              <w:t>汽车综合故障诊断</w:t>
            </w:r>
          </w:p>
        </w:tc>
        <w:tc>
          <w:tcPr>
            <w:tcW w:w="1307" w:type="pct"/>
            <w:tcBorders>
              <w:top w:val="single" w:sz="4" w:space="0" w:color="auto"/>
              <w:left w:val="single" w:sz="4" w:space="0" w:color="auto"/>
              <w:bottom w:val="single" w:sz="4" w:space="0" w:color="auto"/>
              <w:right w:val="single" w:sz="4" w:space="0" w:color="auto"/>
            </w:tcBorders>
          </w:tcPr>
          <w:p w14:paraId="2BA36C95" w14:textId="77777777" w:rsidR="00A05A1D" w:rsidRDefault="00D75D3D">
            <w:pPr>
              <w:adjustRightInd w:val="0"/>
              <w:snapToGrid w:val="0"/>
              <w:rPr>
                <w:rFonts w:ascii="宋体" w:hAnsi="宋体" w:hint="eastAsia"/>
                <w:szCs w:val="21"/>
              </w:rPr>
            </w:pPr>
            <w:r>
              <w:rPr>
                <w:rFonts w:ascii="宋体" w:hAnsi="宋体" w:hint="eastAsia"/>
                <w:szCs w:val="21"/>
              </w:rPr>
              <w:t>1.能够使学生掌握现代汽车故障诊断的基本思路，能够具备与客户交流与协商的能力；</w:t>
            </w:r>
          </w:p>
          <w:p w14:paraId="37895DAE" w14:textId="77777777" w:rsidR="00A05A1D" w:rsidRDefault="00D75D3D">
            <w:pPr>
              <w:adjustRightInd w:val="0"/>
              <w:snapToGrid w:val="0"/>
              <w:rPr>
                <w:rFonts w:ascii="宋体" w:hAnsi="宋体" w:hint="eastAsia"/>
                <w:szCs w:val="21"/>
              </w:rPr>
            </w:pPr>
            <w:r>
              <w:rPr>
                <w:rFonts w:ascii="宋体" w:hAnsi="宋体" w:hint="eastAsia"/>
                <w:szCs w:val="21"/>
              </w:rPr>
              <w:t>2.能够向客户咨询车况，查询车辆技术档案，能够独立制定维修计划，并进行实施；</w:t>
            </w:r>
          </w:p>
          <w:p w14:paraId="2BDBB5FA" w14:textId="77777777" w:rsidR="00A05A1D" w:rsidRDefault="00D75D3D">
            <w:pPr>
              <w:adjustRightInd w:val="0"/>
              <w:snapToGrid w:val="0"/>
              <w:rPr>
                <w:rFonts w:ascii="宋体" w:hAnsi="宋体" w:hint="eastAsia"/>
                <w:szCs w:val="21"/>
              </w:rPr>
            </w:pPr>
            <w:r>
              <w:rPr>
                <w:rFonts w:ascii="宋体" w:hAnsi="宋体" w:hint="eastAsia"/>
                <w:szCs w:val="21"/>
              </w:rPr>
              <w:t>3.能够掌握汽车各电控系统的结构工作原理，能根据故障现象，分析故障原因，确定故障范围；</w:t>
            </w:r>
          </w:p>
          <w:p w14:paraId="26E10287" w14:textId="77777777" w:rsidR="00A05A1D" w:rsidRDefault="00D75D3D">
            <w:pPr>
              <w:adjustRightInd w:val="0"/>
              <w:snapToGrid w:val="0"/>
              <w:rPr>
                <w:rFonts w:ascii="宋体" w:hAnsi="宋体" w:hint="eastAsia"/>
                <w:szCs w:val="21"/>
              </w:rPr>
            </w:pPr>
            <w:r>
              <w:rPr>
                <w:rFonts w:ascii="宋体" w:hAnsi="宋体" w:hint="eastAsia"/>
                <w:szCs w:val="21"/>
              </w:rPr>
              <w:t>4.能够掌握故障诊断的方法和检测流程，能对常见故障进行诊断；</w:t>
            </w:r>
          </w:p>
          <w:p w14:paraId="212AAC31" w14:textId="77777777" w:rsidR="00A05A1D" w:rsidRDefault="00D75D3D">
            <w:pPr>
              <w:adjustRightInd w:val="0"/>
              <w:snapToGrid w:val="0"/>
              <w:rPr>
                <w:rFonts w:ascii="宋体" w:hAnsi="宋体" w:hint="eastAsia"/>
                <w:szCs w:val="21"/>
              </w:rPr>
            </w:pPr>
            <w:r>
              <w:rPr>
                <w:rFonts w:ascii="宋体" w:hAnsi="宋体" w:hint="eastAsia"/>
                <w:szCs w:val="21"/>
              </w:rPr>
              <w:t>5.能够掌握常见检测设备的使用方法，能利用手工和设备进行故障自诊断，能对汽车电控系统元</w:t>
            </w:r>
            <w:r>
              <w:rPr>
                <w:rFonts w:ascii="宋体" w:hAnsi="宋体" w:hint="eastAsia"/>
                <w:szCs w:val="21"/>
              </w:rPr>
              <w:lastRenderedPageBreak/>
              <w:t>器件进行检测和对系统性能进行检验；</w:t>
            </w:r>
          </w:p>
          <w:p w14:paraId="7D1CA1A6" w14:textId="77777777" w:rsidR="00A05A1D" w:rsidRDefault="00D75D3D">
            <w:pPr>
              <w:adjustRightInd w:val="0"/>
              <w:snapToGrid w:val="0"/>
              <w:rPr>
                <w:rFonts w:ascii="宋体" w:hAnsi="宋体" w:hint="eastAsia"/>
                <w:szCs w:val="21"/>
              </w:rPr>
            </w:pPr>
            <w:r>
              <w:rPr>
                <w:rFonts w:ascii="宋体" w:hAnsi="宋体" w:hint="eastAsia"/>
                <w:szCs w:val="21"/>
              </w:rPr>
              <w:t>6.能对汽车常见故障进行诊断检测与排除；</w:t>
            </w:r>
          </w:p>
          <w:p w14:paraId="4E7252F1" w14:textId="77777777" w:rsidR="00A05A1D" w:rsidRDefault="00D75D3D">
            <w:pPr>
              <w:rPr>
                <w:rFonts w:ascii="宋体" w:hAnsi="宋体" w:hint="eastAsia"/>
                <w:szCs w:val="21"/>
              </w:rPr>
            </w:pPr>
            <w:r>
              <w:rPr>
                <w:rFonts w:ascii="宋体" w:hAnsi="宋体" w:hint="eastAsia"/>
                <w:szCs w:val="21"/>
              </w:rPr>
              <w:t>7.能够检查说明并评价自己所完成的工作，向客户介绍其工作的种类和范围。</w:t>
            </w:r>
          </w:p>
        </w:tc>
        <w:tc>
          <w:tcPr>
            <w:tcW w:w="1396" w:type="pct"/>
            <w:tcBorders>
              <w:top w:val="single" w:sz="4" w:space="0" w:color="auto"/>
              <w:left w:val="single" w:sz="4" w:space="0" w:color="auto"/>
              <w:bottom w:val="single" w:sz="4" w:space="0" w:color="auto"/>
              <w:right w:val="single" w:sz="4" w:space="0" w:color="auto"/>
            </w:tcBorders>
          </w:tcPr>
          <w:p w14:paraId="12E4C849" w14:textId="77777777" w:rsidR="00A05A1D" w:rsidRDefault="00D75D3D">
            <w:pPr>
              <w:rPr>
                <w:rFonts w:ascii="宋体" w:hAnsi="宋体" w:hint="eastAsia"/>
                <w:szCs w:val="21"/>
              </w:rPr>
            </w:pPr>
            <w:r>
              <w:rPr>
                <w:rFonts w:ascii="宋体" w:hAnsi="宋体" w:hint="eastAsia"/>
                <w:szCs w:val="21"/>
              </w:rPr>
              <w:lastRenderedPageBreak/>
              <w:t>汽车行驶无力的故障诊断;汽车不能行驶的故障诊断情境;汽车行驶状况异常的故障诊断情境;汽车过热的故障诊断情境;汽车异响的故障诊断情境;汽车渗漏与异味的故障诊断.</w:t>
            </w:r>
          </w:p>
        </w:tc>
        <w:tc>
          <w:tcPr>
            <w:tcW w:w="1321" w:type="pct"/>
            <w:tcBorders>
              <w:top w:val="single" w:sz="4" w:space="0" w:color="auto"/>
              <w:left w:val="single" w:sz="4" w:space="0" w:color="auto"/>
              <w:bottom w:val="single" w:sz="4" w:space="0" w:color="auto"/>
              <w:right w:val="single" w:sz="4" w:space="0" w:color="auto"/>
            </w:tcBorders>
          </w:tcPr>
          <w:p w14:paraId="6DE45F19" w14:textId="77777777" w:rsidR="00A05A1D" w:rsidRDefault="00D75D3D">
            <w:pPr>
              <w:rPr>
                <w:rFonts w:ascii="宋体" w:hAnsi="宋体" w:hint="eastAsia"/>
                <w:szCs w:val="21"/>
              </w:rPr>
            </w:pPr>
            <w:r>
              <w:rPr>
                <w:rFonts w:ascii="宋体" w:hAnsi="宋体" w:hint="eastAsia"/>
                <w:szCs w:val="21"/>
              </w:rPr>
              <w:t>本门课程采用现场教学+多媒体课件、多媒体讲授+实物教学、实验实训等教学方法，同时利用职教云平台进行线上线下同时教学:在教学过程中，通过校企合作、校内实训基地建设等途径，采取工学结合、开放实训室等形式，充分开发教学资源，为学生提供充分的实践机会。</w:t>
            </w:r>
          </w:p>
        </w:tc>
      </w:tr>
      <w:tr w:rsidR="00A05A1D" w14:paraId="44168B7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093F549" w14:textId="77777777" w:rsidR="00A05A1D" w:rsidRDefault="00D75D3D">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3735B33C" w14:textId="77777777" w:rsidR="00A05A1D" w:rsidRDefault="00D75D3D">
            <w:pPr>
              <w:widowControl/>
              <w:jc w:val="left"/>
              <w:textAlignment w:val="center"/>
              <w:rPr>
                <w:rFonts w:ascii="宋体" w:hAnsi="宋体" w:hint="eastAsia"/>
                <w:szCs w:val="21"/>
              </w:rPr>
            </w:pPr>
            <w:r>
              <w:rPr>
                <w:rFonts w:hint="eastAsia"/>
                <w:szCs w:val="21"/>
              </w:rPr>
              <w:t>汽车使用性能检测</w:t>
            </w:r>
          </w:p>
        </w:tc>
        <w:tc>
          <w:tcPr>
            <w:tcW w:w="1307" w:type="pct"/>
            <w:tcBorders>
              <w:top w:val="single" w:sz="4" w:space="0" w:color="auto"/>
              <w:left w:val="single" w:sz="4" w:space="0" w:color="auto"/>
              <w:bottom w:val="single" w:sz="4" w:space="0" w:color="auto"/>
              <w:right w:val="single" w:sz="4" w:space="0" w:color="auto"/>
            </w:tcBorders>
          </w:tcPr>
          <w:p w14:paraId="2229C3BD" w14:textId="77777777" w:rsidR="00A05A1D" w:rsidRDefault="00D75D3D">
            <w:pPr>
              <w:adjustRightInd w:val="0"/>
              <w:snapToGrid w:val="0"/>
              <w:rPr>
                <w:rFonts w:ascii="宋体" w:hAnsi="宋体" w:hint="eastAsia"/>
                <w:szCs w:val="21"/>
              </w:rPr>
            </w:pPr>
            <w:r>
              <w:rPr>
                <w:rFonts w:ascii="宋体" w:hAnsi="宋体" w:hint="eastAsia"/>
                <w:szCs w:val="21"/>
              </w:rPr>
              <w:t>1.能够在前台与客户进行沟通，对故障车辆进行评估，并按计划实施维修；</w:t>
            </w:r>
          </w:p>
          <w:p w14:paraId="3746F351" w14:textId="77777777" w:rsidR="00A05A1D" w:rsidRDefault="00D75D3D">
            <w:pPr>
              <w:adjustRightInd w:val="0"/>
              <w:snapToGrid w:val="0"/>
              <w:rPr>
                <w:rFonts w:ascii="宋体" w:hAnsi="宋体" w:hint="eastAsia"/>
                <w:szCs w:val="21"/>
              </w:rPr>
            </w:pPr>
            <w:r>
              <w:rPr>
                <w:rFonts w:ascii="宋体" w:hAnsi="宋体" w:hint="eastAsia"/>
                <w:szCs w:val="21"/>
              </w:rPr>
              <w:t>2.填写工作任务单，借助于专用的检测仪器、设备对汽车故障进行诊断；</w:t>
            </w:r>
          </w:p>
          <w:p w14:paraId="37F1331B" w14:textId="77777777" w:rsidR="00A05A1D" w:rsidRDefault="00D75D3D">
            <w:pPr>
              <w:adjustRightInd w:val="0"/>
              <w:snapToGrid w:val="0"/>
              <w:rPr>
                <w:rFonts w:ascii="宋体" w:hAnsi="宋体" w:hint="eastAsia"/>
                <w:szCs w:val="21"/>
              </w:rPr>
            </w:pPr>
            <w:r>
              <w:rPr>
                <w:rFonts w:ascii="宋体" w:hAnsi="宋体" w:hint="eastAsia"/>
                <w:szCs w:val="21"/>
              </w:rPr>
              <w:t>3.能够对车辆故障进行检测并恢复；</w:t>
            </w:r>
          </w:p>
          <w:p w14:paraId="3B4273FE" w14:textId="77777777" w:rsidR="00A05A1D" w:rsidRDefault="00D75D3D">
            <w:pPr>
              <w:adjustRightInd w:val="0"/>
              <w:snapToGrid w:val="0"/>
              <w:rPr>
                <w:rFonts w:ascii="宋体" w:hAnsi="宋体" w:hint="eastAsia"/>
                <w:szCs w:val="21"/>
              </w:rPr>
            </w:pPr>
            <w:r>
              <w:rPr>
                <w:rFonts w:ascii="宋体" w:hAnsi="宋体" w:hint="eastAsia"/>
                <w:szCs w:val="21"/>
              </w:rPr>
              <w:t>4.能够利用汽车性能检测线对车辆进行性能检测；</w:t>
            </w:r>
          </w:p>
          <w:p w14:paraId="7F68A14D" w14:textId="77777777" w:rsidR="00A05A1D" w:rsidRDefault="00D75D3D">
            <w:pPr>
              <w:adjustRightInd w:val="0"/>
              <w:snapToGrid w:val="0"/>
              <w:rPr>
                <w:rFonts w:ascii="宋体" w:hAnsi="宋体" w:hint="eastAsia"/>
                <w:szCs w:val="21"/>
              </w:rPr>
            </w:pPr>
            <w:r>
              <w:rPr>
                <w:rFonts w:ascii="宋体" w:hAnsi="宋体" w:hint="eastAsia"/>
                <w:szCs w:val="21"/>
              </w:rPr>
              <w:t>5.提高车辆技术状况，调整技术参数，并对此予以说明；</w:t>
            </w:r>
          </w:p>
          <w:p w14:paraId="6C00F27E" w14:textId="77777777" w:rsidR="00A05A1D" w:rsidRDefault="00D75D3D">
            <w:pPr>
              <w:adjustRightInd w:val="0"/>
              <w:snapToGrid w:val="0"/>
              <w:rPr>
                <w:rFonts w:ascii="宋体" w:hAnsi="宋体" w:hint="eastAsia"/>
                <w:szCs w:val="21"/>
              </w:rPr>
            </w:pPr>
            <w:r>
              <w:rPr>
                <w:rFonts w:ascii="宋体" w:hAnsi="宋体" w:hint="eastAsia"/>
                <w:szCs w:val="21"/>
              </w:rPr>
              <w:t>6.根据相关的制度、规范，开展服务工作；</w:t>
            </w:r>
          </w:p>
          <w:p w14:paraId="7B63BEC9" w14:textId="77777777" w:rsidR="00A05A1D" w:rsidRDefault="00D75D3D">
            <w:pPr>
              <w:adjustRightInd w:val="0"/>
              <w:snapToGrid w:val="0"/>
              <w:rPr>
                <w:rFonts w:ascii="宋体" w:hAnsi="宋体" w:hint="eastAsia"/>
                <w:szCs w:val="21"/>
              </w:rPr>
            </w:pPr>
            <w:r>
              <w:rPr>
                <w:rFonts w:ascii="宋体" w:hAnsi="宋体" w:hint="eastAsia"/>
                <w:szCs w:val="21"/>
              </w:rPr>
              <w:t>7.对已经掌握的数据，要能够解释说明、分析利用和评估；</w:t>
            </w:r>
          </w:p>
          <w:p w14:paraId="3C9B1E54" w14:textId="77777777" w:rsidR="00A05A1D" w:rsidRDefault="00D75D3D">
            <w:pPr>
              <w:adjustRightInd w:val="0"/>
              <w:snapToGrid w:val="0"/>
              <w:rPr>
                <w:rFonts w:ascii="宋体" w:hAnsi="宋体" w:hint="eastAsia"/>
                <w:szCs w:val="21"/>
              </w:rPr>
            </w:pPr>
            <w:r>
              <w:rPr>
                <w:rFonts w:ascii="宋体" w:hAnsi="宋体" w:hint="eastAsia"/>
                <w:szCs w:val="21"/>
              </w:rPr>
              <w:t>8.在征得客户同意的前提下，排除之前已检测确定的交通安全和运行安全的隐患；</w:t>
            </w:r>
          </w:p>
          <w:p w14:paraId="25E7595B" w14:textId="77777777" w:rsidR="00A05A1D" w:rsidRDefault="00D75D3D">
            <w:pPr>
              <w:rPr>
                <w:rFonts w:ascii="宋体" w:hAnsi="宋体" w:hint="eastAsia"/>
                <w:szCs w:val="21"/>
              </w:rPr>
            </w:pPr>
            <w:r>
              <w:rPr>
                <w:rFonts w:ascii="宋体" w:hAnsi="宋体" w:hint="eastAsia"/>
                <w:szCs w:val="21"/>
              </w:rPr>
              <w:t>9.评估车辆维修质量，确认是否达到维修目标。</w:t>
            </w:r>
          </w:p>
        </w:tc>
        <w:tc>
          <w:tcPr>
            <w:tcW w:w="1396" w:type="pct"/>
            <w:tcBorders>
              <w:top w:val="single" w:sz="4" w:space="0" w:color="auto"/>
              <w:left w:val="single" w:sz="4" w:space="0" w:color="auto"/>
              <w:bottom w:val="single" w:sz="4" w:space="0" w:color="auto"/>
              <w:right w:val="single" w:sz="4" w:space="0" w:color="auto"/>
            </w:tcBorders>
          </w:tcPr>
          <w:p w14:paraId="375BAD8F" w14:textId="77777777" w:rsidR="00A05A1D" w:rsidRDefault="00D75D3D">
            <w:pPr>
              <w:pStyle w:val="ae"/>
              <w:rPr>
                <w:rFonts w:ascii="宋体" w:hAnsi="宋体" w:hint="eastAsia"/>
                <w:szCs w:val="21"/>
              </w:rPr>
            </w:pPr>
            <w:r>
              <w:rPr>
                <w:rFonts w:ascii="宋体" w:hAnsi="宋体" w:hint="eastAsia"/>
                <w:szCs w:val="21"/>
                <w:lang w:val="en-GB"/>
              </w:rPr>
              <w:t>汽车合理使用学习</w:t>
            </w:r>
            <w:r>
              <w:rPr>
                <w:rFonts w:ascii="宋体" w:hAnsi="宋体" w:hint="eastAsia"/>
                <w:szCs w:val="21"/>
              </w:rPr>
              <w:t>;</w:t>
            </w:r>
            <w:r>
              <w:rPr>
                <w:rFonts w:ascii="宋体" w:hAnsi="宋体" w:hint="eastAsia"/>
                <w:szCs w:val="21"/>
                <w:lang w:val="en-GB"/>
              </w:rPr>
              <w:t>汽车技术状况评价</w:t>
            </w:r>
            <w:r>
              <w:rPr>
                <w:rFonts w:ascii="宋体" w:hAnsi="宋体" w:hint="eastAsia"/>
                <w:szCs w:val="21"/>
              </w:rPr>
              <w:t>;</w:t>
            </w:r>
            <w:r>
              <w:rPr>
                <w:rFonts w:ascii="宋体" w:hAnsi="宋体" w:hint="eastAsia"/>
                <w:szCs w:val="21"/>
                <w:lang w:val="en-GB"/>
              </w:rPr>
              <w:t>汽车动力性评价指标及检测</w:t>
            </w:r>
            <w:r>
              <w:rPr>
                <w:rFonts w:ascii="宋体" w:hAnsi="宋体" w:hint="eastAsia"/>
                <w:szCs w:val="21"/>
              </w:rPr>
              <w:t>;</w:t>
            </w:r>
            <w:r>
              <w:rPr>
                <w:rFonts w:ascii="宋体" w:hAnsi="宋体" w:hint="eastAsia"/>
                <w:szCs w:val="21"/>
                <w:lang w:val="en-GB"/>
              </w:rPr>
              <w:t>汽车燃油经济性评价指标及检测</w:t>
            </w:r>
            <w:r>
              <w:rPr>
                <w:rFonts w:ascii="宋体" w:hAnsi="宋体" w:hint="eastAsia"/>
                <w:szCs w:val="21"/>
              </w:rPr>
              <w:t>;</w:t>
            </w:r>
            <w:r>
              <w:rPr>
                <w:rFonts w:ascii="宋体" w:hAnsi="宋体" w:hint="eastAsia"/>
                <w:szCs w:val="21"/>
                <w:lang w:val="en-GB"/>
              </w:rPr>
              <w:t>汽车行驶平顺性评价指标及影响因素</w:t>
            </w:r>
            <w:r>
              <w:rPr>
                <w:rFonts w:ascii="宋体" w:hAnsi="宋体" w:hint="eastAsia"/>
                <w:szCs w:val="21"/>
              </w:rPr>
              <w:t>;</w:t>
            </w:r>
            <w:r>
              <w:rPr>
                <w:rFonts w:ascii="宋体" w:hAnsi="宋体" w:hint="eastAsia"/>
                <w:szCs w:val="21"/>
                <w:lang w:val="en-GB"/>
              </w:rPr>
              <w:t>汽车通过性评价指标及影响因素</w:t>
            </w:r>
            <w:r>
              <w:rPr>
                <w:rFonts w:ascii="宋体" w:hAnsi="宋体" w:hint="eastAsia"/>
                <w:szCs w:val="21"/>
              </w:rPr>
              <w:t>;</w:t>
            </w:r>
            <w:r>
              <w:rPr>
                <w:rFonts w:ascii="宋体" w:hAnsi="宋体" w:hint="eastAsia"/>
                <w:szCs w:val="21"/>
                <w:lang w:val="en-GB"/>
              </w:rPr>
              <w:t>汽车污染危害性评价指标及检测</w:t>
            </w:r>
            <w:r>
              <w:rPr>
                <w:rFonts w:ascii="宋体" w:hAnsi="宋体" w:hint="eastAsia"/>
                <w:szCs w:val="21"/>
              </w:rPr>
              <w:t>;</w:t>
            </w:r>
            <w:r>
              <w:rPr>
                <w:rFonts w:ascii="宋体" w:hAnsi="宋体" w:hint="eastAsia"/>
                <w:szCs w:val="21"/>
                <w:lang w:val="en-GB"/>
              </w:rPr>
              <w:t>汽车制动性评价指标及检测</w:t>
            </w:r>
            <w:r>
              <w:rPr>
                <w:rFonts w:ascii="宋体" w:hAnsi="宋体" w:hint="eastAsia"/>
                <w:szCs w:val="21"/>
              </w:rPr>
              <w:t>;</w:t>
            </w:r>
            <w:r>
              <w:rPr>
                <w:rFonts w:ascii="宋体" w:hAnsi="宋体" w:hint="eastAsia"/>
                <w:szCs w:val="21"/>
                <w:lang w:val="en-GB"/>
              </w:rPr>
              <w:t>汽车操纵稳定性评价指标及检测</w:t>
            </w:r>
            <w:r>
              <w:rPr>
                <w:rFonts w:ascii="宋体" w:hAnsi="宋体" w:hint="eastAsia"/>
                <w:szCs w:val="21"/>
              </w:rPr>
              <w:t>;</w:t>
            </w:r>
            <w:r>
              <w:rPr>
                <w:rFonts w:ascii="宋体" w:hAnsi="宋体" w:hint="eastAsia"/>
                <w:szCs w:val="21"/>
                <w:lang w:val="en-GB"/>
              </w:rPr>
              <w:t>汽车车轮定位及平衡检测</w:t>
            </w:r>
            <w:r>
              <w:rPr>
                <w:rFonts w:ascii="宋体" w:hAnsi="宋体" w:hint="eastAsia"/>
                <w:szCs w:val="21"/>
              </w:rPr>
              <w:t>;</w:t>
            </w:r>
            <w:r>
              <w:rPr>
                <w:rFonts w:ascii="宋体" w:hAnsi="宋体" w:hint="eastAsia"/>
                <w:szCs w:val="21"/>
                <w:lang w:val="en-GB"/>
              </w:rPr>
              <w:t>汽车前照灯检测</w:t>
            </w:r>
            <w:r>
              <w:rPr>
                <w:rFonts w:ascii="宋体" w:hAnsi="宋体" w:hint="eastAsia"/>
                <w:szCs w:val="21"/>
              </w:rPr>
              <w:t>.</w:t>
            </w:r>
          </w:p>
        </w:tc>
        <w:tc>
          <w:tcPr>
            <w:tcW w:w="1321" w:type="pct"/>
            <w:tcBorders>
              <w:top w:val="single" w:sz="4" w:space="0" w:color="auto"/>
              <w:left w:val="single" w:sz="4" w:space="0" w:color="auto"/>
              <w:bottom w:val="single" w:sz="4" w:space="0" w:color="auto"/>
              <w:right w:val="single" w:sz="4" w:space="0" w:color="auto"/>
            </w:tcBorders>
          </w:tcPr>
          <w:p w14:paraId="531E14F3" w14:textId="77777777" w:rsidR="00A05A1D" w:rsidRDefault="00D75D3D">
            <w:pPr>
              <w:rPr>
                <w:rFonts w:ascii="宋体" w:hAnsi="宋体" w:hint="eastAsia"/>
                <w:szCs w:val="21"/>
              </w:rPr>
            </w:pPr>
            <w:r>
              <w:rPr>
                <w:rFonts w:ascii="宋体" w:hAnsi="宋体" w:hint="eastAsia"/>
                <w:szCs w:val="21"/>
              </w:rPr>
              <w:t>本课程是理实一体课程，教学过程中要充分利用信息化教学手段展示，使用教学资源库、课程平台及虚拟软件等教学资源，利用课程平台开展线上线下混合式教学，加深学生理解；在教学开展时，使用项目教学法，先采用案例引入，再导入本课程内容，引导学生自主学习小组探索、现场互动，以小组为主体展开实验实训操作，充分调动学生学习积极性，以学生为主，融入课程思政。</w:t>
            </w:r>
          </w:p>
        </w:tc>
      </w:tr>
      <w:tr w:rsidR="00A05A1D" w14:paraId="09BF3BC5"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FF212C0" w14:textId="77777777" w:rsidR="00A05A1D" w:rsidRDefault="00D75D3D">
            <w:pPr>
              <w:jc w:val="center"/>
              <w:rPr>
                <w:rFonts w:ascii="宋体" w:hAnsi="宋体" w:hint="eastAsia"/>
                <w:szCs w:val="21"/>
              </w:rPr>
            </w:pPr>
            <w:r>
              <w:rPr>
                <w:rFonts w:ascii="宋体" w:hAnsi="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74C62F81"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汽车保险理赔</w:t>
            </w:r>
          </w:p>
        </w:tc>
        <w:tc>
          <w:tcPr>
            <w:tcW w:w="1307" w:type="pct"/>
            <w:tcBorders>
              <w:top w:val="single" w:sz="4" w:space="0" w:color="auto"/>
              <w:left w:val="single" w:sz="4" w:space="0" w:color="auto"/>
              <w:bottom w:val="single" w:sz="4" w:space="0" w:color="auto"/>
              <w:right w:val="single" w:sz="4" w:space="0" w:color="auto"/>
            </w:tcBorders>
          </w:tcPr>
          <w:p w14:paraId="72196D4F" w14:textId="77777777" w:rsidR="00A05A1D" w:rsidRDefault="00D75D3D">
            <w:pPr>
              <w:rPr>
                <w:rFonts w:ascii="宋体" w:hAnsi="宋体" w:hint="eastAsia"/>
                <w:szCs w:val="21"/>
              </w:rPr>
            </w:pPr>
            <w:r>
              <w:rPr>
                <w:rFonts w:ascii="宋体" w:hAnsi="宋体" w:hint="eastAsia"/>
                <w:szCs w:val="21"/>
              </w:rPr>
              <w:t>通过本课程学习，使学生能开展市场调查，并撰写市场调研报告；能进行保险解释、介绍、并签约；接到报案后能及时沟通协调；能查勘事故现场，具有记录现场场景的能力；能根据现场查勘记录整理勘验资料的；能根据现场查勘资料进行初步定损；能根据保险条款进行理算。</w:t>
            </w:r>
          </w:p>
        </w:tc>
        <w:tc>
          <w:tcPr>
            <w:tcW w:w="1396" w:type="pct"/>
            <w:tcBorders>
              <w:top w:val="single" w:sz="4" w:space="0" w:color="auto"/>
              <w:left w:val="single" w:sz="4" w:space="0" w:color="auto"/>
              <w:bottom w:val="single" w:sz="4" w:space="0" w:color="auto"/>
              <w:right w:val="single" w:sz="4" w:space="0" w:color="auto"/>
            </w:tcBorders>
          </w:tcPr>
          <w:p w14:paraId="54835CDE" w14:textId="77777777" w:rsidR="00A05A1D" w:rsidRDefault="00D75D3D">
            <w:pPr>
              <w:rPr>
                <w:rFonts w:ascii="宋体" w:hAnsi="宋体" w:hint="eastAsia"/>
                <w:szCs w:val="21"/>
              </w:rPr>
            </w:pPr>
            <w:r>
              <w:rPr>
                <w:rFonts w:ascii="宋体" w:hAnsi="宋体" w:hint="eastAsia"/>
                <w:szCs w:val="21"/>
              </w:rPr>
              <w:t>汽车保险的基础知识；保险合同；保险的基本原则；机动车交通事故强</w:t>
            </w:r>
          </w:p>
          <w:p w14:paraId="4E8EA383" w14:textId="77777777" w:rsidR="00A05A1D" w:rsidRDefault="00D75D3D">
            <w:pPr>
              <w:rPr>
                <w:rFonts w:ascii="宋体" w:hAnsi="宋体" w:hint="eastAsia"/>
                <w:szCs w:val="21"/>
              </w:rPr>
            </w:pPr>
            <w:r>
              <w:rPr>
                <w:rFonts w:ascii="宋体" w:hAnsi="宋体" w:hint="eastAsia"/>
                <w:szCs w:val="21"/>
              </w:rPr>
              <w:t>制责任险；机动车商业险；汽车保险费率；汽车投保和承保实务；汽车保险理赔实务；汽车消费贷款及其保险；汽车欺诈的预防和识别；汽车保险事故理赔实例。</w:t>
            </w:r>
          </w:p>
        </w:tc>
        <w:tc>
          <w:tcPr>
            <w:tcW w:w="1321" w:type="pct"/>
            <w:tcBorders>
              <w:top w:val="single" w:sz="4" w:space="0" w:color="auto"/>
              <w:left w:val="single" w:sz="4" w:space="0" w:color="auto"/>
              <w:bottom w:val="single" w:sz="4" w:space="0" w:color="auto"/>
              <w:right w:val="single" w:sz="4" w:space="0" w:color="auto"/>
            </w:tcBorders>
          </w:tcPr>
          <w:p w14:paraId="5123C3E3" w14:textId="77777777" w:rsidR="00A05A1D" w:rsidRDefault="00D75D3D">
            <w:pPr>
              <w:rPr>
                <w:rFonts w:ascii="宋体" w:hAnsi="宋体" w:hint="eastAsia"/>
                <w:szCs w:val="21"/>
              </w:rPr>
            </w:pPr>
            <w:r>
              <w:rPr>
                <w:rFonts w:ascii="宋体" w:hAnsi="宋体" w:hint="eastAsia"/>
                <w:szCs w:val="21"/>
              </w:rPr>
              <w:t>教学过程中要充分利用信息化教学手段直观展示，加深学生理解；在教学开展时，先采用案例引入，再导入本课程内容，引导学生自主学习、小组探索、现场 互动，以小组为主体展开实验实训操作。</w:t>
            </w:r>
          </w:p>
          <w:p w14:paraId="641EB97F" w14:textId="77777777" w:rsidR="00A05A1D" w:rsidRDefault="00A05A1D">
            <w:pPr>
              <w:rPr>
                <w:rFonts w:ascii="宋体" w:hAnsi="宋体" w:hint="eastAsia"/>
                <w:szCs w:val="21"/>
              </w:rPr>
            </w:pPr>
          </w:p>
        </w:tc>
      </w:tr>
      <w:tr w:rsidR="00A05A1D" w14:paraId="35F8504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864A6FF" w14:textId="77777777" w:rsidR="00A05A1D" w:rsidRDefault="00D75D3D">
            <w:pPr>
              <w:jc w:val="center"/>
              <w:rPr>
                <w:rFonts w:ascii="宋体" w:hAnsi="宋体" w:hint="eastAsia"/>
                <w:szCs w:val="21"/>
              </w:rPr>
            </w:pPr>
            <w:r>
              <w:rPr>
                <w:rFonts w:ascii="宋体" w:hAnsi="宋体" w:hint="eastAsia"/>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1867417B"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汽车钣金</w:t>
            </w:r>
            <w:r>
              <w:rPr>
                <w:rFonts w:ascii="宋体" w:hAnsi="宋体" w:cs="宋体" w:hint="eastAsia"/>
                <w:color w:val="000000"/>
                <w:kern w:val="0"/>
                <w:szCs w:val="21"/>
                <w:lang w:bidi="ar"/>
              </w:rPr>
              <w:lastRenderedPageBreak/>
              <w:t>维修技术</w:t>
            </w:r>
          </w:p>
        </w:tc>
        <w:tc>
          <w:tcPr>
            <w:tcW w:w="1307" w:type="pct"/>
            <w:tcBorders>
              <w:top w:val="single" w:sz="4" w:space="0" w:color="auto"/>
              <w:left w:val="single" w:sz="4" w:space="0" w:color="auto"/>
              <w:bottom w:val="single" w:sz="4" w:space="0" w:color="auto"/>
              <w:right w:val="single" w:sz="4" w:space="0" w:color="auto"/>
            </w:tcBorders>
          </w:tcPr>
          <w:p w14:paraId="4C47D20A" w14:textId="77777777" w:rsidR="00A05A1D" w:rsidRDefault="00D75D3D">
            <w:pPr>
              <w:rPr>
                <w:rFonts w:ascii="宋体" w:hAnsi="宋体" w:hint="eastAsia"/>
                <w:szCs w:val="21"/>
              </w:rPr>
            </w:pPr>
            <w:r>
              <w:rPr>
                <w:rFonts w:ascii="宋体" w:hAnsi="宋体" w:hint="eastAsia"/>
                <w:szCs w:val="21"/>
              </w:rPr>
              <w:lastRenderedPageBreak/>
              <w:t>通过本课程的学习，学生</w:t>
            </w:r>
            <w:r>
              <w:rPr>
                <w:rFonts w:ascii="宋体" w:hAnsi="宋体" w:hint="eastAsia"/>
                <w:szCs w:val="21"/>
              </w:rPr>
              <w:lastRenderedPageBreak/>
              <w:t>能够了解各种车身的结构特点和维修要求，尤其是承载式车身的维修要领；掌握简单薄板的手工成形工艺操作方法,车身覆盖件的钣金成形技能、车身结构件的更换方法和焊接技术等，掌握车身维修常用设备工具的使用和维护操作,最终使学生具备合格的职业规范，能够胜任维修中级工的工作。</w:t>
            </w:r>
          </w:p>
        </w:tc>
        <w:tc>
          <w:tcPr>
            <w:tcW w:w="1396" w:type="pct"/>
            <w:tcBorders>
              <w:top w:val="single" w:sz="4" w:space="0" w:color="auto"/>
              <w:left w:val="single" w:sz="4" w:space="0" w:color="auto"/>
              <w:bottom w:val="single" w:sz="4" w:space="0" w:color="auto"/>
              <w:right w:val="single" w:sz="4" w:space="0" w:color="auto"/>
            </w:tcBorders>
          </w:tcPr>
          <w:p w14:paraId="7A51B8F9" w14:textId="77777777" w:rsidR="00A05A1D" w:rsidRDefault="00D75D3D">
            <w:pPr>
              <w:rPr>
                <w:rFonts w:ascii="宋体" w:hAnsi="宋体" w:hint="eastAsia"/>
                <w:szCs w:val="21"/>
              </w:rPr>
            </w:pPr>
            <w:r>
              <w:rPr>
                <w:rFonts w:ascii="宋体" w:hAnsi="宋体" w:hint="eastAsia"/>
                <w:szCs w:val="21"/>
              </w:rPr>
              <w:lastRenderedPageBreak/>
              <w:t>汽车车身的结构:汽车车</w:t>
            </w:r>
            <w:r>
              <w:rPr>
                <w:rFonts w:ascii="宋体" w:hAnsi="宋体" w:hint="eastAsia"/>
                <w:szCs w:val="21"/>
              </w:rPr>
              <w:lastRenderedPageBreak/>
              <w:t>身常用材料:钣金焊接；车身钣金基本工艺；车身碰撞受力分析；汽车车身整体变形的测量与矫正；汽车车身修复。</w:t>
            </w:r>
          </w:p>
          <w:p w14:paraId="2C322584"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1AD5F293" w14:textId="77777777" w:rsidR="00A05A1D" w:rsidRDefault="00D75D3D">
            <w:pPr>
              <w:rPr>
                <w:rFonts w:ascii="宋体" w:hAnsi="宋体" w:hint="eastAsia"/>
                <w:szCs w:val="21"/>
              </w:rPr>
            </w:pPr>
            <w:r>
              <w:rPr>
                <w:rFonts w:ascii="宋体" w:hAnsi="宋体" w:hint="eastAsia"/>
                <w:szCs w:val="21"/>
              </w:rPr>
              <w:lastRenderedPageBreak/>
              <w:t>本门课程采用现场教学+</w:t>
            </w:r>
            <w:r>
              <w:rPr>
                <w:rFonts w:ascii="宋体" w:hAnsi="宋体" w:hint="eastAsia"/>
                <w:szCs w:val="21"/>
              </w:rPr>
              <w:lastRenderedPageBreak/>
              <w:t>多媒体课件、多媒体讲授+实物教学、实验实训等教学方法，同时利用职教云平台进行线上线下同时教学:在教学过程中，通过校企合作、校内</w:t>
            </w:r>
          </w:p>
          <w:p w14:paraId="1CC7BF08" w14:textId="77777777" w:rsidR="00A05A1D" w:rsidRDefault="00D75D3D">
            <w:pPr>
              <w:rPr>
                <w:rFonts w:ascii="宋体" w:hAnsi="宋体" w:hint="eastAsia"/>
                <w:szCs w:val="21"/>
              </w:rPr>
            </w:pPr>
            <w:r>
              <w:rPr>
                <w:rFonts w:ascii="宋体" w:hAnsi="宋体" w:hint="eastAsia"/>
                <w:szCs w:val="21"/>
              </w:rPr>
              <w:t>实训基地建设等途径，采取工学结合、开放实训室等形式，充分开发教学资源，为学生提供充分的实践机会。</w:t>
            </w:r>
          </w:p>
        </w:tc>
      </w:tr>
      <w:tr w:rsidR="00A05A1D" w14:paraId="2DA184F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22C7A61" w14:textId="77777777" w:rsidR="00A05A1D" w:rsidRDefault="00D75D3D">
            <w:pPr>
              <w:jc w:val="center"/>
              <w:rPr>
                <w:rFonts w:ascii="宋体" w:hAnsi="宋体" w:hint="eastAsia"/>
                <w:szCs w:val="21"/>
              </w:rPr>
            </w:pPr>
            <w:r>
              <w:rPr>
                <w:rFonts w:ascii="宋体" w:hAnsi="宋体" w:hint="eastAsia"/>
                <w:szCs w:val="21"/>
              </w:rPr>
              <w:lastRenderedPageBreak/>
              <w:t>18</w:t>
            </w:r>
          </w:p>
        </w:tc>
        <w:tc>
          <w:tcPr>
            <w:tcW w:w="671" w:type="pct"/>
            <w:tcBorders>
              <w:top w:val="single" w:sz="4" w:space="0" w:color="auto"/>
              <w:left w:val="single" w:sz="4" w:space="0" w:color="auto"/>
              <w:bottom w:val="single" w:sz="4" w:space="0" w:color="auto"/>
              <w:right w:val="single" w:sz="4" w:space="0" w:color="auto"/>
            </w:tcBorders>
            <w:vAlign w:val="center"/>
          </w:tcPr>
          <w:p w14:paraId="4F5F92C2"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二手车鉴定与评估</w:t>
            </w:r>
          </w:p>
        </w:tc>
        <w:tc>
          <w:tcPr>
            <w:tcW w:w="1307" w:type="pct"/>
            <w:tcBorders>
              <w:top w:val="single" w:sz="4" w:space="0" w:color="auto"/>
              <w:left w:val="single" w:sz="4" w:space="0" w:color="auto"/>
              <w:bottom w:val="single" w:sz="4" w:space="0" w:color="auto"/>
              <w:right w:val="single" w:sz="4" w:space="0" w:color="auto"/>
            </w:tcBorders>
          </w:tcPr>
          <w:p w14:paraId="208E0D2C" w14:textId="77777777" w:rsidR="00A05A1D" w:rsidRDefault="00D75D3D">
            <w:pPr>
              <w:rPr>
                <w:rFonts w:ascii="宋体" w:hAnsi="宋体" w:hint="eastAsia"/>
                <w:szCs w:val="21"/>
              </w:rPr>
            </w:pPr>
            <w:r>
              <w:rPr>
                <w:rFonts w:ascii="宋体" w:hAnsi="宋体" w:hint="eastAsia"/>
                <w:szCs w:val="21"/>
              </w:rPr>
              <w:t>通过本课程学习，让学生掌握旧机动车评估的基本方法与技巧，能够单独完成二手车的评估工作，掌握二手车评估鉴定基本操作流程，能自主完成二手车收购与销售工作。掌握汽车碰撞损伤评估方法.</w:t>
            </w:r>
          </w:p>
        </w:tc>
        <w:tc>
          <w:tcPr>
            <w:tcW w:w="1396" w:type="pct"/>
            <w:tcBorders>
              <w:top w:val="single" w:sz="4" w:space="0" w:color="auto"/>
              <w:left w:val="single" w:sz="4" w:space="0" w:color="auto"/>
              <w:bottom w:val="single" w:sz="4" w:space="0" w:color="auto"/>
              <w:right w:val="single" w:sz="4" w:space="0" w:color="auto"/>
            </w:tcBorders>
          </w:tcPr>
          <w:p w14:paraId="049C0BA8" w14:textId="77777777" w:rsidR="00A05A1D" w:rsidRDefault="00D75D3D">
            <w:pPr>
              <w:rPr>
                <w:rFonts w:ascii="宋体" w:hAnsi="宋体" w:hint="eastAsia"/>
                <w:szCs w:val="21"/>
              </w:rPr>
            </w:pPr>
            <w:r>
              <w:rPr>
                <w:rFonts w:ascii="宋体" w:hAnsi="宋体" w:hint="eastAsia"/>
                <w:szCs w:val="21"/>
              </w:rPr>
              <w:t>1.二手车基础信息</w:t>
            </w:r>
          </w:p>
          <w:p w14:paraId="7177E81F" w14:textId="77777777" w:rsidR="00A05A1D" w:rsidRDefault="00D75D3D">
            <w:pPr>
              <w:rPr>
                <w:rFonts w:ascii="宋体" w:hAnsi="宋体" w:hint="eastAsia"/>
                <w:szCs w:val="21"/>
              </w:rPr>
            </w:pPr>
            <w:r>
              <w:rPr>
                <w:rFonts w:ascii="宋体" w:hAnsi="宋体" w:hint="eastAsia"/>
                <w:szCs w:val="21"/>
              </w:rPr>
              <w:t>2.二手车市场调查</w:t>
            </w:r>
          </w:p>
          <w:p w14:paraId="2010E107" w14:textId="77777777" w:rsidR="00A05A1D" w:rsidRDefault="00D75D3D">
            <w:pPr>
              <w:rPr>
                <w:rFonts w:ascii="宋体" w:hAnsi="宋体" w:hint="eastAsia"/>
                <w:szCs w:val="21"/>
              </w:rPr>
            </w:pPr>
            <w:r>
              <w:rPr>
                <w:rFonts w:ascii="宋体" w:hAnsi="宋体" w:hint="eastAsia"/>
                <w:szCs w:val="21"/>
              </w:rPr>
              <w:t>3.二手车鉴定</w:t>
            </w:r>
          </w:p>
          <w:p w14:paraId="42959572" w14:textId="77777777" w:rsidR="00A05A1D" w:rsidRDefault="00D75D3D">
            <w:pPr>
              <w:rPr>
                <w:rFonts w:ascii="宋体" w:hAnsi="宋体" w:hint="eastAsia"/>
                <w:szCs w:val="21"/>
              </w:rPr>
            </w:pPr>
            <w:r>
              <w:rPr>
                <w:rFonts w:ascii="宋体" w:hAnsi="宋体" w:hint="eastAsia"/>
                <w:szCs w:val="21"/>
              </w:rPr>
              <w:t>4.二手车价格评估</w:t>
            </w:r>
          </w:p>
          <w:p w14:paraId="7F931053" w14:textId="77777777" w:rsidR="00A05A1D" w:rsidRDefault="00D75D3D">
            <w:pPr>
              <w:rPr>
                <w:rFonts w:ascii="宋体" w:hAnsi="宋体" w:hint="eastAsia"/>
                <w:szCs w:val="21"/>
              </w:rPr>
            </w:pPr>
            <w:r>
              <w:rPr>
                <w:rFonts w:ascii="宋体" w:hAnsi="宋体" w:hint="eastAsia"/>
                <w:szCs w:val="21"/>
              </w:rPr>
              <w:t>5.撰写二手车评估报告</w:t>
            </w:r>
          </w:p>
          <w:p w14:paraId="47E63F28"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6711B6DF" w14:textId="77777777" w:rsidR="00A05A1D" w:rsidRDefault="00D75D3D">
            <w:pPr>
              <w:rPr>
                <w:rFonts w:ascii="宋体" w:hAnsi="宋体" w:hint="eastAsia"/>
                <w:szCs w:val="21"/>
              </w:rPr>
            </w:pPr>
            <w:r>
              <w:rPr>
                <w:rFonts w:ascii="宋体" w:hAnsi="宋体" w:hint="eastAsia"/>
                <w:szCs w:val="21"/>
              </w:rPr>
              <w:t>本门课程采用项目教学法、讲授法、小组讨论法、案例教学法、角色扮演法、引导教学法、可视化教学法等教学方法；课堂讲授与实验教学相结合，综合实训、课外作业及考试等各教学环节支撑课堂教学；同时利用职教云线上线下结合教学。</w:t>
            </w:r>
          </w:p>
        </w:tc>
      </w:tr>
      <w:tr w:rsidR="00A05A1D" w14:paraId="5CD84D8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875FC07" w14:textId="77777777" w:rsidR="00A05A1D" w:rsidRDefault="00D75D3D">
            <w:pPr>
              <w:jc w:val="center"/>
              <w:rPr>
                <w:rFonts w:ascii="宋体" w:hAnsi="宋体" w:hint="eastAsia"/>
                <w:szCs w:val="21"/>
              </w:rPr>
            </w:pPr>
            <w:r>
              <w:rPr>
                <w:rFonts w:ascii="宋体" w:hAnsi="宋体" w:hint="eastAsia"/>
                <w:szCs w:val="21"/>
              </w:rPr>
              <w:t>19</w:t>
            </w:r>
          </w:p>
        </w:tc>
        <w:tc>
          <w:tcPr>
            <w:tcW w:w="671" w:type="pct"/>
            <w:tcBorders>
              <w:top w:val="single" w:sz="4" w:space="0" w:color="auto"/>
              <w:left w:val="single" w:sz="4" w:space="0" w:color="auto"/>
              <w:bottom w:val="single" w:sz="4" w:space="0" w:color="auto"/>
              <w:right w:val="single" w:sz="4" w:space="0" w:color="auto"/>
            </w:tcBorders>
            <w:vAlign w:val="center"/>
          </w:tcPr>
          <w:p w14:paraId="5152504A"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汽车服务企业经营与管理</w:t>
            </w:r>
          </w:p>
        </w:tc>
        <w:tc>
          <w:tcPr>
            <w:tcW w:w="1307" w:type="pct"/>
            <w:tcBorders>
              <w:top w:val="single" w:sz="4" w:space="0" w:color="auto"/>
              <w:left w:val="single" w:sz="4" w:space="0" w:color="auto"/>
              <w:bottom w:val="single" w:sz="4" w:space="0" w:color="auto"/>
              <w:right w:val="single" w:sz="4" w:space="0" w:color="auto"/>
            </w:tcBorders>
          </w:tcPr>
          <w:p w14:paraId="5DDF061D" w14:textId="77777777" w:rsidR="00A05A1D" w:rsidRDefault="00D75D3D">
            <w:pPr>
              <w:rPr>
                <w:rFonts w:ascii="宋体" w:hAnsi="宋体" w:hint="eastAsia"/>
                <w:szCs w:val="21"/>
              </w:rPr>
            </w:pPr>
            <w:r>
              <w:rPr>
                <w:rFonts w:ascii="宋体" w:hAnsi="宋体" w:hint="eastAsia"/>
                <w:szCs w:val="21"/>
              </w:rPr>
              <w:t>本课程主要培养学生对某4S店的经营状况进行分析的能力、对汽车维修企业开业条件分析的能力、组织设计和员工招聘、考核的能力并能利用正确的方式方法进行客户关系管理，能对某4S店进行6S管理，在素质目标上要求能有积极心态、能较好的沟通表达、能注意文明礼仪以及有职业道德(求真务实)、职业态度(爱岗敬业)、职业精神(吃苦耐劳)、职业操守(严禁规范)、职业意识(“6S” 管理、执行力)。</w:t>
            </w:r>
          </w:p>
        </w:tc>
        <w:tc>
          <w:tcPr>
            <w:tcW w:w="1396" w:type="pct"/>
            <w:tcBorders>
              <w:top w:val="single" w:sz="4" w:space="0" w:color="auto"/>
              <w:left w:val="single" w:sz="4" w:space="0" w:color="auto"/>
              <w:bottom w:val="single" w:sz="4" w:space="0" w:color="auto"/>
              <w:right w:val="single" w:sz="4" w:space="0" w:color="auto"/>
            </w:tcBorders>
          </w:tcPr>
          <w:p w14:paraId="4FFA8191" w14:textId="77777777" w:rsidR="00A05A1D" w:rsidRDefault="00D75D3D">
            <w:pPr>
              <w:rPr>
                <w:rFonts w:ascii="宋体" w:hAnsi="宋体" w:hint="eastAsia"/>
                <w:szCs w:val="21"/>
              </w:rPr>
            </w:pPr>
            <w:r>
              <w:rPr>
                <w:rFonts w:ascii="宋体" w:hAnsi="宋体" w:hint="eastAsia"/>
                <w:szCs w:val="21"/>
              </w:rPr>
              <w:t>汽车服务企业管理概述；汽车服务企业的筹建及开业；汽车服务企业人力资源管理；汽车服务企业质量管理；服务企业的服务管理；汽车服务企业的设备管理。</w:t>
            </w:r>
          </w:p>
          <w:p w14:paraId="58497B41"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160A55D1" w14:textId="77777777" w:rsidR="00A05A1D" w:rsidRDefault="00D75D3D">
            <w:pPr>
              <w:rPr>
                <w:rFonts w:ascii="宋体" w:hAnsi="宋体" w:hint="eastAsia"/>
                <w:szCs w:val="21"/>
              </w:rPr>
            </w:pPr>
            <w:r>
              <w:rPr>
                <w:rFonts w:ascii="宋体" w:hAnsi="宋体" w:hint="eastAsia"/>
                <w:szCs w:val="21"/>
              </w:rPr>
              <w:t>本门课程采用项目教学法、讲授法、小组讨论法、案例教学法、角色扮演法、引导教学法、可视化教学法等教学方法；课堂讲授与实验教学相结合，综合实训、课外作业及考试等各教学环节支撑课堂教学；同时利用职教云线上线下结合教学。</w:t>
            </w:r>
          </w:p>
          <w:p w14:paraId="258AE74D" w14:textId="77777777" w:rsidR="00A05A1D" w:rsidRDefault="00A05A1D">
            <w:pPr>
              <w:rPr>
                <w:rFonts w:ascii="宋体" w:hAnsi="宋体" w:hint="eastAsia"/>
                <w:szCs w:val="21"/>
              </w:rPr>
            </w:pPr>
          </w:p>
        </w:tc>
      </w:tr>
      <w:tr w:rsidR="00A05A1D" w14:paraId="2845FF2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123756E" w14:textId="77777777" w:rsidR="00A05A1D" w:rsidRDefault="00D75D3D">
            <w:pPr>
              <w:jc w:val="center"/>
              <w:rPr>
                <w:rFonts w:ascii="宋体" w:hAnsi="宋体" w:hint="eastAsia"/>
                <w:szCs w:val="21"/>
              </w:rPr>
            </w:pPr>
            <w:r>
              <w:rPr>
                <w:rFonts w:ascii="宋体" w:hAnsi="宋体" w:hint="eastAsia"/>
                <w:szCs w:val="21"/>
              </w:rPr>
              <w:t>20</w:t>
            </w:r>
          </w:p>
        </w:tc>
        <w:tc>
          <w:tcPr>
            <w:tcW w:w="671" w:type="pct"/>
            <w:tcBorders>
              <w:top w:val="single" w:sz="4" w:space="0" w:color="auto"/>
              <w:left w:val="single" w:sz="4" w:space="0" w:color="auto"/>
              <w:bottom w:val="single" w:sz="4" w:space="0" w:color="auto"/>
              <w:right w:val="single" w:sz="4" w:space="0" w:color="auto"/>
            </w:tcBorders>
            <w:vAlign w:val="center"/>
          </w:tcPr>
          <w:p w14:paraId="785CF60B"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汽车营销实务</w:t>
            </w:r>
          </w:p>
        </w:tc>
        <w:tc>
          <w:tcPr>
            <w:tcW w:w="1307" w:type="pct"/>
            <w:tcBorders>
              <w:top w:val="single" w:sz="4" w:space="0" w:color="auto"/>
              <w:left w:val="single" w:sz="4" w:space="0" w:color="auto"/>
              <w:bottom w:val="single" w:sz="4" w:space="0" w:color="auto"/>
              <w:right w:val="single" w:sz="4" w:space="0" w:color="auto"/>
            </w:tcBorders>
          </w:tcPr>
          <w:p w14:paraId="2157F238" w14:textId="77777777" w:rsidR="00A05A1D" w:rsidRDefault="00D75D3D">
            <w:pPr>
              <w:rPr>
                <w:rFonts w:ascii="宋体" w:hAnsi="宋体" w:hint="eastAsia"/>
                <w:szCs w:val="21"/>
              </w:rPr>
            </w:pPr>
            <w:r>
              <w:rPr>
                <w:rFonts w:ascii="宋体" w:hAnsi="宋体" w:hint="eastAsia"/>
                <w:szCs w:val="21"/>
              </w:rPr>
              <w:t>通过本课程学习，使学生了解汽车市场营销观念、研究方法，熟悉顾客价值、关系营销、汽车服务</w:t>
            </w:r>
            <w:r>
              <w:rPr>
                <w:rFonts w:ascii="宋体" w:hAnsi="宋体" w:hint="eastAsia"/>
                <w:szCs w:val="21"/>
              </w:rPr>
              <w:lastRenderedPageBreak/>
              <w:t>市场营销等基本理论；掌握汽车市场营销的基本方法、顾客价值和顾客满意的内涵及其测度、顾客赢利率分析的基本方法、市场营销资源分配的基本方法和技术、营销调研的方法等；基本掌握汽车市场营销环境的基本内容、市场细分方法；能够运用所学知识进行售前广告策划和汽车市场营销策划，能用细分方法确定目标市场、进行产品服务和定位；能够规范进行汽车及配件销售，以及危机处理。</w:t>
            </w:r>
          </w:p>
        </w:tc>
        <w:tc>
          <w:tcPr>
            <w:tcW w:w="1396" w:type="pct"/>
            <w:tcBorders>
              <w:top w:val="single" w:sz="4" w:space="0" w:color="auto"/>
              <w:left w:val="single" w:sz="4" w:space="0" w:color="auto"/>
              <w:bottom w:val="single" w:sz="4" w:space="0" w:color="auto"/>
              <w:right w:val="single" w:sz="4" w:space="0" w:color="auto"/>
            </w:tcBorders>
          </w:tcPr>
          <w:p w14:paraId="45F40950" w14:textId="77777777" w:rsidR="00A05A1D" w:rsidRDefault="00D75D3D">
            <w:pPr>
              <w:rPr>
                <w:rFonts w:ascii="宋体" w:hAnsi="宋体" w:hint="eastAsia"/>
                <w:szCs w:val="21"/>
              </w:rPr>
            </w:pPr>
            <w:r>
              <w:rPr>
                <w:rFonts w:ascii="宋体" w:hAnsi="宋体" w:hint="eastAsia"/>
                <w:szCs w:val="21"/>
              </w:rPr>
              <w:lastRenderedPageBreak/>
              <w:t>汽车营销概述；汽车营销人员基本素质、礼仪素养；汽车专业知识技能；</w:t>
            </w:r>
          </w:p>
          <w:p w14:paraId="3E161A07" w14:textId="77777777" w:rsidR="00A05A1D" w:rsidRDefault="00D75D3D">
            <w:pPr>
              <w:rPr>
                <w:rFonts w:ascii="宋体" w:hAnsi="宋体" w:hint="eastAsia"/>
                <w:szCs w:val="21"/>
              </w:rPr>
            </w:pPr>
            <w:r>
              <w:rPr>
                <w:rFonts w:ascii="宋体" w:hAnsi="宋体" w:hint="eastAsia"/>
                <w:szCs w:val="21"/>
              </w:rPr>
              <w:t>汽车营销人员的沟通、谈</w:t>
            </w:r>
            <w:r>
              <w:rPr>
                <w:rFonts w:ascii="宋体" w:hAnsi="宋体" w:hint="eastAsia"/>
                <w:szCs w:val="21"/>
              </w:rPr>
              <w:lastRenderedPageBreak/>
              <w:t>判技能；汽车市场细分；汽车目标市场的选择、定位；汽车营销组合策略；汽车新媒体营销。</w:t>
            </w:r>
          </w:p>
          <w:p w14:paraId="70F161D2" w14:textId="77777777" w:rsidR="00A05A1D" w:rsidRDefault="00A05A1D">
            <w:pPr>
              <w:rPr>
                <w:rFonts w:ascii="宋体" w:hAnsi="宋体" w:hint="eastAsia"/>
                <w:szCs w:val="21"/>
              </w:rPr>
            </w:pPr>
          </w:p>
        </w:tc>
        <w:tc>
          <w:tcPr>
            <w:tcW w:w="1321" w:type="pct"/>
            <w:tcBorders>
              <w:top w:val="single" w:sz="4" w:space="0" w:color="auto"/>
              <w:left w:val="single" w:sz="4" w:space="0" w:color="auto"/>
              <w:bottom w:val="single" w:sz="4" w:space="0" w:color="auto"/>
              <w:right w:val="single" w:sz="4" w:space="0" w:color="auto"/>
            </w:tcBorders>
          </w:tcPr>
          <w:p w14:paraId="7742A8FA" w14:textId="77777777" w:rsidR="00A05A1D" w:rsidRDefault="00D75D3D">
            <w:pPr>
              <w:rPr>
                <w:rFonts w:ascii="宋体" w:hAnsi="宋体" w:hint="eastAsia"/>
                <w:szCs w:val="21"/>
              </w:rPr>
            </w:pPr>
            <w:r>
              <w:rPr>
                <w:rFonts w:ascii="宋体" w:hAnsi="宋体" w:hint="eastAsia"/>
                <w:szCs w:val="21"/>
              </w:rPr>
              <w:lastRenderedPageBreak/>
              <w:t>采用项目教学，案例教学、现场教学等方式。</w:t>
            </w:r>
          </w:p>
          <w:p w14:paraId="53596A0B" w14:textId="77777777" w:rsidR="00A05A1D" w:rsidRDefault="00A05A1D">
            <w:pPr>
              <w:rPr>
                <w:rFonts w:ascii="宋体" w:hAnsi="宋体" w:hint="eastAsia"/>
                <w:szCs w:val="21"/>
              </w:rPr>
            </w:pPr>
          </w:p>
        </w:tc>
      </w:tr>
      <w:tr w:rsidR="00A05A1D" w14:paraId="296A10B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059C512" w14:textId="77777777" w:rsidR="00A05A1D" w:rsidRDefault="00D75D3D">
            <w:pPr>
              <w:jc w:val="center"/>
              <w:rPr>
                <w:rFonts w:ascii="宋体" w:hAnsi="宋体" w:hint="eastAsia"/>
                <w:szCs w:val="21"/>
              </w:rPr>
            </w:pPr>
            <w:r>
              <w:rPr>
                <w:rFonts w:ascii="宋体" w:hAnsi="宋体" w:hint="eastAsia"/>
                <w:szCs w:val="21"/>
              </w:rPr>
              <w:t>21</w:t>
            </w:r>
          </w:p>
        </w:tc>
        <w:tc>
          <w:tcPr>
            <w:tcW w:w="671" w:type="pct"/>
            <w:tcBorders>
              <w:top w:val="single" w:sz="4" w:space="0" w:color="auto"/>
              <w:left w:val="single" w:sz="4" w:space="0" w:color="auto"/>
              <w:bottom w:val="single" w:sz="4" w:space="0" w:color="auto"/>
              <w:right w:val="single" w:sz="4" w:space="0" w:color="auto"/>
            </w:tcBorders>
            <w:vAlign w:val="center"/>
          </w:tcPr>
          <w:p w14:paraId="2EEA17D6"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混合动力汽车原理与检修</w:t>
            </w:r>
          </w:p>
        </w:tc>
        <w:tc>
          <w:tcPr>
            <w:tcW w:w="1307" w:type="pct"/>
            <w:tcBorders>
              <w:top w:val="single" w:sz="4" w:space="0" w:color="auto"/>
              <w:left w:val="single" w:sz="4" w:space="0" w:color="auto"/>
              <w:bottom w:val="single" w:sz="4" w:space="0" w:color="auto"/>
              <w:right w:val="single" w:sz="4" w:space="0" w:color="auto"/>
            </w:tcBorders>
          </w:tcPr>
          <w:p w14:paraId="65A12D7A" w14:textId="77777777" w:rsidR="00A05A1D" w:rsidRDefault="00D75D3D">
            <w:pPr>
              <w:rPr>
                <w:rFonts w:ascii="宋体" w:hAnsi="宋体" w:hint="eastAsia"/>
                <w:szCs w:val="21"/>
              </w:rPr>
            </w:pPr>
            <w:r>
              <w:rPr>
                <w:rFonts w:ascii="宋体" w:hAnsi="宋体" w:hint="eastAsia"/>
                <w:szCs w:val="21"/>
              </w:rPr>
              <w:t>通过本课程的教学，使学生对目前的混合动力汽车的发展有初步的了解，掌握新能源混合动力汽车结构和工作原理，掌握新能源混合动力汽车故障检修的方法。</w:t>
            </w:r>
          </w:p>
        </w:tc>
        <w:tc>
          <w:tcPr>
            <w:tcW w:w="1396" w:type="pct"/>
            <w:tcBorders>
              <w:top w:val="single" w:sz="4" w:space="0" w:color="auto"/>
              <w:left w:val="single" w:sz="4" w:space="0" w:color="auto"/>
              <w:bottom w:val="single" w:sz="4" w:space="0" w:color="auto"/>
              <w:right w:val="single" w:sz="4" w:space="0" w:color="auto"/>
            </w:tcBorders>
          </w:tcPr>
          <w:p w14:paraId="735A9F1F" w14:textId="77777777" w:rsidR="00A05A1D" w:rsidRDefault="00D75D3D">
            <w:pPr>
              <w:rPr>
                <w:rFonts w:ascii="宋体" w:hAnsi="宋体" w:hint="eastAsia"/>
                <w:szCs w:val="21"/>
              </w:rPr>
            </w:pPr>
            <w:r>
              <w:rPr>
                <w:rFonts w:ascii="宋体" w:hAnsi="宋体" w:hint="eastAsia"/>
                <w:szCs w:val="21"/>
              </w:rPr>
              <w:t>混合动力汽车电池及其使用方法；混合动力汽车的电池管理系统的设计方法；混合动力汽车的关键技术；高压元器件的绝缘测试，继电器、分流器和接触器的检测方法；慢快充系统的结构与工作原理；动力电池与电池管理系统结构与工作原理。混合动力汽车的保养维护。</w:t>
            </w:r>
          </w:p>
        </w:tc>
        <w:tc>
          <w:tcPr>
            <w:tcW w:w="1321" w:type="pct"/>
            <w:tcBorders>
              <w:top w:val="single" w:sz="4" w:space="0" w:color="auto"/>
              <w:left w:val="single" w:sz="4" w:space="0" w:color="auto"/>
              <w:bottom w:val="single" w:sz="4" w:space="0" w:color="auto"/>
              <w:right w:val="single" w:sz="4" w:space="0" w:color="auto"/>
            </w:tcBorders>
          </w:tcPr>
          <w:p w14:paraId="7697677D" w14:textId="77777777" w:rsidR="00A05A1D" w:rsidRDefault="00D75D3D">
            <w:pPr>
              <w:rPr>
                <w:rFonts w:ascii="宋体" w:hAnsi="宋体" w:hint="eastAsia"/>
                <w:szCs w:val="21"/>
              </w:rPr>
            </w:pPr>
            <w:r>
              <w:rPr>
                <w:rFonts w:ascii="宋体" w:hAnsi="宋体" w:hint="eastAsia"/>
                <w:szCs w:val="21"/>
              </w:rPr>
              <w:t>混合动力汽车结构原理与检修课程采取理论教学与实践教学相结合，线上授课与课堂教学、课内学习与课外实践结合。同时，采用专题教学法、任务驱动法等方法，使学生掌握混合动力汽车检修知识。</w:t>
            </w:r>
          </w:p>
        </w:tc>
      </w:tr>
      <w:tr w:rsidR="00A05A1D" w14:paraId="69567F0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510CC8B" w14:textId="77777777" w:rsidR="00A05A1D" w:rsidRDefault="00D75D3D">
            <w:pPr>
              <w:jc w:val="center"/>
              <w:rPr>
                <w:rFonts w:ascii="宋体" w:hAnsi="宋体" w:hint="eastAsia"/>
                <w:szCs w:val="21"/>
              </w:rPr>
            </w:pPr>
            <w:r>
              <w:rPr>
                <w:rFonts w:ascii="宋体" w:hAnsi="宋体" w:hint="eastAsia"/>
                <w:szCs w:val="21"/>
              </w:rPr>
              <w:t>22</w:t>
            </w:r>
          </w:p>
        </w:tc>
        <w:tc>
          <w:tcPr>
            <w:tcW w:w="671" w:type="pct"/>
            <w:tcBorders>
              <w:top w:val="single" w:sz="4" w:space="0" w:color="auto"/>
              <w:left w:val="single" w:sz="4" w:space="0" w:color="auto"/>
              <w:bottom w:val="single" w:sz="4" w:space="0" w:color="auto"/>
              <w:right w:val="single" w:sz="4" w:space="0" w:color="auto"/>
            </w:tcBorders>
            <w:vAlign w:val="center"/>
          </w:tcPr>
          <w:p w14:paraId="5083DEF1" w14:textId="77777777" w:rsidR="00A05A1D" w:rsidRDefault="00D75D3D">
            <w:pPr>
              <w:widowControl/>
              <w:jc w:val="left"/>
              <w:textAlignment w:val="center"/>
              <w:rPr>
                <w:rFonts w:ascii="宋体" w:hAnsi="宋体" w:hint="eastAsia"/>
                <w:szCs w:val="21"/>
              </w:rPr>
            </w:pPr>
            <w:r>
              <w:rPr>
                <w:rFonts w:ascii="宋体" w:hAnsi="宋体" w:cs="宋体" w:hint="eastAsia"/>
                <w:color w:val="000000"/>
                <w:kern w:val="0"/>
                <w:szCs w:val="21"/>
                <w:lang w:bidi="ar"/>
              </w:rPr>
              <w:t>智能网联汽车技术</w:t>
            </w:r>
          </w:p>
        </w:tc>
        <w:tc>
          <w:tcPr>
            <w:tcW w:w="1307" w:type="pct"/>
            <w:tcBorders>
              <w:top w:val="single" w:sz="4" w:space="0" w:color="auto"/>
              <w:left w:val="single" w:sz="4" w:space="0" w:color="auto"/>
              <w:bottom w:val="single" w:sz="4" w:space="0" w:color="auto"/>
              <w:right w:val="single" w:sz="4" w:space="0" w:color="auto"/>
            </w:tcBorders>
          </w:tcPr>
          <w:p w14:paraId="6E0C9359" w14:textId="77777777" w:rsidR="00A05A1D" w:rsidRDefault="00D75D3D">
            <w:pPr>
              <w:rPr>
                <w:rFonts w:ascii="宋体" w:hAnsi="宋体" w:hint="eastAsia"/>
                <w:szCs w:val="21"/>
              </w:rPr>
            </w:pPr>
            <w:r>
              <w:rPr>
                <w:rFonts w:ascii="宋体" w:hAnsi="宋体" w:hint="eastAsia"/>
                <w:szCs w:val="21"/>
              </w:rPr>
              <w:t>通过本课程学习，能够知道智能网联汽车技术的组成；能够掌握视觉传感器、雷达、高精度定位与导航系统在智能网联汽车中的应用；掌握智能网联汽车路径规划与决策控制；能掌握汽车总线及车载网络技术、智能网联汽车通信技术、ADAS 与智能网联汽车的应用；熟悉智能网联汽车的操作系统与应用平台。</w:t>
            </w:r>
          </w:p>
        </w:tc>
        <w:tc>
          <w:tcPr>
            <w:tcW w:w="1396" w:type="pct"/>
            <w:tcBorders>
              <w:top w:val="single" w:sz="4" w:space="0" w:color="auto"/>
              <w:left w:val="single" w:sz="4" w:space="0" w:color="auto"/>
              <w:bottom w:val="single" w:sz="4" w:space="0" w:color="auto"/>
              <w:right w:val="single" w:sz="4" w:space="0" w:color="auto"/>
            </w:tcBorders>
          </w:tcPr>
          <w:p w14:paraId="737DA854" w14:textId="77777777" w:rsidR="00A05A1D" w:rsidRDefault="00D75D3D">
            <w:pPr>
              <w:rPr>
                <w:rFonts w:ascii="宋体" w:hAnsi="宋体" w:hint="eastAsia"/>
                <w:szCs w:val="21"/>
              </w:rPr>
            </w:pPr>
            <w:r>
              <w:rPr>
                <w:rFonts w:ascii="宋体" w:hAnsi="宋体" w:hint="eastAsia"/>
                <w:szCs w:val="21"/>
              </w:rPr>
              <w:t>智能网联汽车技术综述；视觉传感器在智能网联汽车中的应用；雷达在智能网联汽车中的应用；高精度定位与导航系统；智能网联汽车路径规划与决策控制；汽车总线及车载网络技术；智能网联汽车通信技术； ADAS 与智能网联汽车的应用；智能网联汽车</w:t>
            </w:r>
          </w:p>
          <w:p w14:paraId="36AF870B" w14:textId="77777777" w:rsidR="00A05A1D" w:rsidRDefault="00D75D3D">
            <w:pPr>
              <w:rPr>
                <w:rFonts w:ascii="宋体" w:hAnsi="宋体" w:hint="eastAsia"/>
                <w:szCs w:val="21"/>
              </w:rPr>
            </w:pPr>
            <w:r>
              <w:rPr>
                <w:rFonts w:ascii="宋体" w:hAnsi="宋体" w:hint="eastAsia"/>
                <w:szCs w:val="21"/>
              </w:rPr>
              <w:t>的操作系统与应用平台简介。</w:t>
            </w:r>
          </w:p>
        </w:tc>
        <w:tc>
          <w:tcPr>
            <w:tcW w:w="1321" w:type="pct"/>
            <w:tcBorders>
              <w:top w:val="single" w:sz="4" w:space="0" w:color="auto"/>
              <w:left w:val="single" w:sz="4" w:space="0" w:color="auto"/>
              <w:bottom w:val="single" w:sz="4" w:space="0" w:color="auto"/>
              <w:right w:val="single" w:sz="4" w:space="0" w:color="auto"/>
            </w:tcBorders>
          </w:tcPr>
          <w:p w14:paraId="06DC7376" w14:textId="77777777" w:rsidR="00A05A1D" w:rsidRDefault="00D75D3D">
            <w:pPr>
              <w:rPr>
                <w:rFonts w:ascii="宋体" w:hAnsi="宋体" w:hint="eastAsia"/>
                <w:szCs w:val="21"/>
              </w:rPr>
            </w:pPr>
            <w:r>
              <w:rPr>
                <w:rFonts w:ascii="宋体" w:hAnsi="宋体" w:hint="eastAsia"/>
                <w:szCs w:val="21"/>
              </w:rPr>
              <w:t>采用“理论+实践”的教学模式；采取问题导向式的方法组织教学；使用在线开放课程辅助教学；采用“过程考核+终结性考核”的方式评定成绩。</w:t>
            </w:r>
          </w:p>
          <w:p w14:paraId="52462DC3" w14:textId="77777777" w:rsidR="00A05A1D" w:rsidRDefault="00A05A1D">
            <w:pPr>
              <w:rPr>
                <w:rFonts w:ascii="宋体" w:hAnsi="宋体" w:hint="eastAsia"/>
                <w:szCs w:val="21"/>
              </w:rPr>
            </w:pPr>
          </w:p>
        </w:tc>
      </w:tr>
    </w:tbl>
    <w:p w14:paraId="36536285" w14:textId="77777777" w:rsidR="00A05A1D" w:rsidRDefault="00A05A1D">
      <w:pPr>
        <w:pStyle w:val="ad"/>
        <w:spacing w:before="50"/>
        <w:ind w:firstLineChars="196" w:firstLine="470"/>
        <w:rPr>
          <w:rFonts w:ascii="宋体" w:hAnsi="宋体" w:hint="eastAsia"/>
          <w:sz w:val="24"/>
        </w:rPr>
      </w:pPr>
    </w:p>
    <w:p w14:paraId="37F74648" w14:textId="77777777" w:rsidR="00A05A1D" w:rsidRDefault="00A05A1D">
      <w:pPr>
        <w:pStyle w:val="ad"/>
        <w:spacing w:before="50"/>
        <w:ind w:firstLineChars="196" w:firstLine="470"/>
        <w:rPr>
          <w:rFonts w:ascii="宋体" w:hAnsi="宋体" w:hint="eastAsia"/>
          <w:sz w:val="24"/>
        </w:rPr>
      </w:pPr>
    </w:p>
    <w:p w14:paraId="24501A50" w14:textId="77777777" w:rsidR="00A05A1D" w:rsidRDefault="00D75D3D">
      <w:pPr>
        <w:pStyle w:val="ad"/>
        <w:spacing w:before="50"/>
        <w:ind w:firstLineChars="196" w:firstLine="470"/>
        <w:rPr>
          <w:rFonts w:ascii="宋体" w:hAnsi="宋体" w:hint="eastAsia"/>
          <w:sz w:val="24"/>
        </w:rPr>
      </w:pPr>
      <w:r>
        <w:rPr>
          <w:rFonts w:ascii="宋体" w:hAnsi="宋体" w:hint="eastAsia"/>
          <w:sz w:val="24"/>
        </w:rPr>
        <w:lastRenderedPageBreak/>
        <w:t>（三）综合实践课程</w:t>
      </w:r>
    </w:p>
    <w:p w14:paraId="300E46F4" w14:textId="77777777" w:rsidR="00A05A1D" w:rsidRDefault="00D75D3D">
      <w:pPr>
        <w:pStyle w:val="ad"/>
        <w:spacing w:before="50"/>
        <w:ind w:firstLineChars="196" w:firstLine="470"/>
        <w:jc w:val="center"/>
        <w:rPr>
          <w:rFonts w:ascii="宋体" w:hAnsi="宋体" w:hint="eastAsia"/>
          <w:sz w:val="24"/>
        </w:rPr>
      </w:pPr>
      <w:r>
        <w:rPr>
          <w:rFonts w:ascii="宋体" w:hAnsi="宋体" w:hint="eastAsia"/>
          <w:sz w:val="24"/>
        </w:rPr>
        <w:t>表4综合实践课程简介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30"/>
        <w:gridCol w:w="2720"/>
        <w:gridCol w:w="2329"/>
      </w:tblGrid>
      <w:tr w:rsidR="00A05A1D" w14:paraId="6C5B52C9" w14:textId="77777777">
        <w:tc>
          <w:tcPr>
            <w:tcW w:w="303" w:type="pct"/>
            <w:tcBorders>
              <w:top w:val="single" w:sz="4" w:space="0" w:color="auto"/>
              <w:left w:val="single" w:sz="4" w:space="0" w:color="auto"/>
              <w:bottom w:val="single" w:sz="4" w:space="0" w:color="auto"/>
              <w:right w:val="single" w:sz="4" w:space="0" w:color="auto"/>
            </w:tcBorders>
            <w:vAlign w:val="center"/>
          </w:tcPr>
          <w:p w14:paraId="2EC4DAF4" w14:textId="77777777" w:rsidR="00A05A1D" w:rsidRDefault="00D75D3D">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1109416" w14:textId="77777777" w:rsidR="00A05A1D" w:rsidRDefault="00D75D3D">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040DFAD8" w14:textId="77777777" w:rsidR="00A05A1D" w:rsidRDefault="00D75D3D">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275CE4B2" w14:textId="77777777" w:rsidR="00A05A1D" w:rsidRDefault="00D75D3D">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31BE4B4B" w14:textId="77777777" w:rsidR="00A05A1D" w:rsidRDefault="00D75D3D">
            <w:pPr>
              <w:jc w:val="center"/>
              <w:rPr>
                <w:rFonts w:ascii="宋体" w:hAnsi="宋体" w:hint="eastAsia"/>
                <w:szCs w:val="21"/>
              </w:rPr>
            </w:pPr>
            <w:r>
              <w:rPr>
                <w:rFonts w:ascii="宋体" w:hAnsi="宋体" w:hint="eastAsia"/>
                <w:szCs w:val="21"/>
              </w:rPr>
              <w:t>教学要求</w:t>
            </w:r>
          </w:p>
        </w:tc>
      </w:tr>
      <w:tr w:rsidR="00A05A1D" w14:paraId="55E50C3C" w14:textId="77777777">
        <w:tc>
          <w:tcPr>
            <w:tcW w:w="303" w:type="pct"/>
            <w:tcBorders>
              <w:top w:val="single" w:sz="4" w:space="0" w:color="auto"/>
              <w:left w:val="single" w:sz="4" w:space="0" w:color="auto"/>
              <w:bottom w:val="single" w:sz="4" w:space="0" w:color="auto"/>
              <w:right w:val="single" w:sz="4" w:space="0" w:color="auto"/>
            </w:tcBorders>
            <w:vAlign w:val="center"/>
          </w:tcPr>
          <w:p w14:paraId="0683E15C" w14:textId="77777777" w:rsidR="00A05A1D" w:rsidRDefault="00D75D3D">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0C692F1D" w14:textId="77777777" w:rsidR="00A05A1D" w:rsidRDefault="00D75D3D">
            <w:pPr>
              <w:jc w:val="left"/>
              <w:rPr>
                <w:rFonts w:ascii="宋体" w:hAnsi="宋体" w:hint="eastAsia"/>
                <w:szCs w:val="21"/>
              </w:rPr>
            </w:pPr>
            <w:r>
              <w:rPr>
                <w:rFonts w:ascii="宋体" w:hAnsi="宋体" w:hint="eastAsia"/>
                <w:color w:val="000000"/>
                <w:szCs w:val="21"/>
              </w:rPr>
              <w:t>军事技能训练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3A4110DA" w14:textId="77777777" w:rsidR="00A05A1D" w:rsidRDefault="00D75D3D">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6D304034" w14:textId="77777777" w:rsidR="00A05A1D" w:rsidRDefault="00D75D3D">
            <w:pPr>
              <w:adjustRightInd w:val="0"/>
              <w:snapToGrid w:val="0"/>
              <w:jc w:val="left"/>
              <w:rPr>
                <w:rFonts w:ascii="宋体" w:hAnsi="宋体" w:hint="eastAsia"/>
                <w:szCs w:val="21"/>
              </w:rPr>
            </w:pPr>
            <w:r>
              <w:rPr>
                <w:rFonts w:ascii="宋体" w:hAnsi="宋体" w:hint="eastAsia"/>
                <w:szCs w:val="21"/>
              </w:rPr>
              <w:t>（1）共同条令教育与训练</w:t>
            </w:r>
          </w:p>
          <w:p w14:paraId="6F1BEFE4" w14:textId="77777777" w:rsidR="00A05A1D" w:rsidRDefault="00D75D3D">
            <w:pPr>
              <w:adjustRightInd w:val="0"/>
              <w:snapToGrid w:val="0"/>
              <w:jc w:val="left"/>
              <w:rPr>
                <w:rFonts w:ascii="宋体" w:hAnsi="宋体" w:hint="eastAsia"/>
                <w:szCs w:val="21"/>
              </w:rPr>
            </w:pPr>
            <w:r>
              <w:rPr>
                <w:rFonts w:ascii="宋体" w:hAnsi="宋体" w:hint="eastAsia"/>
                <w:szCs w:val="21"/>
              </w:rPr>
              <w:t>（2）射击与战术训练</w:t>
            </w:r>
          </w:p>
          <w:p w14:paraId="1DCEF857" w14:textId="77777777" w:rsidR="00A05A1D" w:rsidRDefault="00D75D3D">
            <w:pPr>
              <w:adjustRightInd w:val="0"/>
              <w:snapToGrid w:val="0"/>
              <w:jc w:val="left"/>
              <w:rPr>
                <w:rFonts w:ascii="宋体" w:hAnsi="宋体" w:hint="eastAsia"/>
                <w:szCs w:val="21"/>
              </w:rPr>
            </w:pPr>
            <w:r>
              <w:rPr>
                <w:rFonts w:ascii="宋体" w:hAnsi="宋体" w:hint="eastAsia"/>
                <w:szCs w:val="21"/>
              </w:rPr>
              <w:t>（3）防卫技能与战时防护训练</w:t>
            </w:r>
          </w:p>
          <w:p w14:paraId="2819D47C" w14:textId="77777777" w:rsidR="00A05A1D" w:rsidRDefault="00D75D3D">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01F95957" w14:textId="77777777" w:rsidR="00A05A1D" w:rsidRDefault="00D75D3D">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A05A1D" w14:paraId="415B9688" w14:textId="77777777">
        <w:tc>
          <w:tcPr>
            <w:tcW w:w="303" w:type="pct"/>
            <w:tcBorders>
              <w:top w:val="single" w:sz="4" w:space="0" w:color="auto"/>
              <w:left w:val="single" w:sz="4" w:space="0" w:color="auto"/>
              <w:bottom w:val="single" w:sz="4" w:space="0" w:color="auto"/>
              <w:right w:val="single" w:sz="4" w:space="0" w:color="auto"/>
            </w:tcBorders>
            <w:vAlign w:val="center"/>
          </w:tcPr>
          <w:p w14:paraId="4F134B64" w14:textId="77777777" w:rsidR="00A05A1D" w:rsidRDefault="00D75D3D">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324013E5" w14:textId="77777777" w:rsidR="00A05A1D" w:rsidRDefault="00D75D3D">
            <w:pPr>
              <w:jc w:val="left"/>
              <w:rPr>
                <w:rFonts w:ascii="宋体" w:hAnsi="宋体" w:hint="eastAsia"/>
                <w:color w:val="000000"/>
                <w:szCs w:val="21"/>
              </w:rPr>
            </w:pPr>
            <w:r>
              <w:rPr>
                <w:rFonts w:ascii="宋体" w:hAnsi="宋体" w:hint="eastAsia"/>
                <w:color w:val="000000"/>
                <w:szCs w:val="21"/>
              </w:rPr>
              <w:t>汽车维修等级工考证（四级）</w:t>
            </w:r>
          </w:p>
        </w:tc>
        <w:tc>
          <w:tcPr>
            <w:tcW w:w="1307" w:type="pct"/>
            <w:tcBorders>
              <w:top w:val="single" w:sz="4" w:space="0" w:color="auto"/>
              <w:left w:val="single" w:sz="4" w:space="0" w:color="auto"/>
              <w:bottom w:val="single" w:sz="4" w:space="0" w:color="auto"/>
              <w:right w:val="single" w:sz="4" w:space="0" w:color="auto"/>
            </w:tcBorders>
            <w:vAlign w:val="center"/>
          </w:tcPr>
          <w:p w14:paraId="5F48067D" w14:textId="77777777" w:rsidR="00A05A1D" w:rsidRDefault="00D75D3D">
            <w:pPr>
              <w:widowControl/>
              <w:rPr>
                <w:rFonts w:ascii="宋体" w:hAnsi="宋体" w:hint="eastAsia"/>
                <w:szCs w:val="21"/>
              </w:rPr>
            </w:pPr>
            <w:r>
              <w:rPr>
                <w:rFonts w:ascii="宋体" w:hAnsi="宋体" w:cs="宋体" w:hint="eastAsia"/>
                <w:szCs w:val="21"/>
              </w:rPr>
              <w:t>掌握汽车维修的相关方法和工作流程，熟悉装配图；能初步评定车辆技术状况，独立编制维修、竣工工艺流程卡，按照正确规范进行操作，保证维修质量；具有汽车维修工四级基本维修能力；形成规范操作的职业习惯和安全、环保意识；</w:t>
            </w:r>
          </w:p>
        </w:tc>
        <w:tc>
          <w:tcPr>
            <w:tcW w:w="1463" w:type="pct"/>
            <w:tcBorders>
              <w:top w:val="single" w:sz="4" w:space="0" w:color="auto"/>
              <w:left w:val="single" w:sz="4" w:space="0" w:color="auto"/>
              <w:bottom w:val="single" w:sz="4" w:space="0" w:color="auto"/>
              <w:right w:val="single" w:sz="4" w:space="0" w:color="auto"/>
            </w:tcBorders>
            <w:vAlign w:val="center"/>
          </w:tcPr>
          <w:p w14:paraId="692DE27E" w14:textId="77777777" w:rsidR="00A05A1D" w:rsidRDefault="00D75D3D">
            <w:pPr>
              <w:jc w:val="left"/>
              <w:rPr>
                <w:rFonts w:ascii="宋体" w:hAnsi="宋体" w:hint="eastAsia"/>
                <w:szCs w:val="21"/>
              </w:rPr>
            </w:pPr>
            <w:r>
              <w:rPr>
                <w:rFonts w:ascii="宋体" w:hAnsi="宋体" w:cs="宋体" w:hint="eastAsia"/>
                <w:szCs w:val="21"/>
              </w:rPr>
              <w:t>气缸磨损的检查；曲轴的检修；连杆变形的检查；主减速器装配及检修；变速器检修；活塞连杆组选配；</w:t>
            </w:r>
          </w:p>
        </w:tc>
        <w:tc>
          <w:tcPr>
            <w:tcW w:w="1253" w:type="pct"/>
            <w:tcBorders>
              <w:top w:val="single" w:sz="4" w:space="0" w:color="auto"/>
              <w:left w:val="single" w:sz="4" w:space="0" w:color="auto"/>
              <w:bottom w:val="single" w:sz="4" w:space="0" w:color="auto"/>
              <w:right w:val="single" w:sz="4" w:space="0" w:color="auto"/>
            </w:tcBorders>
            <w:vAlign w:val="center"/>
          </w:tcPr>
          <w:p w14:paraId="2056E9FF" w14:textId="77777777" w:rsidR="00A05A1D" w:rsidRDefault="00D75D3D">
            <w:pPr>
              <w:rPr>
                <w:rFonts w:ascii="宋体" w:hAnsi="宋体" w:hint="eastAsia"/>
                <w:szCs w:val="21"/>
              </w:rPr>
            </w:pPr>
            <w:r>
              <w:rPr>
                <w:rFonts w:ascii="宋体" w:hAnsi="宋体" w:hint="eastAsia"/>
                <w:szCs w:val="21"/>
              </w:rPr>
              <w:t>采用实教学模式，使用小组讨论法、演示法、引导教学法、可视化教学法等教学方法；考取</w:t>
            </w:r>
            <w:r>
              <w:rPr>
                <w:rFonts w:ascii="宋体" w:hAnsi="宋体" w:hint="eastAsia"/>
                <w:color w:val="000000"/>
                <w:szCs w:val="21"/>
              </w:rPr>
              <w:t>汽车维修等级工四级证书</w:t>
            </w:r>
            <w:r>
              <w:rPr>
                <w:rFonts w:ascii="宋体" w:hAnsi="宋体" w:hint="eastAsia"/>
                <w:szCs w:val="21"/>
              </w:rPr>
              <w:t>。</w:t>
            </w:r>
          </w:p>
        </w:tc>
      </w:tr>
      <w:tr w:rsidR="00A05A1D" w14:paraId="0122E15F" w14:textId="77777777">
        <w:tc>
          <w:tcPr>
            <w:tcW w:w="303" w:type="pct"/>
            <w:tcBorders>
              <w:top w:val="single" w:sz="4" w:space="0" w:color="auto"/>
              <w:left w:val="single" w:sz="4" w:space="0" w:color="auto"/>
              <w:bottom w:val="single" w:sz="4" w:space="0" w:color="auto"/>
              <w:right w:val="single" w:sz="4" w:space="0" w:color="auto"/>
            </w:tcBorders>
            <w:vAlign w:val="center"/>
          </w:tcPr>
          <w:p w14:paraId="71AAB067" w14:textId="77777777" w:rsidR="00A05A1D" w:rsidRDefault="00D75D3D">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3C3E46D2" w14:textId="77777777" w:rsidR="00A05A1D" w:rsidRDefault="00D75D3D">
            <w:pPr>
              <w:jc w:val="left"/>
              <w:rPr>
                <w:rFonts w:ascii="宋体" w:hAnsi="宋体" w:hint="eastAsia"/>
                <w:color w:val="000000"/>
                <w:szCs w:val="21"/>
              </w:rPr>
            </w:pPr>
            <w:r>
              <w:rPr>
                <w:rFonts w:ascii="宋体" w:hAnsi="宋体" w:hint="eastAsia"/>
                <w:color w:val="000000"/>
                <w:szCs w:val="21"/>
              </w:rPr>
              <w:t>电工特种作业操作考证</w:t>
            </w:r>
          </w:p>
        </w:tc>
        <w:tc>
          <w:tcPr>
            <w:tcW w:w="1307" w:type="pct"/>
            <w:tcBorders>
              <w:top w:val="single" w:sz="4" w:space="0" w:color="auto"/>
              <w:left w:val="single" w:sz="4" w:space="0" w:color="auto"/>
              <w:bottom w:val="single" w:sz="4" w:space="0" w:color="auto"/>
              <w:right w:val="single" w:sz="4" w:space="0" w:color="auto"/>
            </w:tcBorders>
            <w:vAlign w:val="center"/>
          </w:tcPr>
          <w:p w14:paraId="3C2FB33E" w14:textId="77777777" w:rsidR="00A05A1D" w:rsidRDefault="00D75D3D">
            <w:pPr>
              <w:rPr>
                <w:rFonts w:ascii="宋体" w:hAnsi="宋体" w:hint="eastAsia"/>
                <w:szCs w:val="21"/>
              </w:rPr>
            </w:pPr>
            <w:r>
              <w:rPr>
                <w:rFonts w:ascii="宋体" w:hAnsi="宋体" w:cs="宋体" w:hint="eastAsia"/>
                <w:szCs w:val="21"/>
              </w:rPr>
              <w:t>掌握电气设备的运行、维护、安装、检修、改造、施工、调试等作业（不含电力系统进网作业）知识；具备汽车电气设备正常运行、正确维护、安装、检修、改造、施工、调试等作业（不含电力系统进网作业）的技能；正确使用、操作各种维修与检测工具和设备达到考证相关要求；具有独立思考、获取资源，分析问题、解决问题的能力；</w:t>
            </w:r>
          </w:p>
        </w:tc>
        <w:tc>
          <w:tcPr>
            <w:tcW w:w="1463" w:type="pct"/>
            <w:tcBorders>
              <w:top w:val="single" w:sz="4" w:space="0" w:color="auto"/>
              <w:left w:val="single" w:sz="4" w:space="0" w:color="auto"/>
              <w:bottom w:val="single" w:sz="4" w:space="0" w:color="auto"/>
              <w:right w:val="single" w:sz="4" w:space="0" w:color="auto"/>
            </w:tcBorders>
            <w:vAlign w:val="center"/>
          </w:tcPr>
          <w:p w14:paraId="0CFC19E8" w14:textId="77777777" w:rsidR="00A05A1D" w:rsidRDefault="00D75D3D">
            <w:pPr>
              <w:jc w:val="left"/>
              <w:rPr>
                <w:rFonts w:ascii="宋体" w:hAnsi="宋体" w:hint="eastAsia"/>
                <w:szCs w:val="21"/>
              </w:rPr>
            </w:pPr>
            <w:r>
              <w:rPr>
                <w:rFonts w:ascii="宋体" w:hAnsi="宋体" w:cs="宋体" w:hint="eastAsia"/>
                <w:szCs w:val="21"/>
              </w:rPr>
              <w:t>安全生产培训相关法规与政策；电气安全要求与措施；电工基础知识；触电危害及现场救护；防触电技术；电气防火与防爆；防雷与防静电；电气安全用具与安全标识；电工仪表和测量；电力系统与电气线路；变配电所的安全运行。</w:t>
            </w:r>
          </w:p>
        </w:tc>
        <w:tc>
          <w:tcPr>
            <w:tcW w:w="1253" w:type="pct"/>
            <w:tcBorders>
              <w:top w:val="single" w:sz="4" w:space="0" w:color="auto"/>
              <w:left w:val="single" w:sz="4" w:space="0" w:color="auto"/>
              <w:bottom w:val="single" w:sz="4" w:space="0" w:color="auto"/>
              <w:right w:val="single" w:sz="4" w:space="0" w:color="auto"/>
            </w:tcBorders>
            <w:vAlign w:val="center"/>
          </w:tcPr>
          <w:p w14:paraId="3E7A9E97" w14:textId="77777777" w:rsidR="00A05A1D" w:rsidRDefault="00D75D3D">
            <w:pPr>
              <w:jc w:val="left"/>
              <w:rPr>
                <w:rFonts w:ascii="宋体" w:hAnsi="宋体" w:hint="eastAsia"/>
                <w:szCs w:val="21"/>
              </w:rPr>
            </w:pPr>
            <w:r>
              <w:rPr>
                <w:rFonts w:ascii="宋体" w:hAnsi="宋体" w:hint="eastAsia"/>
                <w:szCs w:val="21"/>
              </w:rPr>
              <w:t>采用实教学模式，使用小组讨论法、演示法、引导教学法、可视化教学法等教学方法；考取</w:t>
            </w:r>
            <w:r>
              <w:rPr>
                <w:rFonts w:ascii="宋体" w:hAnsi="宋体" w:hint="eastAsia"/>
                <w:color w:val="000000"/>
                <w:szCs w:val="21"/>
              </w:rPr>
              <w:t>电工特种作业操作证书</w:t>
            </w:r>
            <w:r>
              <w:rPr>
                <w:rFonts w:ascii="宋体" w:hAnsi="宋体" w:hint="eastAsia"/>
                <w:szCs w:val="21"/>
              </w:rPr>
              <w:t>。</w:t>
            </w:r>
          </w:p>
        </w:tc>
      </w:tr>
      <w:tr w:rsidR="00A05A1D" w14:paraId="3CFA8803" w14:textId="77777777">
        <w:tc>
          <w:tcPr>
            <w:tcW w:w="303" w:type="pct"/>
            <w:tcBorders>
              <w:top w:val="single" w:sz="4" w:space="0" w:color="auto"/>
              <w:left w:val="single" w:sz="4" w:space="0" w:color="auto"/>
              <w:bottom w:val="single" w:sz="4" w:space="0" w:color="auto"/>
              <w:right w:val="single" w:sz="4" w:space="0" w:color="auto"/>
            </w:tcBorders>
            <w:vAlign w:val="center"/>
          </w:tcPr>
          <w:p w14:paraId="322CBD2C" w14:textId="77777777" w:rsidR="00A05A1D" w:rsidRDefault="00D75D3D">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79621BA5" w14:textId="77777777" w:rsidR="00A05A1D" w:rsidRDefault="00D75D3D">
            <w:pPr>
              <w:jc w:val="left"/>
              <w:rPr>
                <w:rFonts w:ascii="宋体" w:hAnsi="宋体" w:hint="eastAsia"/>
                <w:szCs w:val="21"/>
              </w:rPr>
            </w:pPr>
            <w:r>
              <w:rPr>
                <w:rFonts w:ascii="宋体" w:hAnsi="宋体" w:hint="eastAsia"/>
                <w:szCs w:val="21"/>
              </w:rPr>
              <w:t>毕业论文</w:t>
            </w:r>
          </w:p>
        </w:tc>
        <w:tc>
          <w:tcPr>
            <w:tcW w:w="1307" w:type="pct"/>
            <w:tcBorders>
              <w:top w:val="single" w:sz="4" w:space="0" w:color="auto"/>
              <w:left w:val="single" w:sz="4" w:space="0" w:color="auto"/>
              <w:bottom w:val="single" w:sz="4" w:space="0" w:color="auto"/>
              <w:right w:val="single" w:sz="4" w:space="0" w:color="auto"/>
            </w:tcBorders>
            <w:vAlign w:val="center"/>
          </w:tcPr>
          <w:p w14:paraId="43CB8C67" w14:textId="77777777" w:rsidR="00A05A1D" w:rsidRDefault="00D75D3D">
            <w:pPr>
              <w:jc w:val="left"/>
              <w:rPr>
                <w:rFonts w:ascii="宋体" w:hAnsi="宋体" w:hint="eastAsia"/>
                <w:szCs w:val="21"/>
              </w:rPr>
            </w:pPr>
            <w:r>
              <w:rPr>
                <w:rFonts w:ascii="宋体" w:hAnsi="宋体" w:hint="eastAsia"/>
                <w:szCs w:val="21"/>
              </w:rPr>
              <w:t>为了培养学生综合运用所学理论、知识和技能解决实际问题的能力，学生在教师的完成毕业作品。通过这一环节使学生巩固、加深和扩大所学的理论知识，提高分析问题、解决问题的能力，更好地适应实际工作的需要。毕业设计是评定毕业成绩的重要依据，学生通过毕</w:t>
            </w:r>
            <w:r>
              <w:rPr>
                <w:rFonts w:ascii="宋体" w:hAnsi="宋体" w:hint="eastAsia"/>
                <w:szCs w:val="21"/>
              </w:rPr>
              <w:lastRenderedPageBreak/>
              <w:t>业设计答辩，成绩评定及格方能毕业。</w:t>
            </w:r>
          </w:p>
        </w:tc>
        <w:tc>
          <w:tcPr>
            <w:tcW w:w="1463" w:type="pct"/>
            <w:tcBorders>
              <w:top w:val="single" w:sz="4" w:space="0" w:color="auto"/>
              <w:left w:val="single" w:sz="4" w:space="0" w:color="auto"/>
              <w:bottom w:val="single" w:sz="4" w:space="0" w:color="auto"/>
              <w:right w:val="single" w:sz="4" w:space="0" w:color="auto"/>
            </w:tcBorders>
            <w:vAlign w:val="center"/>
          </w:tcPr>
          <w:p w14:paraId="72D62C99" w14:textId="77777777" w:rsidR="00A05A1D" w:rsidRDefault="00D75D3D">
            <w:pPr>
              <w:jc w:val="left"/>
              <w:rPr>
                <w:rFonts w:ascii="宋体" w:hAnsi="宋体" w:hint="eastAsia"/>
                <w:szCs w:val="21"/>
              </w:rPr>
            </w:pPr>
            <w:r>
              <w:rPr>
                <w:rFonts w:ascii="宋体" w:hAnsi="宋体" w:hint="eastAsia"/>
                <w:szCs w:val="21"/>
              </w:rPr>
              <w:lastRenderedPageBreak/>
              <w:t>综合运用所学专业知识；独立完成所选课题的毕业设计撰写任务；完成.</w:t>
            </w:r>
          </w:p>
          <w:p w14:paraId="1D79D9FA" w14:textId="77777777" w:rsidR="00A05A1D" w:rsidRDefault="00D75D3D">
            <w:pPr>
              <w:jc w:val="left"/>
              <w:rPr>
                <w:rFonts w:ascii="宋体" w:hAnsi="宋体" w:hint="eastAsia"/>
                <w:szCs w:val="21"/>
              </w:rPr>
            </w:pPr>
            <w:r>
              <w:rPr>
                <w:rFonts w:ascii="宋体" w:hAnsi="宋体" w:hint="eastAsia"/>
                <w:szCs w:val="21"/>
              </w:rPr>
              <w:t>毕业设计成果。</w:t>
            </w:r>
          </w:p>
          <w:p w14:paraId="66AC10FA" w14:textId="77777777" w:rsidR="00A05A1D" w:rsidRDefault="00A05A1D">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721439C2" w14:textId="77777777" w:rsidR="00A05A1D" w:rsidRDefault="00D75D3D">
            <w:pPr>
              <w:jc w:val="left"/>
              <w:rPr>
                <w:rFonts w:ascii="宋体" w:hAnsi="宋体" w:hint="eastAsia"/>
                <w:szCs w:val="21"/>
              </w:rPr>
            </w:pPr>
            <w:r>
              <w:rPr>
                <w:rFonts w:ascii="宋体" w:hAnsi="宋体" w:hint="eastAsia"/>
                <w:szCs w:val="21"/>
              </w:rPr>
              <w:t>学生在毕业前，在教师的指导下，根据指定的任务，收集资料、研究问题、综合运用所学知识独立地完成毕业作品。</w:t>
            </w:r>
          </w:p>
          <w:p w14:paraId="0CF8B9BF" w14:textId="77777777" w:rsidR="00A05A1D" w:rsidRDefault="00A05A1D">
            <w:pPr>
              <w:jc w:val="left"/>
              <w:rPr>
                <w:rFonts w:ascii="宋体" w:hAnsi="宋体" w:hint="eastAsia"/>
                <w:szCs w:val="21"/>
              </w:rPr>
            </w:pPr>
          </w:p>
        </w:tc>
      </w:tr>
      <w:tr w:rsidR="00A05A1D" w14:paraId="6E0A2A6A" w14:textId="77777777">
        <w:tc>
          <w:tcPr>
            <w:tcW w:w="303" w:type="pct"/>
            <w:tcBorders>
              <w:top w:val="single" w:sz="4" w:space="0" w:color="auto"/>
              <w:left w:val="single" w:sz="4" w:space="0" w:color="auto"/>
              <w:bottom w:val="single" w:sz="4" w:space="0" w:color="auto"/>
              <w:right w:val="single" w:sz="4" w:space="0" w:color="auto"/>
            </w:tcBorders>
            <w:vAlign w:val="center"/>
          </w:tcPr>
          <w:p w14:paraId="7240BAB2" w14:textId="77777777" w:rsidR="00A05A1D" w:rsidRDefault="00D75D3D">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3847362D" w14:textId="77777777" w:rsidR="00A05A1D" w:rsidRDefault="00D75D3D">
            <w:pPr>
              <w:jc w:val="left"/>
              <w:rPr>
                <w:rFonts w:ascii="宋体" w:hAnsi="宋体" w:hint="eastAsia"/>
                <w:szCs w:val="21"/>
              </w:rPr>
            </w:pPr>
            <w:r>
              <w:rPr>
                <w:rFonts w:ascii="宋体" w:hAnsi="宋体" w:hint="eastAsia"/>
                <w:szCs w:val="21"/>
              </w:rPr>
              <w:t>企业课程</w:t>
            </w:r>
          </w:p>
        </w:tc>
        <w:tc>
          <w:tcPr>
            <w:tcW w:w="1307" w:type="pct"/>
            <w:tcBorders>
              <w:top w:val="single" w:sz="4" w:space="0" w:color="auto"/>
              <w:left w:val="single" w:sz="4" w:space="0" w:color="auto"/>
              <w:bottom w:val="single" w:sz="4" w:space="0" w:color="auto"/>
              <w:right w:val="single" w:sz="4" w:space="0" w:color="auto"/>
            </w:tcBorders>
            <w:vAlign w:val="center"/>
          </w:tcPr>
          <w:p w14:paraId="1EF62B66" w14:textId="77777777" w:rsidR="00A05A1D" w:rsidRDefault="00D75D3D">
            <w:pPr>
              <w:rPr>
                <w:rFonts w:ascii="宋体" w:hAnsi="宋体" w:hint="eastAsia"/>
                <w:szCs w:val="21"/>
              </w:rPr>
            </w:pPr>
            <w:r>
              <w:rPr>
                <w:rFonts w:ascii="宋体" w:hAnsi="宋体" w:cs="宋体" w:hint="eastAsia"/>
                <w:szCs w:val="21"/>
              </w:rPr>
              <w:t>利用各种资源，熟悉企业课程的基本概念和特点； 分析新能源汽车常用机构的工作原理，熟悉基本结构，了解新能源汽车常用机构的实际应用；根据新能源汽车常用机构和通用零件的组成、性能和特点，初步掌握其维修方法；具有市场调查核预测及简单行分析计算和使用技术资料的能力；综合运用所学知识和实践技能，具有初步新能源汽车维修的能力；</w:t>
            </w:r>
            <w:r>
              <w:rPr>
                <w:rFonts w:ascii="宋体" w:hAnsi="宋体" w:hint="eastAsia"/>
                <w:szCs w:val="21"/>
              </w:rPr>
              <w:t>熟悉现代企业管理的基础知识；解决汽车的诊断、维修、调试等基本问题；</w:t>
            </w:r>
          </w:p>
          <w:p w14:paraId="64EBB3BB" w14:textId="77777777" w:rsidR="00A05A1D" w:rsidRDefault="00D75D3D">
            <w:pPr>
              <w:rPr>
                <w:rFonts w:ascii="宋体" w:hAnsi="宋体" w:hint="eastAsia"/>
                <w:szCs w:val="21"/>
              </w:rPr>
            </w:pPr>
            <w:r>
              <w:rPr>
                <w:rFonts w:ascii="宋体" w:hAnsi="宋体" w:hint="eastAsia"/>
                <w:szCs w:val="21"/>
              </w:rPr>
              <w:t>了解现代汽车企业的基本特点和运作规律；</w:t>
            </w:r>
          </w:p>
        </w:tc>
        <w:tc>
          <w:tcPr>
            <w:tcW w:w="1463" w:type="pct"/>
            <w:tcBorders>
              <w:top w:val="single" w:sz="4" w:space="0" w:color="auto"/>
              <w:left w:val="single" w:sz="4" w:space="0" w:color="auto"/>
              <w:bottom w:val="single" w:sz="4" w:space="0" w:color="auto"/>
              <w:right w:val="single" w:sz="4" w:space="0" w:color="auto"/>
            </w:tcBorders>
            <w:vAlign w:val="center"/>
          </w:tcPr>
          <w:p w14:paraId="415AF84E"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熟悉实习单位；汽车技术培训；汽车维修业务接待；</w:t>
            </w:r>
          </w:p>
          <w:p w14:paraId="59F4AD57"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汽车销售；汽车机电维修；</w:t>
            </w:r>
          </w:p>
          <w:p w14:paraId="1AAAB6C1"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车辆性能检测；汽车调试；</w:t>
            </w:r>
          </w:p>
          <w:p w14:paraId="2231BCEB" w14:textId="77777777" w:rsidR="00A05A1D" w:rsidRDefault="00D75D3D">
            <w:pPr>
              <w:adjustRightInd w:val="0"/>
              <w:snapToGrid w:val="0"/>
              <w:jc w:val="left"/>
              <w:rPr>
                <w:rFonts w:ascii="宋体" w:hAnsi="宋体" w:hint="eastAsia"/>
                <w:color w:val="000000"/>
                <w:szCs w:val="21"/>
              </w:rPr>
            </w:pPr>
            <w:r>
              <w:rPr>
                <w:rFonts w:ascii="宋体" w:hAnsi="宋体" w:hint="eastAsia"/>
                <w:color w:val="000000"/>
                <w:szCs w:val="21"/>
              </w:rPr>
              <w:t>汽车质检；汽车二手车鉴定与评估。</w:t>
            </w:r>
          </w:p>
        </w:tc>
        <w:tc>
          <w:tcPr>
            <w:tcW w:w="1253" w:type="pct"/>
            <w:tcBorders>
              <w:top w:val="single" w:sz="4" w:space="0" w:color="auto"/>
              <w:left w:val="single" w:sz="4" w:space="0" w:color="auto"/>
              <w:bottom w:val="single" w:sz="4" w:space="0" w:color="auto"/>
              <w:right w:val="single" w:sz="4" w:space="0" w:color="auto"/>
            </w:tcBorders>
            <w:vAlign w:val="center"/>
          </w:tcPr>
          <w:p w14:paraId="69293CB0" w14:textId="77777777" w:rsidR="00A05A1D" w:rsidRDefault="00D75D3D">
            <w:pPr>
              <w:jc w:val="left"/>
              <w:rPr>
                <w:rFonts w:ascii="宋体" w:hAnsi="宋体" w:hint="eastAsia"/>
                <w:szCs w:val="21"/>
              </w:rPr>
            </w:pPr>
            <w:r>
              <w:rPr>
                <w:rFonts w:ascii="宋体" w:hAnsi="宋体" w:hint="eastAsia"/>
                <w:szCs w:val="21"/>
              </w:rPr>
              <w:t>采用岗前培训和跟岗实习的方式进行，实习指导教师和企业技师跟踪管理，传授学生安全生产知识、企业工作技能等，根据学生实习情况对学生实习予以评定等级。</w:t>
            </w:r>
          </w:p>
        </w:tc>
      </w:tr>
      <w:tr w:rsidR="00A05A1D" w14:paraId="2101D871" w14:textId="77777777">
        <w:tc>
          <w:tcPr>
            <w:tcW w:w="303" w:type="pct"/>
            <w:tcBorders>
              <w:top w:val="single" w:sz="4" w:space="0" w:color="auto"/>
              <w:left w:val="single" w:sz="4" w:space="0" w:color="auto"/>
              <w:bottom w:val="single" w:sz="4" w:space="0" w:color="auto"/>
              <w:right w:val="single" w:sz="4" w:space="0" w:color="auto"/>
            </w:tcBorders>
            <w:vAlign w:val="center"/>
          </w:tcPr>
          <w:p w14:paraId="170A15BA" w14:textId="77777777" w:rsidR="00A05A1D" w:rsidRDefault="00D75D3D">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78F045BA" w14:textId="77777777" w:rsidR="00A05A1D" w:rsidRDefault="00D75D3D">
            <w:pPr>
              <w:jc w:val="left"/>
              <w:rPr>
                <w:rFonts w:ascii="宋体" w:hAnsi="宋体" w:hint="eastAsia"/>
                <w:szCs w:val="21"/>
              </w:rPr>
            </w:pPr>
            <w:r>
              <w:rPr>
                <w:rFonts w:ascii="宋体" w:hAnsi="宋体" w:hint="eastAsia"/>
                <w:szCs w:val="21"/>
              </w:rPr>
              <w:t>顶岗实习</w:t>
            </w:r>
          </w:p>
        </w:tc>
        <w:tc>
          <w:tcPr>
            <w:tcW w:w="1307" w:type="pct"/>
            <w:tcBorders>
              <w:top w:val="single" w:sz="4" w:space="0" w:color="auto"/>
              <w:left w:val="single" w:sz="4" w:space="0" w:color="auto"/>
              <w:bottom w:val="single" w:sz="4" w:space="0" w:color="auto"/>
              <w:right w:val="single" w:sz="4" w:space="0" w:color="auto"/>
            </w:tcBorders>
            <w:vAlign w:val="center"/>
          </w:tcPr>
          <w:p w14:paraId="34AFE383" w14:textId="77777777" w:rsidR="00A05A1D" w:rsidRDefault="00D75D3D">
            <w:pPr>
              <w:jc w:val="left"/>
              <w:rPr>
                <w:rFonts w:ascii="宋体" w:hAnsi="宋体" w:hint="eastAsia"/>
                <w:szCs w:val="21"/>
              </w:rPr>
            </w:pPr>
            <w:r>
              <w:rPr>
                <w:rFonts w:ascii="宋体" w:hAnsi="宋体" w:hint="eastAsia"/>
                <w:szCs w:val="21"/>
              </w:rPr>
              <w:t>顶岗实习是指在学生毕业之前，组织学生到专业对口、业务较全面、工作量较大的单位实习，在实习企业参与一定实际工作，通过综合运用所学知识解决专业问题，获取独立工作能力的实践教学形式。使学生在思想上、业务上得到全面锻炼。提高学生的专业技能，为毕业后进入工作岗位打下良好基础。</w:t>
            </w:r>
          </w:p>
        </w:tc>
        <w:tc>
          <w:tcPr>
            <w:tcW w:w="1463" w:type="pct"/>
            <w:tcBorders>
              <w:top w:val="single" w:sz="4" w:space="0" w:color="auto"/>
              <w:left w:val="single" w:sz="4" w:space="0" w:color="auto"/>
              <w:bottom w:val="single" w:sz="4" w:space="0" w:color="auto"/>
              <w:right w:val="single" w:sz="4" w:space="0" w:color="auto"/>
            </w:tcBorders>
            <w:vAlign w:val="center"/>
          </w:tcPr>
          <w:p w14:paraId="5AB7E4A4" w14:textId="77777777" w:rsidR="00A05A1D" w:rsidRDefault="00D75D3D">
            <w:pPr>
              <w:jc w:val="left"/>
              <w:rPr>
                <w:rFonts w:ascii="宋体" w:hAnsi="宋体" w:hint="eastAsia"/>
                <w:szCs w:val="21"/>
              </w:rPr>
            </w:pPr>
            <w:r>
              <w:rPr>
                <w:rFonts w:ascii="宋体" w:hAnsi="宋体" w:hint="eastAsia"/>
                <w:szCs w:val="21"/>
              </w:rPr>
              <w:t>1.新能源汽车整车及零部件装配与调试；</w:t>
            </w:r>
          </w:p>
          <w:p w14:paraId="5BCB4F6D" w14:textId="77777777" w:rsidR="00A05A1D" w:rsidRDefault="00D75D3D">
            <w:pPr>
              <w:jc w:val="left"/>
              <w:rPr>
                <w:rFonts w:ascii="宋体" w:hAnsi="宋体" w:hint="eastAsia"/>
                <w:szCs w:val="21"/>
              </w:rPr>
            </w:pPr>
            <w:r>
              <w:rPr>
                <w:rFonts w:ascii="宋体" w:hAnsi="宋体" w:hint="eastAsia"/>
                <w:szCs w:val="21"/>
              </w:rPr>
              <w:t xml:space="preserve">2.新能源汽车整车及零部件生产过程管理； </w:t>
            </w:r>
          </w:p>
          <w:p w14:paraId="21B2FF5C" w14:textId="77777777" w:rsidR="00A05A1D" w:rsidRDefault="00D75D3D">
            <w:pPr>
              <w:jc w:val="left"/>
              <w:rPr>
                <w:rFonts w:ascii="宋体" w:hAnsi="宋体" w:hint="eastAsia"/>
                <w:szCs w:val="21"/>
              </w:rPr>
            </w:pPr>
            <w:r>
              <w:rPr>
                <w:rFonts w:ascii="宋体" w:hAnsi="宋体" w:hint="eastAsia"/>
                <w:szCs w:val="21"/>
              </w:rPr>
              <w:t>3. 新能源汽车整车PDI检车及维护保养。</w:t>
            </w:r>
          </w:p>
          <w:p w14:paraId="6AFB4270" w14:textId="77777777" w:rsidR="00A05A1D" w:rsidRDefault="00A05A1D">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4430B09B" w14:textId="77777777" w:rsidR="00A05A1D" w:rsidRDefault="00D75D3D">
            <w:pPr>
              <w:jc w:val="left"/>
              <w:rPr>
                <w:rFonts w:ascii="宋体" w:hAnsi="宋体" w:hint="eastAsia"/>
                <w:szCs w:val="21"/>
              </w:rPr>
            </w:pPr>
            <w:r>
              <w:rPr>
                <w:rFonts w:ascii="宋体" w:hAnsi="宋体" w:hint="eastAsia"/>
                <w:szCs w:val="21"/>
              </w:rPr>
              <w:t>学生在企业指导老师的指导下，完成岗位实习任务。</w:t>
            </w:r>
          </w:p>
          <w:p w14:paraId="1AF41622" w14:textId="77777777" w:rsidR="00A05A1D" w:rsidRDefault="00A05A1D">
            <w:pPr>
              <w:jc w:val="left"/>
              <w:rPr>
                <w:rFonts w:ascii="宋体" w:hAnsi="宋体" w:hint="eastAsia"/>
                <w:szCs w:val="21"/>
              </w:rPr>
            </w:pPr>
          </w:p>
        </w:tc>
      </w:tr>
      <w:tr w:rsidR="00A05A1D" w14:paraId="64EE5C11" w14:textId="77777777">
        <w:tc>
          <w:tcPr>
            <w:tcW w:w="303" w:type="pct"/>
            <w:tcBorders>
              <w:top w:val="single" w:sz="4" w:space="0" w:color="auto"/>
              <w:left w:val="single" w:sz="4" w:space="0" w:color="auto"/>
              <w:bottom w:val="single" w:sz="4" w:space="0" w:color="auto"/>
              <w:right w:val="single" w:sz="4" w:space="0" w:color="auto"/>
            </w:tcBorders>
            <w:vAlign w:val="center"/>
          </w:tcPr>
          <w:p w14:paraId="5ED92278" w14:textId="77777777" w:rsidR="00A05A1D" w:rsidRDefault="00D75D3D">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4B0C3102" w14:textId="77777777" w:rsidR="00A05A1D" w:rsidRDefault="00D75D3D">
            <w:pPr>
              <w:rPr>
                <w:rFonts w:ascii="宋体" w:hAnsi="宋体" w:hint="eastAsia"/>
                <w:szCs w:val="21"/>
              </w:rPr>
            </w:pPr>
            <w:r>
              <w:rPr>
                <w:rFonts w:ascii="宋体" w:hAnsi="宋体" w:hint="eastAsia"/>
                <w:szCs w:val="21"/>
              </w:rPr>
              <w:t>农村体验</w:t>
            </w:r>
          </w:p>
        </w:tc>
        <w:tc>
          <w:tcPr>
            <w:tcW w:w="1307" w:type="pct"/>
            <w:tcBorders>
              <w:top w:val="single" w:sz="4" w:space="0" w:color="auto"/>
              <w:left w:val="single" w:sz="4" w:space="0" w:color="auto"/>
              <w:bottom w:val="single" w:sz="4" w:space="0" w:color="auto"/>
              <w:right w:val="single" w:sz="4" w:space="0" w:color="auto"/>
            </w:tcBorders>
            <w:vAlign w:val="center"/>
          </w:tcPr>
          <w:p w14:paraId="2DC0E448" w14:textId="77777777" w:rsidR="00A05A1D" w:rsidRDefault="00D75D3D">
            <w:pPr>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5C026DBB" w14:textId="77777777" w:rsidR="00A05A1D" w:rsidRDefault="00D75D3D">
            <w:pPr>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64387506" w14:textId="77777777" w:rsidR="00A05A1D" w:rsidRDefault="00D75D3D">
            <w:pPr>
              <w:rPr>
                <w:rFonts w:ascii="宋体" w:hAnsi="宋体" w:hint="eastAsia"/>
                <w:szCs w:val="21"/>
              </w:rPr>
            </w:pPr>
            <w:r>
              <w:rPr>
                <w:rFonts w:ascii="宋体" w:hAnsi="宋体" w:hint="eastAsia"/>
                <w:szCs w:val="21"/>
              </w:rPr>
              <w:t>进行生产劳动</w:t>
            </w:r>
          </w:p>
        </w:tc>
      </w:tr>
      <w:tr w:rsidR="00A05A1D" w14:paraId="7F7AEDA8" w14:textId="77777777">
        <w:tc>
          <w:tcPr>
            <w:tcW w:w="303" w:type="pct"/>
            <w:tcBorders>
              <w:top w:val="single" w:sz="4" w:space="0" w:color="auto"/>
              <w:left w:val="single" w:sz="4" w:space="0" w:color="auto"/>
              <w:bottom w:val="single" w:sz="4" w:space="0" w:color="auto"/>
              <w:right w:val="single" w:sz="4" w:space="0" w:color="auto"/>
            </w:tcBorders>
            <w:vAlign w:val="center"/>
          </w:tcPr>
          <w:p w14:paraId="274EDFCE" w14:textId="77777777" w:rsidR="00A05A1D" w:rsidRDefault="00D75D3D">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17EC9D55" w14:textId="77777777" w:rsidR="00A05A1D" w:rsidRDefault="00D75D3D">
            <w:pPr>
              <w:rPr>
                <w:rFonts w:ascii="宋体" w:hAnsi="宋体" w:hint="eastAsia"/>
                <w:szCs w:val="21"/>
              </w:rPr>
            </w:pPr>
            <w:r>
              <w:rPr>
                <w:rFonts w:ascii="宋体" w:hAnsi="宋体" w:hint="eastAsia"/>
                <w:szCs w:val="21"/>
              </w:rPr>
              <w:t>社会实践</w:t>
            </w:r>
          </w:p>
        </w:tc>
        <w:tc>
          <w:tcPr>
            <w:tcW w:w="1307" w:type="pct"/>
            <w:tcBorders>
              <w:top w:val="single" w:sz="4" w:space="0" w:color="auto"/>
              <w:left w:val="single" w:sz="4" w:space="0" w:color="auto"/>
              <w:bottom w:val="single" w:sz="4" w:space="0" w:color="auto"/>
              <w:right w:val="single" w:sz="4" w:space="0" w:color="auto"/>
            </w:tcBorders>
            <w:vAlign w:val="center"/>
          </w:tcPr>
          <w:p w14:paraId="6B5C81E5" w14:textId="77777777" w:rsidR="00A05A1D" w:rsidRDefault="00D75D3D">
            <w:pPr>
              <w:rPr>
                <w:rFonts w:ascii="宋体" w:hAnsi="宋体" w:hint="eastAsia"/>
                <w:szCs w:val="21"/>
              </w:rPr>
            </w:pPr>
            <w:r>
              <w:rPr>
                <w:rFonts w:ascii="宋体" w:hAnsi="宋体" w:hint="eastAsia"/>
                <w:szCs w:val="21"/>
              </w:rPr>
              <w:t>培养学生认识社会、探究社会问题的基本能力，人际交往能力、协作能力和</w:t>
            </w:r>
            <w:r>
              <w:rPr>
                <w:rFonts w:ascii="宋体" w:hAnsi="宋体" w:hint="eastAsia"/>
                <w:szCs w:val="21"/>
              </w:rPr>
              <w:lastRenderedPageBreak/>
              <w:t>组织能力，独立思考能力和操作能力，适应环境的能力，等等。培养学生的研究能力和创新能力，养成收集资料、分析资料、提出假设、验证假设的行为习惯，在社会全象情境中抓住最关键的部分，提出自己创新的见解。</w:t>
            </w:r>
          </w:p>
        </w:tc>
        <w:tc>
          <w:tcPr>
            <w:tcW w:w="1463" w:type="pct"/>
            <w:tcBorders>
              <w:top w:val="single" w:sz="4" w:space="0" w:color="auto"/>
              <w:left w:val="single" w:sz="4" w:space="0" w:color="auto"/>
              <w:bottom w:val="single" w:sz="4" w:space="0" w:color="auto"/>
              <w:right w:val="single" w:sz="4" w:space="0" w:color="auto"/>
            </w:tcBorders>
            <w:vAlign w:val="center"/>
          </w:tcPr>
          <w:p w14:paraId="56F01AFC" w14:textId="77777777" w:rsidR="00A05A1D" w:rsidRDefault="00D75D3D">
            <w:pPr>
              <w:rPr>
                <w:rFonts w:ascii="宋体" w:hAnsi="宋体" w:hint="eastAsia"/>
                <w:szCs w:val="21"/>
              </w:rPr>
            </w:pPr>
            <w:r>
              <w:rPr>
                <w:rFonts w:ascii="宋体" w:hAnsi="宋体" w:hint="eastAsia"/>
                <w:szCs w:val="21"/>
              </w:rPr>
              <w:lastRenderedPageBreak/>
              <w:t>1.社会调查，了解国情和社会。</w:t>
            </w:r>
          </w:p>
          <w:p w14:paraId="54482BDC" w14:textId="77777777" w:rsidR="00A05A1D" w:rsidRDefault="00D75D3D">
            <w:pPr>
              <w:rPr>
                <w:rFonts w:ascii="宋体" w:hAnsi="宋体" w:hint="eastAsia"/>
                <w:szCs w:val="21"/>
              </w:rPr>
            </w:pPr>
            <w:r>
              <w:rPr>
                <w:rFonts w:ascii="宋体" w:hAnsi="宋体" w:hint="eastAsia"/>
                <w:szCs w:val="21"/>
              </w:rPr>
              <w:t>2.深入实践，向社会和广大</w:t>
            </w:r>
            <w:r>
              <w:rPr>
                <w:rFonts w:ascii="宋体" w:hAnsi="宋体" w:hint="eastAsia"/>
                <w:szCs w:val="21"/>
              </w:rPr>
              <w:lastRenderedPageBreak/>
              <w:t>工农学习。</w:t>
            </w:r>
          </w:p>
          <w:p w14:paraId="6FC7697E" w14:textId="77777777" w:rsidR="00A05A1D" w:rsidRDefault="00D75D3D">
            <w:pPr>
              <w:rPr>
                <w:rFonts w:ascii="宋体" w:hAnsi="宋体" w:hint="eastAsia"/>
                <w:szCs w:val="21"/>
              </w:rPr>
            </w:pPr>
            <w:r>
              <w:rPr>
                <w:rFonts w:ascii="宋体" w:hAnsi="宋体" w:hint="eastAsia"/>
                <w:szCs w:val="21"/>
              </w:rPr>
              <w:t>3.运用所学知识，为社会和群众服务。</w:t>
            </w:r>
          </w:p>
        </w:tc>
        <w:tc>
          <w:tcPr>
            <w:tcW w:w="1253" w:type="pct"/>
            <w:tcBorders>
              <w:top w:val="single" w:sz="4" w:space="0" w:color="auto"/>
              <w:left w:val="single" w:sz="4" w:space="0" w:color="auto"/>
              <w:bottom w:val="single" w:sz="4" w:space="0" w:color="auto"/>
              <w:right w:val="single" w:sz="4" w:space="0" w:color="auto"/>
            </w:tcBorders>
            <w:vAlign w:val="center"/>
          </w:tcPr>
          <w:p w14:paraId="5026E70E" w14:textId="77777777" w:rsidR="00A05A1D" w:rsidRDefault="00D75D3D">
            <w:pPr>
              <w:rPr>
                <w:rFonts w:ascii="宋体" w:hAnsi="宋体" w:hint="eastAsia"/>
                <w:szCs w:val="21"/>
              </w:rPr>
            </w:pPr>
            <w:r>
              <w:rPr>
                <w:rFonts w:ascii="宋体" w:hAnsi="宋体" w:hint="eastAsia"/>
                <w:szCs w:val="21"/>
              </w:rPr>
              <w:lastRenderedPageBreak/>
              <w:t>通过社会调查、志愿者、深入企业学习，服务群众的方式展开</w:t>
            </w:r>
          </w:p>
        </w:tc>
      </w:tr>
    </w:tbl>
    <w:p w14:paraId="29FC439D" w14:textId="77777777" w:rsidR="00A05A1D" w:rsidRDefault="00A05A1D">
      <w:pPr>
        <w:pStyle w:val="ad"/>
        <w:spacing w:before="50"/>
        <w:ind w:firstLineChars="196" w:firstLine="551"/>
        <w:rPr>
          <w:rFonts w:ascii="宋体" w:hAnsi="宋体" w:hint="eastAsia"/>
          <w:b/>
          <w:sz w:val="28"/>
          <w:szCs w:val="28"/>
        </w:rPr>
      </w:pPr>
    </w:p>
    <w:p w14:paraId="4DBAA1FF" w14:textId="77777777" w:rsidR="00A05A1D" w:rsidRDefault="00D75D3D">
      <w:pPr>
        <w:pStyle w:val="ad"/>
        <w:spacing w:before="50"/>
        <w:ind w:firstLineChars="196" w:firstLine="551"/>
        <w:rPr>
          <w:rFonts w:ascii="宋体" w:hAnsi="宋体" w:hint="eastAsia"/>
          <w:b/>
          <w:sz w:val="28"/>
          <w:szCs w:val="28"/>
        </w:rPr>
      </w:pPr>
      <w:r>
        <w:rPr>
          <w:rFonts w:ascii="宋体" w:hAnsi="宋体" w:hint="eastAsia"/>
          <w:b/>
          <w:sz w:val="28"/>
          <w:szCs w:val="28"/>
        </w:rPr>
        <w:t xml:space="preserve">七、教学进程总体安排 </w:t>
      </w:r>
    </w:p>
    <w:p w14:paraId="0BE583D0" w14:textId="77777777" w:rsidR="00A05A1D" w:rsidRDefault="00D75D3D">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799"/>
        <w:gridCol w:w="636"/>
        <w:gridCol w:w="1128"/>
        <w:gridCol w:w="567"/>
        <w:gridCol w:w="850"/>
        <w:gridCol w:w="851"/>
        <w:gridCol w:w="992"/>
        <w:gridCol w:w="901"/>
      </w:tblGrid>
      <w:tr w:rsidR="00A05A1D" w14:paraId="0B1E253D" w14:textId="77777777">
        <w:trPr>
          <w:trHeight w:val="20"/>
          <w:jc w:val="center"/>
        </w:trPr>
        <w:tc>
          <w:tcPr>
            <w:tcW w:w="0" w:type="auto"/>
            <w:vMerge w:val="restart"/>
            <w:vAlign w:val="center"/>
          </w:tcPr>
          <w:p w14:paraId="7EFE83AC"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050E57C5"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1249E4D4"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学期</w:t>
            </w:r>
          </w:p>
          <w:p w14:paraId="37DC5EB3"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1C29D006"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教</w:t>
            </w:r>
            <w:r>
              <w:rPr>
                <w:rFonts w:ascii="宋体" w:hAnsi="宋体"/>
                <w:kern w:val="0"/>
                <w:szCs w:val="21"/>
              </w:rPr>
              <w:t xml:space="preserve">    </w:t>
            </w:r>
            <w:r>
              <w:rPr>
                <w:rFonts w:ascii="宋体" w:hAnsi="宋体" w:hint="eastAsia"/>
                <w:kern w:val="0"/>
                <w:szCs w:val="21"/>
              </w:rPr>
              <w:t>学</w:t>
            </w:r>
            <w:r>
              <w:rPr>
                <w:rFonts w:ascii="宋体" w:hAnsi="宋体"/>
                <w:kern w:val="0"/>
                <w:szCs w:val="21"/>
              </w:rPr>
              <w:t xml:space="preserve">    </w:t>
            </w:r>
            <w:r>
              <w:rPr>
                <w:rFonts w:ascii="宋体" w:hAnsi="宋体" w:hint="eastAsia"/>
                <w:kern w:val="0"/>
                <w:szCs w:val="21"/>
              </w:rPr>
              <w:t>周</w:t>
            </w:r>
            <w:r>
              <w:rPr>
                <w:rFonts w:ascii="宋体" w:hAnsi="宋体"/>
                <w:kern w:val="0"/>
                <w:szCs w:val="21"/>
              </w:rPr>
              <w:t xml:space="preserve">    </w:t>
            </w:r>
            <w:r>
              <w:rPr>
                <w:rFonts w:ascii="宋体" w:hAnsi="宋体" w:hint="eastAsia"/>
                <w:kern w:val="0"/>
                <w:szCs w:val="21"/>
              </w:rPr>
              <w:t>数</w:t>
            </w:r>
            <w:r>
              <w:rPr>
                <w:rFonts w:ascii="宋体" w:hAnsi="宋体"/>
                <w:kern w:val="0"/>
                <w:szCs w:val="21"/>
              </w:rPr>
              <w:t xml:space="preserve">    </w:t>
            </w:r>
            <w:r>
              <w:rPr>
                <w:rFonts w:ascii="宋体" w:hAnsi="宋体" w:hint="eastAsia"/>
                <w:kern w:val="0"/>
                <w:szCs w:val="21"/>
              </w:rPr>
              <w:t>分</w:t>
            </w:r>
            <w:r>
              <w:rPr>
                <w:rFonts w:ascii="宋体" w:hAnsi="宋体"/>
                <w:kern w:val="0"/>
                <w:szCs w:val="21"/>
              </w:rPr>
              <w:t xml:space="preserve">   </w:t>
            </w:r>
            <w:r>
              <w:rPr>
                <w:rFonts w:ascii="宋体" w:hAnsi="宋体" w:hint="eastAsia"/>
                <w:kern w:val="0"/>
                <w:szCs w:val="21"/>
              </w:rPr>
              <w:t>配</w:t>
            </w:r>
          </w:p>
        </w:tc>
      </w:tr>
      <w:tr w:rsidR="00A05A1D" w14:paraId="20992996" w14:textId="77777777">
        <w:trPr>
          <w:trHeight w:val="20"/>
          <w:jc w:val="center"/>
        </w:trPr>
        <w:tc>
          <w:tcPr>
            <w:tcW w:w="0" w:type="auto"/>
            <w:vMerge/>
            <w:vAlign w:val="center"/>
          </w:tcPr>
          <w:p w14:paraId="1E874B56" w14:textId="77777777" w:rsidR="00A05A1D" w:rsidRDefault="00A05A1D">
            <w:pPr>
              <w:spacing w:line="0" w:lineRule="atLeast"/>
              <w:rPr>
                <w:rFonts w:ascii="宋体" w:hAnsi="宋体" w:hint="eastAsia"/>
                <w:szCs w:val="21"/>
              </w:rPr>
            </w:pPr>
          </w:p>
        </w:tc>
        <w:tc>
          <w:tcPr>
            <w:tcW w:w="0" w:type="auto"/>
            <w:vMerge/>
            <w:vAlign w:val="center"/>
          </w:tcPr>
          <w:p w14:paraId="4761E23B" w14:textId="77777777" w:rsidR="00A05A1D" w:rsidRDefault="00A05A1D">
            <w:pPr>
              <w:spacing w:line="0" w:lineRule="atLeast"/>
              <w:rPr>
                <w:rFonts w:ascii="宋体" w:hAnsi="宋体" w:hint="eastAsia"/>
                <w:szCs w:val="21"/>
              </w:rPr>
            </w:pPr>
          </w:p>
        </w:tc>
        <w:tc>
          <w:tcPr>
            <w:tcW w:w="0" w:type="auto"/>
            <w:vMerge/>
            <w:vAlign w:val="center"/>
          </w:tcPr>
          <w:p w14:paraId="1130CFEC" w14:textId="77777777" w:rsidR="00A05A1D" w:rsidRDefault="00A05A1D">
            <w:pPr>
              <w:widowControl/>
              <w:spacing w:line="0" w:lineRule="atLeast"/>
              <w:jc w:val="center"/>
              <w:rPr>
                <w:rFonts w:ascii="宋体" w:hAnsi="宋体" w:hint="eastAsia"/>
                <w:kern w:val="0"/>
                <w:szCs w:val="21"/>
              </w:rPr>
            </w:pPr>
          </w:p>
        </w:tc>
        <w:tc>
          <w:tcPr>
            <w:tcW w:w="0" w:type="auto"/>
            <w:vAlign w:val="center"/>
          </w:tcPr>
          <w:p w14:paraId="18A54616"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177E7A0F"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6A1D5089"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01A795BA" w14:textId="77777777" w:rsidR="00A05A1D" w:rsidRDefault="00D75D3D">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1527C103" w14:textId="77777777" w:rsidR="00A05A1D" w:rsidRDefault="00D75D3D">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31244BA9"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587760E1"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76CC8F0F"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机动</w:t>
            </w:r>
          </w:p>
        </w:tc>
      </w:tr>
      <w:tr w:rsidR="00A05A1D" w14:paraId="5D8362D8" w14:textId="77777777">
        <w:trPr>
          <w:trHeight w:val="20"/>
          <w:jc w:val="center"/>
        </w:trPr>
        <w:tc>
          <w:tcPr>
            <w:tcW w:w="0" w:type="auto"/>
            <w:vMerge w:val="restart"/>
            <w:vAlign w:val="center"/>
          </w:tcPr>
          <w:p w14:paraId="2EDD3224" w14:textId="77777777" w:rsidR="00A05A1D" w:rsidRDefault="00D75D3D">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76D94FF7" w14:textId="77777777" w:rsidR="00A05A1D" w:rsidRDefault="00D75D3D">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09DD9C1D"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15BAAEDF"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35D36C8A"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AF7C792"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5EAFF2EB" w14:textId="77777777" w:rsidR="00A05A1D" w:rsidRDefault="00A05A1D">
            <w:pPr>
              <w:spacing w:line="0" w:lineRule="atLeast"/>
              <w:jc w:val="center"/>
              <w:rPr>
                <w:rFonts w:ascii="宋体" w:hAnsi="宋体" w:hint="eastAsia"/>
                <w:kern w:val="0"/>
                <w:szCs w:val="21"/>
              </w:rPr>
            </w:pPr>
          </w:p>
        </w:tc>
        <w:tc>
          <w:tcPr>
            <w:tcW w:w="850" w:type="dxa"/>
            <w:vAlign w:val="center"/>
          </w:tcPr>
          <w:p w14:paraId="1F071B22" w14:textId="77777777" w:rsidR="00A05A1D" w:rsidRDefault="00A05A1D">
            <w:pPr>
              <w:spacing w:line="0" w:lineRule="atLeast"/>
              <w:jc w:val="center"/>
              <w:rPr>
                <w:rFonts w:ascii="宋体" w:hAnsi="宋体" w:hint="eastAsia"/>
                <w:kern w:val="0"/>
                <w:szCs w:val="21"/>
              </w:rPr>
            </w:pPr>
          </w:p>
        </w:tc>
        <w:tc>
          <w:tcPr>
            <w:tcW w:w="851" w:type="dxa"/>
            <w:vAlign w:val="center"/>
          </w:tcPr>
          <w:p w14:paraId="6EA8A132" w14:textId="77777777" w:rsidR="00A05A1D" w:rsidRDefault="00A05A1D">
            <w:pPr>
              <w:spacing w:line="0" w:lineRule="atLeast"/>
              <w:jc w:val="center"/>
              <w:rPr>
                <w:rFonts w:ascii="宋体" w:hAnsi="宋体" w:hint="eastAsia"/>
                <w:kern w:val="0"/>
                <w:szCs w:val="21"/>
              </w:rPr>
            </w:pPr>
          </w:p>
        </w:tc>
        <w:tc>
          <w:tcPr>
            <w:tcW w:w="992" w:type="dxa"/>
            <w:vAlign w:val="center"/>
          </w:tcPr>
          <w:p w14:paraId="563CDDB2" w14:textId="77777777" w:rsidR="00A05A1D" w:rsidRDefault="00A05A1D">
            <w:pPr>
              <w:spacing w:line="0" w:lineRule="atLeast"/>
              <w:jc w:val="center"/>
              <w:rPr>
                <w:rFonts w:ascii="宋体" w:hAnsi="宋体" w:hint="eastAsia"/>
                <w:kern w:val="0"/>
                <w:szCs w:val="21"/>
              </w:rPr>
            </w:pPr>
          </w:p>
        </w:tc>
        <w:tc>
          <w:tcPr>
            <w:tcW w:w="901" w:type="dxa"/>
          </w:tcPr>
          <w:p w14:paraId="7811CA1B"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r>
      <w:tr w:rsidR="00A05A1D" w14:paraId="76944FCA" w14:textId="77777777">
        <w:trPr>
          <w:trHeight w:val="20"/>
          <w:jc w:val="center"/>
        </w:trPr>
        <w:tc>
          <w:tcPr>
            <w:tcW w:w="0" w:type="auto"/>
            <w:vMerge/>
            <w:vAlign w:val="center"/>
          </w:tcPr>
          <w:p w14:paraId="1473EE2F" w14:textId="77777777" w:rsidR="00A05A1D" w:rsidRDefault="00A05A1D">
            <w:pPr>
              <w:spacing w:line="0" w:lineRule="atLeast"/>
              <w:jc w:val="center"/>
              <w:rPr>
                <w:rFonts w:ascii="宋体" w:hAnsi="宋体" w:hint="eastAsia"/>
                <w:color w:val="000000"/>
                <w:szCs w:val="21"/>
              </w:rPr>
            </w:pPr>
          </w:p>
        </w:tc>
        <w:tc>
          <w:tcPr>
            <w:tcW w:w="0" w:type="auto"/>
            <w:vAlign w:val="center"/>
          </w:tcPr>
          <w:p w14:paraId="3E854243" w14:textId="77777777" w:rsidR="00A05A1D" w:rsidRDefault="00D75D3D">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194BDF3B"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0EBF9A93"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18</w:t>
            </w:r>
          </w:p>
        </w:tc>
        <w:tc>
          <w:tcPr>
            <w:tcW w:w="0" w:type="auto"/>
            <w:vAlign w:val="center"/>
          </w:tcPr>
          <w:p w14:paraId="6799BF75"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052E557" w14:textId="77777777" w:rsidR="00A05A1D" w:rsidRDefault="00A05A1D">
            <w:pPr>
              <w:spacing w:line="0" w:lineRule="atLeast"/>
              <w:jc w:val="center"/>
              <w:rPr>
                <w:rFonts w:ascii="宋体" w:hAnsi="宋体" w:hint="eastAsia"/>
                <w:kern w:val="0"/>
                <w:szCs w:val="21"/>
              </w:rPr>
            </w:pPr>
          </w:p>
        </w:tc>
        <w:tc>
          <w:tcPr>
            <w:tcW w:w="567" w:type="dxa"/>
            <w:vAlign w:val="center"/>
          </w:tcPr>
          <w:p w14:paraId="5734FB6B" w14:textId="77777777" w:rsidR="00A05A1D" w:rsidRDefault="00A05A1D">
            <w:pPr>
              <w:spacing w:line="0" w:lineRule="atLeast"/>
              <w:jc w:val="center"/>
              <w:rPr>
                <w:rFonts w:ascii="宋体" w:hAnsi="宋体" w:hint="eastAsia"/>
                <w:kern w:val="0"/>
                <w:szCs w:val="21"/>
              </w:rPr>
            </w:pPr>
          </w:p>
        </w:tc>
        <w:tc>
          <w:tcPr>
            <w:tcW w:w="850" w:type="dxa"/>
            <w:vAlign w:val="center"/>
          </w:tcPr>
          <w:p w14:paraId="269E1648" w14:textId="77777777" w:rsidR="00A05A1D" w:rsidRDefault="00A05A1D">
            <w:pPr>
              <w:spacing w:line="0" w:lineRule="atLeast"/>
              <w:jc w:val="center"/>
              <w:rPr>
                <w:rFonts w:ascii="宋体" w:hAnsi="宋体" w:hint="eastAsia"/>
                <w:kern w:val="0"/>
                <w:szCs w:val="21"/>
              </w:rPr>
            </w:pPr>
          </w:p>
        </w:tc>
        <w:tc>
          <w:tcPr>
            <w:tcW w:w="851" w:type="dxa"/>
            <w:vAlign w:val="center"/>
          </w:tcPr>
          <w:p w14:paraId="19C99CE7" w14:textId="77777777" w:rsidR="00A05A1D" w:rsidRDefault="00A05A1D">
            <w:pPr>
              <w:spacing w:line="0" w:lineRule="atLeast"/>
              <w:jc w:val="center"/>
              <w:rPr>
                <w:rFonts w:ascii="宋体" w:hAnsi="宋体" w:hint="eastAsia"/>
                <w:kern w:val="0"/>
                <w:szCs w:val="21"/>
              </w:rPr>
            </w:pPr>
          </w:p>
        </w:tc>
        <w:tc>
          <w:tcPr>
            <w:tcW w:w="992" w:type="dxa"/>
            <w:vAlign w:val="center"/>
          </w:tcPr>
          <w:p w14:paraId="66950E1A" w14:textId="77777777" w:rsidR="00A05A1D" w:rsidRDefault="00A05A1D">
            <w:pPr>
              <w:spacing w:line="0" w:lineRule="atLeast"/>
              <w:jc w:val="center"/>
              <w:rPr>
                <w:rFonts w:ascii="宋体" w:hAnsi="宋体" w:hint="eastAsia"/>
                <w:kern w:val="0"/>
                <w:szCs w:val="21"/>
              </w:rPr>
            </w:pPr>
          </w:p>
        </w:tc>
        <w:tc>
          <w:tcPr>
            <w:tcW w:w="901" w:type="dxa"/>
          </w:tcPr>
          <w:p w14:paraId="7F4AE085"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r>
      <w:tr w:rsidR="00A05A1D" w14:paraId="64D65353" w14:textId="77777777">
        <w:trPr>
          <w:trHeight w:val="90"/>
          <w:jc w:val="center"/>
        </w:trPr>
        <w:tc>
          <w:tcPr>
            <w:tcW w:w="0" w:type="auto"/>
            <w:vMerge w:val="restart"/>
            <w:vAlign w:val="center"/>
          </w:tcPr>
          <w:p w14:paraId="32C5F3CA" w14:textId="77777777" w:rsidR="00A05A1D" w:rsidRDefault="00D75D3D">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6F266C83" w14:textId="77777777" w:rsidR="00A05A1D" w:rsidRDefault="00D75D3D">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301DDF84"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0514A399" w14:textId="77777777" w:rsidR="00A05A1D" w:rsidRDefault="00D75D3D">
            <w:pPr>
              <w:jc w:val="center"/>
            </w:pPr>
            <w:r>
              <w:rPr>
                <w:rFonts w:ascii="宋体" w:hAnsi="宋体" w:hint="eastAsia"/>
                <w:kern w:val="0"/>
                <w:szCs w:val="21"/>
              </w:rPr>
              <w:t>17</w:t>
            </w:r>
          </w:p>
        </w:tc>
        <w:tc>
          <w:tcPr>
            <w:tcW w:w="0" w:type="auto"/>
            <w:vAlign w:val="center"/>
          </w:tcPr>
          <w:p w14:paraId="03D4D37E"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6C23103" w14:textId="77777777" w:rsidR="00A05A1D" w:rsidRDefault="00A05A1D">
            <w:pPr>
              <w:spacing w:line="0" w:lineRule="atLeast"/>
              <w:jc w:val="center"/>
              <w:rPr>
                <w:rFonts w:ascii="宋体" w:hAnsi="宋体" w:hint="eastAsia"/>
                <w:kern w:val="0"/>
                <w:szCs w:val="21"/>
              </w:rPr>
            </w:pPr>
          </w:p>
        </w:tc>
        <w:tc>
          <w:tcPr>
            <w:tcW w:w="567" w:type="dxa"/>
            <w:vAlign w:val="center"/>
          </w:tcPr>
          <w:p w14:paraId="32DF0852"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314F0F87" w14:textId="77777777" w:rsidR="00A05A1D" w:rsidRDefault="00A05A1D">
            <w:pPr>
              <w:spacing w:line="0" w:lineRule="atLeast"/>
              <w:jc w:val="center"/>
              <w:rPr>
                <w:rFonts w:ascii="宋体" w:hAnsi="宋体" w:hint="eastAsia"/>
                <w:kern w:val="0"/>
                <w:szCs w:val="21"/>
              </w:rPr>
            </w:pPr>
          </w:p>
        </w:tc>
        <w:tc>
          <w:tcPr>
            <w:tcW w:w="851" w:type="dxa"/>
            <w:vAlign w:val="center"/>
          </w:tcPr>
          <w:p w14:paraId="41136A6F" w14:textId="77777777" w:rsidR="00A05A1D" w:rsidRDefault="00A05A1D">
            <w:pPr>
              <w:spacing w:line="0" w:lineRule="atLeast"/>
              <w:jc w:val="center"/>
              <w:rPr>
                <w:rFonts w:ascii="宋体" w:hAnsi="宋体" w:hint="eastAsia"/>
                <w:kern w:val="0"/>
                <w:szCs w:val="21"/>
              </w:rPr>
            </w:pPr>
          </w:p>
        </w:tc>
        <w:tc>
          <w:tcPr>
            <w:tcW w:w="992" w:type="dxa"/>
            <w:vAlign w:val="center"/>
          </w:tcPr>
          <w:p w14:paraId="20E70D9A" w14:textId="77777777" w:rsidR="00A05A1D" w:rsidRDefault="00A05A1D">
            <w:pPr>
              <w:spacing w:line="0" w:lineRule="atLeast"/>
              <w:jc w:val="center"/>
              <w:rPr>
                <w:rFonts w:ascii="宋体" w:hAnsi="宋体" w:hint="eastAsia"/>
                <w:kern w:val="0"/>
                <w:szCs w:val="21"/>
              </w:rPr>
            </w:pPr>
          </w:p>
        </w:tc>
        <w:tc>
          <w:tcPr>
            <w:tcW w:w="901" w:type="dxa"/>
          </w:tcPr>
          <w:p w14:paraId="5B01884A"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r>
      <w:tr w:rsidR="00A05A1D" w14:paraId="33EA303B" w14:textId="77777777">
        <w:trPr>
          <w:trHeight w:val="20"/>
          <w:jc w:val="center"/>
        </w:trPr>
        <w:tc>
          <w:tcPr>
            <w:tcW w:w="0" w:type="auto"/>
            <w:vMerge/>
            <w:vAlign w:val="center"/>
          </w:tcPr>
          <w:p w14:paraId="0D478C32" w14:textId="77777777" w:rsidR="00A05A1D" w:rsidRDefault="00A05A1D">
            <w:pPr>
              <w:spacing w:line="0" w:lineRule="atLeast"/>
              <w:jc w:val="center"/>
              <w:rPr>
                <w:rFonts w:ascii="宋体" w:hAnsi="宋体" w:hint="eastAsia"/>
                <w:color w:val="000000"/>
                <w:szCs w:val="21"/>
              </w:rPr>
            </w:pPr>
          </w:p>
        </w:tc>
        <w:tc>
          <w:tcPr>
            <w:tcW w:w="0" w:type="auto"/>
            <w:vAlign w:val="center"/>
          </w:tcPr>
          <w:p w14:paraId="0CDA0301" w14:textId="77777777" w:rsidR="00A05A1D" w:rsidRDefault="00D75D3D">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22B1F09E"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1F689A2B" w14:textId="77777777" w:rsidR="00A05A1D" w:rsidRDefault="00D75D3D">
            <w:pPr>
              <w:jc w:val="center"/>
            </w:pPr>
            <w:r>
              <w:rPr>
                <w:rFonts w:ascii="宋体" w:hAnsi="宋体" w:hint="eastAsia"/>
                <w:kern w:val="0"/>
                <w:szCs w:val="21"/>
              </w:rPr>
              <w:t>18</w:t>
            </w:r>
          </w:p>
        </w:tc>
        <w:tc>
          <w:tcPr>
            <w:tcW w:w="0" w:type="auto"/>
            <w:vAlign w:val="center"/>
          </w:tcPr>
          <w:p w14:paraId="0AEF2304"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31EF732" w14:textId="77777777" w:rsidR="00A05A1D" w:rsidRDefault="00A05A1D">
            <w:pPr>
              <w:spacing w:line="0" w:lineRule="atLeast"/>
              <w:jc w:val="center"/>
              <w:rPr>
                <w:rFonts w:ascii="宋体" w:hAnsi="宋体" w:hint="eastAsia"/>
                <w:kern w:val="0"/>
                <w:szCs w:val="21"/>
              </w:rPr>
            </w:pPr>
          </w:p>
        </w:tc>
        <w:tc>
          <w:tcPr>
            <w:tcW w:w="567" w:type="dxa"/>
            <w:vAlign w:val="center"/>
          </w:tcPr>
          <w:p w14:paraId="25FDE91F" w14:textId="77777777" w:rsidR="00A05A1D" w:rsidRDefault="00A05A1D">
            <w:pPr>
              <w:spacing w:line="0" w:lineRule="atLeast"/>
              <w:jc w:val="center"/>
              <w:rPr>
                <w:rFonts w:ascii="宋体" w:hAnsi="宋体" w:hint="eastAsia"/>
                <w:kern w:val="0"/>
                <w:szCs w:val="21"/>
              </w:rPr>
            </w:pPr>
          </w:p>
        </w:tc>
        <w:tc>
          <w:tcPr>
            <w:tcW w:w="850" w:type="dxa"/>
            <w:vAlign w:val="center"/>
          </w:tcPr>
          <w:p w14:paraId="18E50755" w14:textId="77777777" w:rsidR="00A05A1D" w:rsidRDefault="00A05A1D">
            <w:pPr>
              <w:spacing w:line="0" w:lineRule="atLeast"/>
              <w:jc w:val="center"/>
              <w:rPr>
                <w:rFonts w:ascii="宋体" w:hAnsi="宋体" w:hint="eastAsia"/>
                <w:kern w:val="0"/>
                <w:szCs w:val="21"/>
              </w:rPr>
            </w:pPr>
          </w:p>
        </w:tc>
        <w:tc>
          <w:tcPr>
            <w:tcW w:w="851" w:type="dxa"/>
            <w:vAlign w:val="center"/>
          </w:tcPr>
          <w:p w14:paraId="2556FCC8" w14:textId="77777777" w:rsidR="00A05A1D" w:rsidRDefault="00A05A1D">
            <w:pPr>
              <w:spacing w:line="0" w:lineRule="atLeast"/>
              <w:jc w:val="center"/>
              <w:rPr>
                <w:rFonts w:ascii="宋体" w:hAnsi="宋体" w:hint="eastAsia"/>
                <w:kern w:val="0"/>
                <w:szCs w:val="21"/>
              </w:rPr>
            </w:pPr>
          </w:p>
        </w:tc>
        <w:tc>
          <w:tcPr>
            <w:tcW w:w="992" w:type="dxa"/>
            <w:vAlign w:val="center"/>
          </w:tcPr>
          <w:p w14:paraId="152C4147" w14:textId="77777777" w:rsidR="00A05A1D" w:rsidRDefault="00A05A1D">
            <w:pPr>
              <w:spacing w:line="0" w:lineRule="atLeast"/>
              <w:jc w:val="center"/>
              <w:rPr>
                <w:rFonts w:ascii="宋体" w:hAnsi="宋体" w:hint="eastAsia"/>
                <w:kern w:val="0"/>
                <w:szCs w:val="21"/>
              </w:rPr>
            </w:pPr>
          </w:p>
        </w:tc>
        <w:tc>
          <w:tcPr>
            <w:tcW w:w="901" w:type="dxa"/>
          </w:tcPr>
          <w:p w14:paraId="5DD0F23F"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r>
      <w:tr w:rsidR="00A05A1D" w14:paraId="24136997" w14:textId="77777777">
        <w:trPr>
          <w:trHeight w:val="20"/>
          <w:jc w:val="center"/>
        </w:trPr>
        <w:tc>
          <w:tcPr>
            <w:tcW w:w="0" w:type="auto"/>
            <w:vMerge w:val="restart"/>
            <w:vAlign w:val="center"/>
          </w:tcPr>
          <w:p w14:paraId="3A491D01" w14:textId="77777777" w:rsidR="00A05A1D" w:rsidRDefault="00D75D3D">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21EA737A" w14:textId="77777777" w:rsidR="00A05A1D" w:rsidRDefault="00D75D3D">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3A5CC711"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144DB66A" w14:textId="77777777" w:rsidR="00A05A1D" w:rsidRDefault="00D75D3D">
            <w:pPr>
              <w:jc w:val="center"/>
            </w:pPr>
            <w:r>
              <w:rPr>
                <w:rFonts w:ascii="宋体" w:hAnsi="宋体" w:cs="宋体" w:hint="eastAsia"/>
                <w:szCs w:val="21"/>
              </w:rPr>
              <w:t>—</w:t>
            </w:r>
          </w:p>
        </w:tc>
        <w:tc>
          <w:tcPr>
            <w:tcW w:w="0" w:type="auto"/>
            <w:vAlign w:val="center"/>
          </w:tcPr>
          <w:p w14:paraId="045BAED1"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C4E4524" w14:textId="77777777" w:rsidR="00A05A1D" w:rsidRDefault="00A05A1D">
            <w:pPr>
              <w:spacing w:line="0" w:lineRule="atLeast"/>
              <w:jc w:val="center"/>
              <w:rPr>
                <w:rFonts w:ascii="宋体" w:hAnsi="宋体" w:hint="eastAsia"/>
                <w:kern w:val="0"/>
                <w:szCs w:val="21"/>
              </w:rPr>
            </w:pPr>
          </w:p>
        </w:tc>
        <w:tc>
          <w:tcPr>
            <w:tcW w:w="567" w:type="dxa"/>
            <w:vAlign w:val="center"/>
          </w:tcPr>
          <w:p w14:paraId="71BF5F46" w14:textId="77777777" w:rsidR="00A05A1D" w:rsidRDefault="00A05A1D">
            <w:pPr>
              <w:spacing w:line="0" w:lineRule="atLeast"/>
              <w:jc w:val="center"/>
              <w:rPr>
                <w:rFonts w:ascii="宋体" w:hAnsi="宋体" w:hint="eastAsia"/>
                <w:kern w:val="0"/>
                <w:szCs w:val="21"/>
              </w:rPr>
            </w:pPr>
          </w:p>
        </w:tc>
        <w:tc>
          <w:tcPr>
            <w:tcW w:w="850" w:type="dxa"/>
            <w:vAlign w:val="center"/>
          </w:tcPr>
          <w:p w14:paraId="55B70188"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68C2970B"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0C297CA2" w14:textId="77777777" w:rsidR="00A05A1D" w:rsidRDefault="00A05A1D">
            <w:pPr>
              <w:spacing w:line="0" w:lineRule="atLeast"/>
              <w:jc w:val="center"/>
              <w:rPr>
                <w:rFonts w:ascii="宋体" w:hAnsi="宋体" w:hint="eastAsia"/>
                <w:kern w:val="0"/>
                <w:szCs w:val="21"/>
              </w:rPr>
            </w:pPr>
          </w:p>
        </w:tc>
        <w:tc>
          <w:tcPr>
            <w:tcW w:w="901" w:type="dxa"/>
          </w:tcPr>
          <w:p w14:paraId="2E9EFB17"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r>
      <w:tr w:rsidR="00A05A1D" w14:paraId="5AB1E022" w14:textId="77777777">
        <w:trPr>
          <w:trHeight w:val="20"/>
          <w:jc w:val="center"/>
        </w:trPr>
        <w:tc>
          <w:tcPr>
            <w:tcW w:w="0" w:type="auto"/>
            <w:vMerge/>
            <w:vAlign w:val="center"/>
          </w:tcPr>
          <w:p w14:paraId="17C67D3B" w14:textId="77777777" w:rsidR="00A05A1D" w:rsidRDefault="00A05A1D">
            <w:pPr>
              <w:spacing w:line="0" w:lineRule="atLeast"/>
              <w:jc w:val="center"/>
              <w:rPr>
                <w:rFonts w:ascii="宋体" w:hAnsi="宋体" w:hint="eastAsia"/>
                <w:color w:val="000000"/>
                <w:szCs w:val="21"/>
              </w:rPr>
            </w:pPr>
          </w:p>
        </w:tc>
        <w:tc>
          <w:tcPr>
            <w:tcW w:w="0" w:type="auto"/>
            <w:vAlign w:val="center"/>
          </w:tcPr>
          <w:p w14:paraId="34BEFCD4" w14:textId="77777777" w:rsidR="00A05A1D" w:rsidRDefault="00D75D3D">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1DF613EE"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04674CCF" w14:textId="77777777" w:rsidR="00A05A1D" w:rsidRDefault="00D75D3D">
            <w:pPr>
              <w:jc w:val="center"/>
            </w:pPr>
            <w:r>
              <w:rPr>
                <w:rFonts w:ascii="宋体" w:hAnsi="宋体" w:hint="eastAsia"/>
                <w:kern w:val="0"/>
                <w:szCs w:val="21"/>
              </w:rPr>
              <w:t>—</w:t>
            </w:r>
          </w:p>
        </w:tc>
        <w:tc>
          <w:tcPr>
            <w:tcW w:w="0" w:type="auto"/>
            <w:vAlign w:val="center"/>
          </w:tcPr>
          <w:p w14:paraId="09FA4F49"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w:t>
            </w:r>
          </w:p>
        </w:tc>
        <w:tc>
          <w:tcPr>
            <w:tcW w:w="1128" w:type="dxa"/>
            <w:vAlign w:val="center"/>
          </w:tcPr>
          <w:p w14:paraId="62C04BD4" w14:textId="77777777" w:rsidR="00A05A1D" w:rsidRDefault="00A05A1D">
            <w:pPr>
              <w:spacing w:line="0" w:lineRule="atLeast"/>
              <w:jc w:val="center"/>
              <w:rPr>
                <w:rFonts w:ascii="宋体" w:hAnsi="宋体" w:hint="eastAsia"/>
                <w:kern w:val="0"/>
                <w:szCs w:val="21"/>
              </w:rPr>
            </w:pPr>
          </w:p>
        </w:tc>
        <w:tc>
          <w:tcPr>
            <w:tcW w:w="567" w:type="dxa"/>
            <w:vAlign w:val="center"/>
          </w:tcPr>
          <w:p w14:paraId="0629F995" w14:textId="77777777" w:rsidR="00A05A1D" w:rsidRDefault="00A05A1D">
            <w:pPr>
              <w:spacing w:line="0" w:lineRule="atLeast"/>
              <w:jc w:val="center"/>
              <w:rPr>
                <w:rFonts w:ascii="宋体" w:hAnsi="宋体" w:hint="eastAsia"/>
                <w:kern w:val="0"/>
                <w:szCs w:val="21"/>
              </w:rPr>
            </w:pPr>
          </w:p>
        </w:tc>
        <w:tc>
          <w:tcPr>
            <w:tcW w:w="850" w:type="dxa"/>
            <w:vAlign w:val="center"/>
          </w:tcPr>
          <w:p w14:paraId="13587C62"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44A8785E" w14:textId="77777777" w:rsidR="00A05A1D" w:rsidRDefault="00A05A1D">
            <w:pPr>
              <w:spacing w:line="0" w:lineRule="atLeast"/>
              <w:jc w:val="center"/>
              <w:rPr>
                <w:rFonts w:ascii="宋体" w:hAnsi="宋体" w:hint="eastAsia"/>
                <w:kern w:val="0"/>
                <w:szCs w:val="21"/>
              </w:rPr>
            </w:pPr>
          </w:p>
        </w:tc>
        <w:tc>
          <w:tcPr>
            <w:tcW w:w="992" w:type="dxa"/>
            <w:vAlign w:val="center"/>
          </w:tcPr>
          <w:p w14:paraId="0E1E93E8"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461CD205"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2</w:t>
            </w:r>
          </w:p>
        </w:tc>
      </w:tr>
      <w:tr w:rsidR="00A05A1D" w14:paraId="1322FF5E" w14:textId="77777777">
        <w:trPr>
          <w:trHeight w:val="20"/>
          <w:jc w:val="center"/>
        </w:trPr>
        <w:tc>
          <w:tcPr>
            <w:tcW w:w="0" w:type="auto"/>
            <w:gridSpan w:val="2"/>
            <w:vAlign w:val="center"/>
          </w:tcPr>
          <w:p w14:paraId="74F05BC7" w14:textId="77777777" w:rsidR="00A05A1D" w:rsidRDefault="00D75D3D">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43FDE2EB" w14:textId="77777777" w:rsidR="00A05A1D" w:rsidRDefault="00D75D3D">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7DF7347F"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68</w:t>
            </w:r>
          </w:p>
        </w:tc>
        <w:tc>
          <w:tcPr>
            <w:tcW w:w="0" w:type="auto"/>
            <w:vAlign w:val="center"/>
          </w:tcPr>
          <w:p w14:paraId="0FA5F842"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6D31A2DD"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2441DC8B"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0DB67579"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2BC5668B"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4EFBB631"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29894B85" w14:textId="77777777" w:rsidR="00A05A1D" w:rsidRDefault="00D75D3D">
            <w:pPr>
              <w:spacing w:line="0" w:lineRule="atLeast"/>
              <w:jc w:val="center"/>
              <w:rPr>
                <w:rFonts w:ascii="宋体" w:hAnsi="宋体" w:hint="eastAsia"/>
                <w:kern w:val="0"/>
                <w:szCs w:val="21"/>
              </w:rPr>
            </w:pPr>
            <w:r>
              <w:rPr>
                <w:rFonts w:ascii="宋体" w:hAnsi="宋体" w:hint="eastAsia"/>
                <w:kern w:val="0"/>
                <w:szCs w:val="21"/>
              </w:rPr>
              <w:t>7</w:t>
            </w:r>
          </w:p>
        </w:tc>
      </w:tr>
    </w:tbl>
    <w:p w14:paraId="40AB68A7" w14:textId="77777777" w:rsidR="00A05A1D" w:rsidRDefault="00D75D3D">
      <w:pPr>
        <w:spacing w:beforeLines="50" w:before="156"/>
        <w:ind w:firstLineChars="200" w:firstLine="480"/>
        <w:jc w:val="center"/>
        <w:rPr>
          <w:rFonts w:ascii="宋体" w:hAnsi="宋体" w:hint="eastAsia"/>
          <w:b/>
          <w:color w:val="FF0000"/>
          <w:sz w:val="28"/>
          <w:szCs w:val="28"/>
        </w:rPr>
      </w:pPr>
      <w:r>
        <w:rPr>
          <w:rFonts w:ascii="宋体" w:hAnsi="宋体" w:hint="eastAsia"/>
          <w:sz w:val="24"/>
          <w:szCs w:val="24"/>
        </w:rPr>
        <w:t>表6 教学计划表（见附表）</w:t>
      </w:r>
    </w:p>
    <w:p w14:paraId="0ADAAEA8" w14:textId="77777777" w:rsidR="00A05A1D" w:rsidRDefault="00A05A1D">
      <w:pPr>
        <w:pStyle w:val="ad"/>
        <w:spacing w:before="50"/>
        <w:ind w:firstLineChars="196" w:firstLine="551"/>
        <w:rPr>
          <w:rFonts w:ascii="宋体" w:hAnsi="宋体" w:hint="eastAsia"/>
          <w:b/>
          <w:sz w:val="28"/>
          <w:szCs w:val="28"/>
        </w:rPr>
      </w:pPr>
    </w:p>
    <w:p w14:paraId="026B0A4C" w14:textId="77777777" w:rsidR="00A05A1D" w:rsidRDefault="00D75D3D">
      <w:pPr>
        <w:pStyle w:val="ad"/>
        <w:spacing w:before="50"/>
        <w:ind w:firstLineChars="196" w:firstLine="551"/>
        <w:rPr>
          <w:rFonts w:ascii="宋体" w:hAnsi="宋体" w:hint="eastAsia"/>
          <w:b/>
          <w:sz w:val="28"/>
          <w:szCs w:val="28"/>
        </w:rPr>
      </w:pPr>
      <w:r>
        <w:rPr>
          <w:rFonts w:ascii="宋体" w:hAnsi="宋体" w:hint="eastAsia"/>
          <w:b/>
          <w:sz w:val="28"/>
          <w:szCs w:val="28"/>
        </w:rPr>
        <w:t>八、实施保障</w:t>
      </w:r>
    </w:p>
    <w:p w14:paraId="5F76BFFA"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69AFC6C4"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1.队伍结构</w:t>
      </w:r>
    </w:p>
    <w:p w14:paraId="17694218"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学生数与本专业专任教师数比例不高于25∶1，双师素质教师占专业教师比例一般不低于60%，专任教师队伍要考虑职称、年龄，形成合理的梯队结构。</w:t>
      </w:r>
    </w:p>
    <w:p w14:paraId="3C1953FB"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2.专任教师</w:t>
      </w:r>
    </w:p>
    <w:p w14:paraId="32B7A60B"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专任教师应具有高校教师资格；有理想信念、有道德情操、有扎实学识、有仁爱之心；具有汽车运用工程或汽车服务工程相关专业本科及以上学历；具有扎实的本专业相关理论功底和实践能力；具有较强信息化教学能力，能够开展课程教学改革和科学研究；有每5年累计不少于6个月的企业实践经历。</w:t>
      </w:r>
    </w:p>
    <w:p w14:paraId="4A69B003"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3．专业带头人</w:t>
      </w:r>
    </w:p>
    <w:p w14:paraId="53924FE3"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lastRenderedPageBreak/>
        <w:t>专业带头人原则上应具有副高及以上职称，能够较好地把握国内外汽车运用与维修技术行业、专业发展动态，能广泛联系行业企业，了解行业企业对本专业人才的需求实际，教学设计、专业研究能力强，组织开展教科研工作能力强，在本区域或本领域具有一定的专业影响力。</w:t>
      </w:r>
    </w:p>
    <w:p w14:paraId="2F0F876A"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4．兼职教师</w:t>
      </w:r>
    </w:p>
    <w:p w14:paraId="01CAC015"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5A379F8C"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22F0A75D"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05515BAD"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为满足实践教学需要和保障教学效果，汽车检测与维修技术专业应配套建设校内实训中心。各实</w:t>
      </w:r>
      <w:r>
        <w:rPr>
          <w:rFonts w:ascii="宋体" w:hAnsi="宋体" w:cs="宋体"/>
          <w:color w:val="0D0D0D"/>
          <w:kern w:val="0"/>
          <w:sz w:val="24"/>
          <w:szCs w:val="24"/>
          <w:lang w:bidi="ar"/>
        </w:rPr>
        <w:t>训室工</w:t>
      </w:r>
      <w:r>
        <w:rPr>
          <w:rFonts w:ascii="宋体" w:hAnsi="宋体" w:cs="宋体" w:hint="eastAsia"/>
          <w:color w:val="0D0D0D"/>
          <w:kern w:val="0"/>
          <w:sz w:val="24"/>
          <w:szCs w:val="24"/>
          <w:lang w:bidi="ar"/>
        </w:rPr>
        <w:t>位</w:t>
      </w:r>
      <w:r>
        <w:rPr>
          <w:rFonts w:ascii="宋体" w:hAnsi="宋体" w:cs="宋体"/>
          <w:color w:val="0D0D0D"/>
          <w:kern w:val="0"/>
          <w:sz w:val="24"/>
          <w:szCs w:val="24"/>
          <w:lang w:bidi="ar"/>
        </w:rPr>
        <w:t>设置合理，设施配备得当，</w:t>
      </w:r>
      <w:r>
        <w:rPr>
          <w:rFonts w:ascii="宋体" w:hAnsi="宋体" w:cs="宋体" w:hint="eastAsia"/>
          <w:color w:val="0D0D0D"/>
          <w:kern w:val="0"/>
          <w:sz w:val="24"/>
          <w:szCs w:val="24"/>
          <w:lang w:bidi="ar"/>
        </w:rPr>
        <w:t>能够</w:t>
      </w:r>
      <w:r>
        <w:rPr>
          <w:rFonts w:ascii="宋体" w:hAnsi="宋体" w:cs="宋体"/>
          <w:color w:val="0D0D0D"/>
          <w:kern w:val="0"/>
          <w:sz w:val="24"/>
          <w:szCs w:val="24"/>
          <w:lang w:bidi="ar"/>
        </w:rPr>
        <w:t>满足专业实训课程的技能操作训练的要求。</w:t>
      </w:r>
      <w:r>
        <w:rPr>
          <w:rFonts w:ascii="宋体" w:hAnsi="宋体" w:cs="宋体" w:hint="eastAsia"/>
          <w:color w:val="0D0D0D"/>
          <w:kern w:val="0"/>
          <w:sz w:val="24"/>
          <w:szCs w:val="24"/>
          <w:lang w:bidi="ar"/>
        </w:rPr>
        <w:t>实训室功能分析如下：</w:t>
      </w:r>
    </w:p>
    <w:p w14:paraId="1D36BADD" w14:textId="77777777" w:rsidR="00A05A1D" w:rsidRDefault="00D75D3D">
      <w:pPr>
        <w:spacing w:beforeLines="50" w:before="156"/>
        <w:ind w:firstLineChars="200" w:firstLine="480"/>
        <w:jc w:val="center"/>
        <w:rPr>
          <w:rFonts w:ascii="宋体" w:hAnsi="宋体" w:hint="eastAsia"/>
          <w:sz w:val="24"/>
          <w:szCs w:val="24"/>
        </w:rPr>
      </w:pPr>
      <w:r>
        <w:rPr>
          <w:rFonts w:ascii="宋体" w:hAnsi="宋体" w:hint="eastAsia"/>
          <w:sz w:val="24"/>
          <w:szCs w:val="24"/>
        </w:rPr>
        <w:t>表7校内实训室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390"/>
        <w:gridCol w:w="2222"/>
        <w:gridCol w:w="1590"/>
        <w:gridCol w:w="1733"/>
        <w:gridCol w:w="1709"/>
      </w:tblGrid>
      <w:tr w:rsidR="00A05A1D" w14:paraId="3EE7AAAB" w14:textId="77777777">
        <w:trPr>
          <w:jc w:val="center"/>
        </w:trPr>
        <w:tc>
          <w:tcPr>
            <w:tcW w:w="347" w:type="pct"/>
            <w:shd w:val="clear" w:color="auto" w:fill="auto"/>
            <w:vAlign w:val="center"/>
          </w:tcPr>
          <w:p w14:paraId="57AB80E8" w14:textId="77777777" w:rsidR="00A05A1D" w:rsidRDefault="00D75D3D">
            <w:pPr>
              <w:jc w:val="center"/>
              <w:rPr>
                <w:rFonts w:ascii="宋体" w:hAnsi="宋体" w:hint="eastAsia"/>
                <w:bCs/>
                <w:szCs w:val="21"/>
              </w:rPr>
            </w:pPr>
            <w:r>
              <w:rPr>
                <w:rFonts w:ascii="宋体" w:hAnsi="宋体" w:hint="eastAsia"/>
                <w:bCs/>
                <w:szCs w:val="21"/>
              </w:rPr>
              <w:t>序号</w:t>
            </w:r>
          </w:p>
        </w:tc>
        <w:tc>
          <w:tcPr>
            <w:tcW w:w="749" w:type="pct"/>
            <w:shd w:val="clear" w:color="auto" w:fill="auto"/>
            <w:vAlign w:val="center"/>
          </w:tcPr>
          <w:p w14:paraId="697D2F34" w14:textId="77777777" w:rsidR="00A05A1D" w:rsidRDefault="00D75D3D">
            <w:pPr>
              <w:jc w:val="center"/>
              <w:rPr>
                <w:rFonts w:ascii="宋体" w:hAnsi="宋体" w:hint="eastAsia"/>
                <w:bCs/>
                <w:szCs w:val="21"/>
              </w:rPr>
            </w:pPr>
            <w:r>
              <w:rPr>
                <w:rFonts w:ascii="宋体" w:hAnsi="宋体" w:hint="eastAsia"/>
                <w:bCs/>
                <w:szCs w:val="21"/>
              </w:rPr>
              <w:t>校内实训室名称</w:t>
            </w:r>
          </w:p>
        </w:tc>
        <w:tc>
          <w:tcPr>
            <w:tcW w:w="1195" w:type="pct"/>
            <w:shd w:val="clear" w:color="auto" w:fill="auto"/>
            <w:vAlign w:val="center"/>
          </w:tcPr>
          <w:p w14:paraId="0288BF74" w14:textId="77777777" w:rsidR="00A05A1D" w:rsidRDefault="00D75D3D">
            <w:pPr>
              <w:jc w:val="center"/>
              <w:rPr>
                <w:rFonts w:ascii="宋体" w:hAnsi="宋体" w:hint="eastAsia"/>
                <w:bCs/>
                <w:szCs w:val="21"/>
              </w:rPr>
            </w:pPr>
            <w:r>
              <w:rPr>
                <w:rFonts w:ascii="宋体" w:hAnsi="宋体" w:hint="eastAsia"/>
                <w:bCs/>
                <w:szCs w:val="21"/>
              </w:rPr>
              <w:t>主要设备</w:t>
            </w:r>
          </w:p>
        </w:tc>
        <w:tc>
          <w:tcPr>
            <w:tcW w:w="855" w:type="pct"/>
            <w:shd w:val="clear" w:color="auto" w:fill="auto"/>
            <w:vAlign w:val="center"/>
          </w:tcPr>
          <w:p w14:paraId="53256549" w14:textId="77777777" w:rsidR="00A05A1D" w:rsidRDefault="00D75D3D">
            <w:pPr>
              <w:jc w:val="center"/>
              <w:rPr>
                <w:rFonts w:ascii="宋体" w:hAnsi="宋体" w:hint="eastAsia"/>
                <w:bCs/>
                <w:szCs w:val="21"/>
              </w:rPr>
            </w:pPr>
            <w:r>
              <w:rPr>
                <w:rFonts w:ascii="宋体" w:hAnsi="宋体" w:hint="eastAsia"/>
                <w:bCs/>
                <w:szCs w:val="21"/>
              </w:rPr>
              <w:t>主要功能</w:t>
            </w:r>
          </w:p>
        </w:tc>
        <w:tc>
          <w:tcPr>
            <w:tcW w:w="932" w:type="pct"/>
            <w:shd w:val="clear" w:color="auto" w:fill="auto"/>
            <w:vAlign w:val="center"/>
          </w:tcPr>
          <w:p w14:paraId="5CAB7870" w14:textId="77777777" w:rsidR="00A05A1D" w:rsidRDefault="00D75D3D">
            <w:pPr>
              <w:jc w:val="center"/>
              <w:rPr>
                <w:rFonts w:ascii="宋体" w:hAnsi="宋体" w:hint="eastAsia"/>
                <w:bCs/>
                <w:szCs w:val="21"/>
              </w:rPr>
            </w:pPr>
            <w:r>
              <w:rPr>
                <w:rFonts w:ascii="宋体" w:hAnsi="宋体" w:hint="eastAsia"/>
                <w:bCs/>
                <w:szCs w:val="21"/>
              </w:rPr>
              <w:t>适用课程</w:t>
            </w:r>
          </w:p>
        </w:tc>
        <w:tc>
          <w:tcPr>
            <w:tcW w:w="919" w:type="pct"/>
            <w:shd w:val="clear" w:color="auto" w:fill="auto"/>
            <w:vAlign w:val="center"/>
          </w:tcPr>
          <w:p w14:paraId="39384624" w14:textId="77777777" w:rsidR="00A05A1D" w:rsidRDefault="00D75D3D">
            <w:pPr>
              <w:jc w:val="center"/>
              <w:rPr>
                <w:rFonts w:ascii="宋体" w:hAnsi="宋体" w:hint="eastAsia"/>
                <w:bCs/>
                <w:szCs w:val="21"/>
              </w:rPr>
            </w:pPr>
            <w:r>
              <w:rPr>
                <w:rFonts w:ascii="宋体" w:hAnsi="宋体" w:hint="eastAsia"/>
                <w:bCs/>
                <w:szCs w:val="21"/>
              </w:rPr>
              <w:t>适用范围（职业鉴定项目）</w:t>
            </w:r>
          </w:p>
        </w:tc>
      </w:tr>
      <w:tr w:rsidR="00A05A1D" w14:paraId="54903E78" w14:textId="77777777">
        <w:trPr>
          <w:trHeight w:val="459"/>
          <w:jc w:val="center"/>
        </w:trPr>
        <w:tc>
          <w:tcPr>
            <w:tcW w:w="347" w:type="pct"/>
            <w:shd w:val="clear" w:color="auto" w:fill="auto"/>
            <w:vAlign w:val="center"/>
          </w:tcPr>
          <w:p w14:paraId="588B48EC" w14:textId="77777777" w:rsidR="00A05A1D" w:rsidRDefault="00D75D3D">
            <w:pPr>
              <w:jc w:val="center"/>
              <w:rPr>
                <w:rFonts w:ascii="宋体" w:hAnsi="宋体" w:hint="eastAsia"/>
                <w:bCs/>
                <w:szCs w:val="21"/>
              </w:rPr>
            </w:pPr>
            <w:r>
              <w:rPr>
                <w:rFonts w:ascii="宋体" w:hAnsi="宋体" w:hint="eastAsia"/>
                <w:bCs/>
                <w:szCs w:val="21"/>
              </w:rPr>
              <w:t>1</w:t>
            </w:r>
          </w:p>
        </w:tc>
        <w:tc>
          <w:tcPr>
            <w:tcW w:w="749" w:type="pct"/>
            <w:shd w:val="clear" w:color="auto" w:fill="auto"/>
            <w:vAlign w:val="center"/>
          </w:tcPr>
          <w:p w14:paraId="727967AA" w14:textId="77777777" w:rsidR="00A05A1D" w:rsidRDefault="00D75D3D">
            <w:pPr>
              <w:jc w:val="center"/>
              <w:rPr>
                <w:rFonts w:ascii="宋体" w:hAnsi="宋体" w:hint="eastAsia"/>
                <w:bCs/>
                <w:szCs w:val="21"/>
              </w:rPr>
            </w:pPr>
            <w:r>
              <w:rPr>
                <w:rFonts w:ascii="宋体" w:hAnsi="宋体" w:hint="eastAsia"/>
                <w:bCs/>
                <w:szCs w:val="21"/>
              </w:rPr>
              <w:t>低压电工实训室</w:t>
            </w:r>
          </w:p>
        </w:tc>
        <w:tc>
          <w:tcPr>
            <w:tcW w:w="1195" w:type="pct"/>
            <w:shd w:val="clear" w:color="auto" w:fill="auto"/>
            <w:vAlign w:val="center"/>
          </w:tcPr>
          <w:p w14:paraId="368ACE1C" w14:textId="77777777" w:rsidR="00A05A1D" w:rsidRDefault="00D75D3D">
            <w:pPr>
              <w:jc w:val="center"/>
              <w:rPr>
                <w:rFonts w:ascii="宋体" w:hAnsi="宋体" w:hint="eastAsia"/>
                <w:bCs/>
                <w:szCs w:val="21"/>
              </w:rPr>
            </w:pPr>
            <w:r>
              <w:rPr>
                <w:rFonts w:ascii="宋体" w:hAnsi="宋体" w:cs="宋体" w:hint="eastAsia"/>
                <w:kern w:val="0"/>
                <w:szCs w:val="21"/>
              </w:rPr>
              <w:t>电工电子组合实训台12台、万用表40个、焊接工具40套</w:t>
            </w:r>
          </w:p>
        </w:tc>
        <w:tc>
          <w:tcPr>
            <w:tcW w:w="855" w:type="pct"/>
            <w:shd w:val="clear" w:color="auto" w:fill="auto"/>
            <w:vAlign w:val="center"/>
          </w:tcPr>
          <w:p w14:paraId="0611CAA3" w14:textId="77777777" w:rsidR="00A05A1D" w:rsidRDefault="00D75D3D">
            <w:pPr>
              <w:jc w:val="center"/>
              <w:rPr>
                <w:rFonts w:ascii="宋体" w:hAnsi="宋体" w:hint="eastAsia"/>
                <w:bCs/>
                <w:szCs w:val="21"/>
              </w:rPr>
            </w:pPr>
            <w:r>
              <w:rPr>
                <w:rFonts w:ascii="宋体" w:hAnsi="宋体" w:cs="宋体" w:hint="eastAsia"/>
                <w:kern w:val="0"/>
                <w:szCs w:val="21"/>
              </w:rPr>
              <w:t>电工实验、模拟电子实验实训、数字电子实验实训</w:t>
            </w:r>
          </w:p>
        </w:tc>
        <w:tc>
          <w:tcPr>
            <w:tcW w:w="932" w:type="pct"/>
            <w:shd w:val="clear" w:color="auto" w:fill="auto"/>
            <w:vAlign w:val="center"/>
          </w:tcPr>
          <w:p w14:paraId="7397871C" w14:textId="77777777" w:rsidR="00A05A1D" w:rsidRDefault="00D75D3D">
            <w:pPr>
              <w:jc w:val="center"/>
              <w:rPr>
                <w:rFonts w:ascii="宋体" w:hAnsi="宋体" w:hint="eastAsia"/>
                <w:bCs/>
                <w:szCs w:val="21"/>
              </w:rPr>
            </w:pPr>
            <w:r>
              <w:rPr>
                <w:rFonts w:ascii="宋体" w:hAnsi="宋体" w:hint="eastAsia"/>
                <w:bCs/>
                <w:szCs w:val="21"/>
              </w:rPr>
              <w:t>低压特种电工考证</w:t>
            </w:r>
          </w:p>
        </w:tc>
        <w:tc>
          <w:tcPr>
            <w:tcW w:w="919" w:type="pct"/>
            <w:shd w:val="clear" w:color="auto" w:fill="auto"/>
            <w:vAlign w:val="center"/>
          </w:tcPr>
          <w:p w14:paraId="17272A58" w14:textId="77777777" w:rsidR="00A05A1D" w:rsidRDefault="00D75D3D">
            <w:pPr>
              <w:jc w:val="center"/>
              <w:rPr>
                <w:rFonts w:ascii="宋体" w:hAnsi="宋体" w:hint="eastAsia"/>
                <w:bCs/>
                <w:szCs w:val="21"/>
              </w:rPr>
            </w:pPr>
            <w:r>
              <w:rPr>
                <w:rFonts w:ascii="宋体" w:hAnsi="宋体" w:hint="eastAsia"/>
                <w:bCs/>
                <w:szCs w:val="21"/>
              </w:rPr>
              <w:t>低压特种电工考证</w:t>
            </w:r>
          </w:p>
        </w:tc>
      </w:tr>
      <w:tr w:rsidR="00A05A1D" w14:paraId="2EC50A13" w14:textId="77777777">
        <w:trPr>
          <w:jc w:val="center"/>
        </w:trPr>
        <w:tc>
          <w:tcPr>
            <w:tcW w:w="347" w:type="pct"/>
            <w:shd w:val="clear" w:color="auto" w:fill="auto"/>
            <w:vAlign w:val="center"/>
          </w:tcPr>
          <w:p w14:paraId="3CB96CE4" w14:textId="77777777" w:rsidR="00A05A1D" w:rsidRDefault="00D75D3D">
            <w:pPr>
              <w:jc w:val="center"/>
              <w:rPr>
                <w:rFonts w:ascii="宋体" w:hAnsi="宋体" w:hint="eastAsia"/>
                <w:bCs/>
                <w:szCs w:val="21"/>
              </w:rPr>
            </w:pPr>
            <w:r>
              <w:rPr>
                <w:rFonts w:ascii="宋体" w:hAnsi="宋体" w:hint="eastAsia"/>
                <w:bCs/>
                <w:szCs w:val="21"/>
              </w:rPr>
              <w:t>2</w:t>
            </w:r>
          </w:p>
        </w:tc>
        <w:tc>
          <w:tcPr>
            <w:tcW w:w="749" w:type="pct"/>
            <w:shd w:val="clear" w:color="auto" w:fill="auto"/>
            <w:vAlign w:val="center"/>
          </w:tcPr>
          <w:p w14:paraId="309344DD" w14:textId="77777777" w:rsidR="00A05A1D" w:rsidRDefault="00D75D3D">
            <w:pPr>
              <w:jc w:val="center"/>
              <w:rPr>
                <w:rFonts w:ascii="宋体" w:hAnsi="宋体" w:hint="eastAsia"/>
                <w:bCs/>
                <w:szCs w:val="21"/>
              </w:rPr>
            </w:pPr>
            <w:r>
              <w:rPr>
                <w:rFonts w:ascii="宋体" w:hAnsi="宋体" w:hint="eastAsia"/>
                <w:bCs/>
                <w:szCs w:val="21"/>
              </w:rPr>
              <w:t>发动机拆装</w:t>
            </w:r>
            <w:r>
              <w:rPr>
                <w:rFonts w:ascii="宋体" w:hAnsi="宋体"/>
                <w:bCs/>
                <w:szCs w:val="21"/>
              </w:rPr>
              <w:t>实训室</w:t>
            </w:r>
          </w:p>
        </w:tc>
        <w:tc>
          <w:tcPr>
            <w:tcW w:w="1195" w:type="pct"/>
            <w:shd w:val="clear" w:color="auto" w:fill="auto"/>
            <w:vAlign w:val="center"/>
          </w:tcPr>
          <w:p w14:paraId="1CC5AA8E" w14:textId="77777777" w:rsidR="00A05A1D" w:rsidRDefault="00D75D3D">
            <w:pPr>
              <w:jc w:val="center"/>
              <w:rPr>
                <w:rFonts w:ascii="宋体" w:hAnsi="宋体" w:hint="eastAsia"/>
                <w:bCs/>
                <w:szCs w:val="21"/>
              </w:rPr>
            </w:pPr>
            <w:r>
              <w:rPr>
                <w:rFonts w:ascii="宋体" w:hAnsi="宋体" w:cs="宋体" w:hint="eastAsia"/>
                <w:kern w:val="0"/>
                <w:szCs w:val="21"/>
              </w:rPr>
              <w:t>发动机拆装台架、量缸表、游标卡尺、专用工具、手工工具4</w:t>
            </w:r>
            <w:r>
              <w:rPr>
                <w:rFonts w:ascii="宋体" w:hAnsi="宋体" w:cs="宋体"/>
                <w:kern w:val="0"/>
                <w:szCs w:val="21"/>
              </w:rPr>
              <w:t xml:space="preserve">工位 </w:t>
            </w:r>
          </w:p>
        </w:tc>
        <w:tc>
          <w:tcPr>
            <w:tcW w:w="855" w:type="pct"/>
            <w:shd w:val="clear" w:color="auto" w:fill="auto"/>
            <w:vAlign w:val="center"/>
          </w:tcPr>
          <w:p w14:paraId="662CBC03" w14:textId="77777777" w:rsidR="00A05A1D" w:rsidRDefault="00D75D3D">
            <w:pPr>
              <w:jc w:val="center"/>
              <w:rPr>
                <w:rFonts w:ascii="宋体" w:hAnsi="宋体" w:cs="宋体" w:hint="eastAsia"/>
                <w:kern w:val="0"/>
                <w:szCs w:val="21"/>
              </w:rPr>
            </w:pPr>
            <w:r>
              <w:rPr>
                <w:rFonts w:ascii="宋体" w:hAnsi="宋体" w:cs="宋体" w:hint="eastAsia"/>
                <w:kern w:val="0"/>
                <w:szCs w:val="21"/>
              </w:rPr>
              <w:t>发动机机械部分的拆装维</w:t>
            </w:r>
            <w:r>
              <w:rPr>
                <w:rFonts w:ascii="宋体" w:hAnsi="宋体" w:cs="宋体"/>
                <w:kern w:val="0"/>
                <w:szCs w:val="21"/>
              </w:rPr>
              <w:t xml:space="preserve">护、检验、维修能力 </w:t>
            </w:r>
            <w:r>
              <w:rPr>
                <w:rFonts w:ascii="宋体" w:hAnsi="宋体" w:cs="宋体" w:hint="eastAsia"/>
                <w:kern w:val="0"/>
                <w:szCs w:val="21"/>
              </w:rPr>
              <w:t xml:space="preserve"> </w:t>
            </w:r>
          </w:p>
        </w:tc>
        <w:tc>
          <w:tcPr>
            <w:tcW w:w="932" w:type="pct"/>
            <w:shd w:val="clear" w:color="auto" w:fill="auto"/>
            <w:vAlign w:val="center"/>
          </w:tcPr>
          <w:p w14:paraId="5D35A24B" w14:textId="77777777" w:rsidR="00A05A1D" w:rsidRDefault="00D75D3D">
            <w:pPr>
              <w:jc w:val="center"/>
              <w:rPr>
                <w:rFonts w:ascii="宋体" w:hAnsi="宋体" w:cs="宋体" w:hint="eastAsia"/>
                <w:kern w:val="0"/>
                <w:szCs w:val="21"/>
              </w:rPr>
            </w:pPr>
            <w:r>
              <w:rPr>
                <w:rFonts w:ascii="宋体" w:hAnsi="宋体" w:cs="宋体" w:hint="eastAsia"/>
                <w:kern w:val="0"/>
                <w:szCs w:val="21"/>
              </w:rPr>
              <w:t>发动机机械系统检查与修理、汽车维修等级工考证（四级）</w:t>
            </w:r>
          </w:p>
        </w:tc>
        <w:tc>
          <w:tcPr>
            <w:tcW w:w="919" w:type="pct"/>
            <w:shd w:val="clear" w:color="auto" w:fill="auto"/>
            <w:vAlign w:val="center"/>
          </w:tcPr>
          <w:p w14:paraId="6DA003F7" w14:textId="77777777" w:rsidR="00A05A1D" w:rsidRDefault="00D75D3D">
            <w:pPr>
              <w:jc w:val="center"/>
              <w:rPr>
                <w:rFonts w:ascii="宋体" w:hAnsi="宋体" w:cs="宋体" w:hint="eastAsia"/>
                <w:kern w:val="0"/>
                <w:szCs w:val="21"/>
              </w:rPr>
            </w:pPr>
            <w:r>
              <w:rPr>
                <w:rFonts w:ascii="宋体" w:hAnsi="宋体" w:cs="宋体" w:hint="eastAsia"/>
                <w:kern w:val="0"/>
                <w:szCs w:val="21"/>
              </w:rPr>
              <w:t>汽车维修等级工考证（四级）</w:t>
            </w:r>
          </w:p>
        </w:tc>
      </w:tr>
      <w:tr w:rsidR="00A05A1D" w14:paraId="4299F8D3" w14:textId="77777777">
        <w:trPr>
          <w:jc w:val="center"/>
        </w:trPr>
        <w:tc>
          <w:tcPr>
            <w:tcW w:w="347" w:type="pct"/>
            <w:shd w:val="clear" w:color="auto" w:fill="auto"/>
            <w:vAlign w:val="center"/>
          </w:tcPr>
          <w:p w14:paraId="582051BE" w14:textId="77777777" w:rsidR="00A05A1D" w:rsidRDefault="00D75D3D">
            <w:pPr>
              <w:jc w:val="center"/>
              <w:rPr>
                <w:rFonts w:ascii="宋体" w:hAnsi="宋体" w:hint="eastAsia"/>
                <w:bCs/>
                <w:szCs w:val="21"/>
              </w:rPr>
            </w:pPr>
            <w:r>
              <w:rPr>
                <w:rFonts w:ascii="宋体" w:hAnsi="宋体" w:hint="eastAsia"/>
                <w:bCs/>
                <w:szCs w:val="21"/>
              </w:rPr>
              <w:t>3</w:t>
            </w:r>
          </w:p>
        </w:tc>
        <w:tc>
          <w:tcPr>
            <w:tcW w:w="749" w:type="pct"/>
            <w:shd w:val="clear" w:color="auto" w:fill="auto"/>
            <w:vAlign w:val="center"/>
          </w:tcPr>
          <w:p w14:paraId="6AECD3DE" w14:textId="77777777" w:rsidR="00A05A1D" w:rsidRDefault="00D75D3D">
            <w:pPr>
              <w:jc w:val="center"/>
              <w:rPr>
                <w:rFonts w:ascii="宋体" w:hAnsi="宋体" w:hint="eastAsia"/>
                <w:bCs/>
                <w:szCs w:val="21"/>
              </w:rPr>
            </w:pPr>
            <w:r>
              <w:rPr>
                <w:rFonts w:ascii="宋体" w:hAnsi="宋体" w:hint="eastAsia"/>
                <w:bCs/>
                <w:szCs w:val="21"/>
              </w:rPr>
              <w:t>发动机检测实训室</w:t>
            </w:r>
          </w:p>
        </w:tc>
        <w:tc>
          <w:tcPr>
            <w:tcW w:w="1195" w:type="pct"/>
            <w:shd w:val="clear" w:color="auto" w:fill="auto"/>
            <w:vAlign w:val="center"/>
          </w:tcPr>
          <w:p w14:paraId="1A88D06E" w14:textId="77777777" w:rsidR="00A05A1D" w:rsidRDefault="00D75D3D">
            <w:pPr>
              <w:jc w:val="center"/>
              <w:rPr>
                <w:rFonts w:ascii="宋体" w:hAnsi="宋体" w:hint="eastAsia"/>
                <w:bCs/>
                <w:szCs w:val="21"/>
              </w:rPr>
            </w:pPr>
            <w:r>
              <w:rPr>
                <w:rFonts w:ascii="宋体" w:hAnsi="宋体" w:cs="宋体" w:hint="eastAsia"/>
                <w:kern w:val="0"/>
                <w:szCs w:val="21"/>
              </w:rPr>
              <w:t>发动机检测台架、手工工具4</w:t>
            </w:r>
            <w:r>
              <w:rPr>
                <w:rFonts w:ascii="宋体" w:hAnsi="宋体" w:cs="宋体"/>
                <w:kern w:val="0"/>
                <w:szCs w:val="21"/>
              </w:rPr>
              <w:t xml:space="preserve">工位 </w:t>
            </w:r>
          </w:p>
        </w:tc>
        <w:tc>
          <w:tcPr>
            <w:tcW w:w="855" w:type="pct"/>
            <w:shd w:val="clear" w:color="auto" w:fill="auto"/>
            <w:vAlign w:val="center"/>
          </w:tcPr>
          <w:p w14:paraId="0DB0CB47" w14:textId="77777777" w:rsidR="00A05A1D" w:rsidRDefault="00D75D3D">
            <w:pPr>
              <w:jc w:val="center"/>
              <w:rPr>
                <w:rFonts w:ascii="宋体" w:hAnsi="宋体" w:hint="eastAsia"/>
                <w:bCs/>
                <w:szCs w:val="21"/>
              </w:rPr>
            </w:pPr>
            <w:r>
              <w:rPr>
                <w:rFonts w:ascii="宋体" w:hAnsi="宋体" w:cs="宋体" w:hint="eastAsia"/>
                <w:kern w:val="0"/>
                <w:szCs w:val="21"/>
              </w:rPr>
              <w:t xml:space="preserve">发动机电控系统的检测、故 </w:t>
            </w:r>
            <w:r>
              <w:rPr>
                <w:rFonts w:ascii="宋体" w:hAnsi="宋体" w:cs="宋体"/>
                <w:kern w:val="0"/>
                <w:szCs w:val="21"/>
              </w:rPr>
              <w:t xml:space="preserve">障诊断与维修能力 </w:t>
            </w:r>
          </w:p>
        </w:tc>
        <w:tc>
          <w:tcPr>
            <w:tcW w:w="932" w:type="pct"/>
            <w:shd w:val="clear" w:color="auto" w:fill="auto"/>
            <w:vAlign w:val="center"/>
          </w:tcPr>
          <w:p w14:paraId="527328ED" w14:textId="77777777" w:rsidR="00A05A1D" w:rsidRDefault="00D75D3D">
            <w:pPr>
              <w:jc w:val="center"/>
              <w:rPr>
                <w:rFonts w:ascii="宋体" w:hAnsi="宋体" w:hint="eastAsia"/>
                <w:bCs/>
                <w:szCs w:val="21"/>
              </w:rPr>
            </w:pPr>
            <w:r>
              <w:rPr>
                <w:rFonts w:ascii="宋体" w:hAnsi="宋体" w:hint="eastAsia"/>
                <w:bCs/>
                <w:szCs w:val="21"/>
              </w:rPr>
              <w:t>发动机管理系统故障诊断与维修、</w:t>
            </w:r>
            <w:r>
              <w:rPr>
                <w:rFonts w:ascii="宋体" w:hAnsi="宋体" w:cs="宋体" w:hint="eastAsia"/>
                <w:kern w:val="0"/>
                <w:szCs w:val="21"/>
              </w:rPr>
              <w:t>汽车维修等级工考证（四级）</w:t>
            </w:r>
          </w:p>
        </w:tc>
        <w:tc>
          <w:tcPr>
            <w:tcW w:w="919" w:type="pct"/>
            <w:shd w:val="clear" w:color="auto" w:fill="auto"/>
            <w:vAlign w:val="center"/>
          </w:tcPr>
          <w:p w14:paraId="26F5E68A" w14:textId="77777777" w:rsidR="00A05A1D" w:rsidRDefault="00D75D3D">
            <w:pPr>
              <w:jc w:val="center"/>
              <w:rPr>
                <w:rFonts w:ascii="宋体" w:hAnsi="宋体" w:hint="eastAsia"/>
                <w:bCs/>
                <w:szCs w:val="21"/>
              </w:rPr>
            </w:pPr>
            <w:r>
              <w:rPr>
                <w:rFonts w:ascii="宋体" w:hAnsi="宋体" w:cs="宋体" w:hint="eastAsia"/>
                <w:kern w:val="0"/>
                <w:szCs w:val="21"/>
              </w:rPr>
              <w:t>汽车维修等级工考证（四级）</w:t>
            </w:r>
          </w:p>
        </w:tc>
      </w:tr>
      <w:tr w:rsidR="00A05A1D" w14:paraId="2C0A1D22" w14:textId="77777777">
        <w:trPr>
          <w:jc w:val="center"/>
        </w:trPr>
        <w:tc>
          <w:tcPr>
            <w:tcW w:w="347" w:type="pct"/>
            <w:shd w:val="clear" w:color="auto" w:fill="auto"/>
            <w:vAlign w:val="center"/>
          </w:tcPr>
          <w:p w14:paraId="27EB9570" w14:textId="77777777" w:rsidR="00A05A1D" w:rsidRDefault="00D75D3D">
            <w:pPr>
              <w:jc w:val="center"/>
              <w:rPr>
                <w:rFonts w:ascii="宋体" w:hAnsi="宋体" w:hint="eastAsia"/>
                <w:bCs/>
                <w:szCs w:val="21"/>
              </w:rPr>
            </w:pPr>
            <w:r>
              <w:rPr>
                <w:rFonts w:ascii="宋体" w:hAnsi="宋体" w:hint="eastAsia"/>
                <w:bCs/>
                <w:szCs w:val="21"/>
              </w:rPr>
              <w:t>4</w:t>
            </w:r>
          </w:p>
        </w:tc>
        <w:tc>
          <w:tcPr>
            <w:tcW w:w="749" w:type="pct"/>
            <w:shd w:val="clear" w:color="auto" w:fill="auto"/>
            <w:vAlign w:val="center"/>
          </w:tcPr>
          <w:p w14:paraId="13D0BAEA" w14:textId="77777777" w:rsidR="00A05A1D" w:rsidRDefault="00D75D3D">
            <w:pPr>
              <w:widowControl/>
              <w:spacing w:before="50"/>
              <w:jc w:val="center"/>
              <w:rPr>
                <w:rFonts w:ascii="宋体" w:hAnsi="宋体" w:cs="宋体" w:hint="eastAsia"/>
                <w:kern w:val="0"/>
                <w:szCs w:val="21"/>
              </w:rPr>
            </w:pPr>
            <w:r>
              <w:rPr>
                <w:rFonts w:ascii="宋体" w:hAnsi="宋体" w:cs="宋体" w:hint="eastAsia"/>
                <w:kern w:val="0"/>
                <w:szCs w:val="21"/>
              </w:rPr>
              <w:t>汽车底盘实训室</w:t>
            </w:r>
          </w:p>
        </w:tc>
        <w:tc>
          <w:tcPr>
            <w:tcW w:w="1195" w:type="pct"/>
            <w:shd w:val="clear" w:color="auto" w:fill="auto"/>
            <w:vAlign w:val="center"/>
          </w:tcPr>
          <w:p w14:paraId="499F5296" w14:textId="77777777" w:rsidR="00A05A1D" w:rsidRDefault="00D75D3D">
            <w:pPr>
              <w:widowControl/>
              <w:spacing w:before="50"/>
              <w:jc w:val="left"/>
              <w:rPr>
                <w:rFonts w:ascii="宋体" w:hAnsi="宋体" w:cs="宋体" w:hint="eastAsia"/>
                <w:kern w:val="0"/>
                <w:szCs w:val="21"/>
              </w:rPr>
            </w:pPr>
            <w:r>
              <w:rPr>
                <w:rFonts w:ascii="宋体" w:hAnsi="宋体" w:cs="宋体" w:hint="eastAsia"/>
                <w:kern w:val="0"/>
                <w:szCs w:val="21"/>
              </w:rPr>
              <w:t>汽车传动系、转向系、行驶系和制动系实训台各4套、丰田A340E自动变速器实训台2台、大众01M自动变速器实训台2台、电动助力转向实训台2台、ABS防抱死制动系统实训台2台、世达工具箱4套</w:t>
            </w:r>
          </w:p>
        </w:tc>
        <w:tc>
          <w:tcPr>
            <w:tcW w:w="855" w:type="pct"/>
            <w:shd w:val="clear" w:color="auto" w:fill="auto"/>
            <w:vAlign w:val="center"/>
          </w:tcPr>
          <w:p w14:paraId="00302B73" w14:textId="77777777" w:rsidR="00A05A1D" w:rsidRDefault="00D75D3D">
            <w:pPr>
              <w:jc w:val="center"/>
              <w:rPr>
                <w:rFonts w:ascii="宋体" w:hAnsi="宋体" w:hint="eastAsia"/>
                <w:bCs/>
                <w:szCs w:val="21"/>
              </w:rPr>
            </w:pPr>
            <w:r>
              <w:rPr>
                <w:rFonts w:ascii="宋体" w:hAnsi="宋体" w:cs="宋体" w:hint="eastAsia"/>
                <w:kern w:val="0"/>
                <w:szCs w:val="21"/>
              </w:rPr>
              <w:t>传动系、行驶系、转向系和制动系结构认知、拆装与检修实训</w:t>
            </w:r>
          </w:p>
        </w:tc>
        <w:tc>
          <w:tcPr>
            <w:tcW w:w="932" w:type="pct"/>
            <w:shd w:val="clear" w:color="auto" w:fill="auto"/>
            <w:vAlign w:val="center"/>
          </w:tcPr>
          <w:p w14:paraId="52FF7DEB" w14:textId="77777777" w:rsidR="00A05A1D" w:rsidRDefault="00D75D3D">
            <w:pPr>
              <w:jc w:val="center"/>
              <w:rPr>
                <w:rFonts w:ascii="宋体" w:hAnsi="宋体" w:hint="eastAsia"/>
                <w:bCs/>
                <w:szCs w:val="21"/>
              </w:rPr>
            </w:pPr>
            <w:r>
              <w:rPr>
                <w:rFonts w:ascii="宋体" w:hAnsi="宋体" w:hint="eastAsia"/>
                <w:bCs/>
                <w:szCs w:val="21"/>
              </w:rPr>
              <w:t>传动系统检查与修理、转向行驶制动系统检查与修理、汽车底盘控制系统故障检测与维修、</w:t>
            </w:r>
            <w:r>
              <w:rPr>
                <w:rFonts w:ascii="宋体" w:hAnsi="宋体" w:cs="宋体" w:hint="eastAsia"/>
                <w:kern w:val="0"/>
                <w:szCs w:val="21"/>
              </w:rPr>
              <w:t>汽车维修等级工考证（四级</w:t>
            </w:r>
          </w:p>
        </w:tc>
        <w:tc>
          <w:tcPr>
            <w:tcW w:w="919" w:type="pct"/>
            <w:shd w:val="clear" w:color="auto" w:fill="auto"/>
            <w:vAlign w:val="center"/>
          </w:tcPr>
          <w:p w14:paraId="2E8E817B" w14:textId="77777777" w:rsidR="00A05A1D" w:rsidRDefault="00D75D3D">
            <w:pPr>
              <w:jc w:val="center"/>
              <w:rPr>
                <w:rFonts w:ascii="宋体" w:hAnsi="宋体" w:hint="eastAsia"/>
                <w:bCs/>
                <w:szCs w:val="21"/>
              </w:rPr>
            </w:pPr>
            <w:r>
              <w:rPr>
                <w:rFonts w:ascii="宋体" w:hAnsi="宋体" w:cs="宋体" w:hint="eastAsia"/>
                <w:kern w:val="0"/>
                <w:szCs w:val="21"/>
              </w:rPr>
              <w:t>汽车维修等级工考证（四级）</w:t>
            </w:r>
          </w:p>
        </w:tc>
      </w:tr>
      <w:tr w:rsidR="00A05A1D" w14:paraId="7A7DF415" w14:textId="77777777">
        <w:trPr>
          <w:jc w:val="center"/>
        </w:trPr>
        <w:tc>
          <w:tcPr>
            <w:tcW w:w="347" w:type="pct"/>
            <w:shd w:val="clear" w:color="auto" w:fill="auto"/>
            <w:vAlign w:val="center"/>
          </w:tcPr>
          <w:p w14:paraId="1B0C65D7" w14:textId="77777777" w:rsidR="00A05A1D" w:rsidRDefault="00D75D3D">
            <w:pPr>
              <w:jc w:val="center"/>
              <w:rPr>
                <w:rFonts w:ascii="宋体" w:hAnsi="宋体" w:hint="eastAsia"/>
                <w:bCs/>
                <w:szCs w:val="21"/>
              </w:rPr>
            </w:pPr>
            <w:r>
              <w:rPr>
                <w:rFonts w:ascii="宋体" w:hAnsi="宋体" w:hint="eastAsia"/>
                <w:bCs/>
                <w:szCs w:val="21"/>
              </w:rPr>
              <w:t>5</w:t>
            </w:r>
          </w:p>
        </w:tc>
        <w:tc>
          <w:tcPr>
            <w:tcW w:w="749" w:type="pct"/>
            <w:shd w:val="clear" w:color="auto" w:fill="auto"/>
            <w:vAlign w:val="center"/>
          </w:tcPr>
          <w:p w14:paraId="45AB9D55" w14:textId="77777777" w:rsidR="00A05A1D" w:rsidRDefault="00D75D3D">
            <w:pPr>
              <w:widowControl/>
              <w:spacing w:before="50"/>
              <w:jc w:val="center"/>
              <w:rPr>
                <w:rFonts w:ascii="宋体" w:hAnsi="宋体" w:cs="宋体" w:hint="eastAsia"/>
                <w:kern w:val="0"/>
                <w:szCs w:val="21"/>
              </w:rPr>
            </w:pPr>
            <w:r>
              <w:rPr>
                <w:rFonts w:ascii="宋体" w:hAnsi="宋体" w:cs="宋体" w:hint="eastAsia"/>
                <w:kern w:val="0"/>
                <w:szCs w:val="21"/>
              </w:rPr>
              <w:t>汽车电器实训室</w:t>
            </w:r>
          </w:p>
        </w:tc>
        <w:tc>
          <w:tcPr>
            <w:tcW w:w="1195" w:type="pct"/>
            <w:shd w:val="clear" w:color="auto" w:fill="auto"/>
            <w:vAlign w:val="center"/>
          </w:tcPr>
          <w:p w14:paraId="63BF9081" w14:textId="77777777" w:rsidR="00A05A1D" w:rsidRDefault="00D75D3D">
            <w:pPr>
              <w:widowControl/>
              <w:spacing w:before="50"/>
              <w:jc w:val="left"/>
              <w:rPr>
                <w:rFonts w:ascii="宋体" w:hAnsi="宋体" w:cs="宋体" w:hint="eastAsia"/>
                <w:kern w:val="0"/>
                <w:szCs w:val="21"/>
              </w:rPr>
            </w:pPr>
            <w:r>
              <w:rPr>
                <w:rFonts w:ascii="宋体" w:hAnsi="宋体" w:cs="宋体" w:hint="eastAsia"/>
                <w:kern w:val="0"/>
                <w:szCs w:val="21"/>
              </w:rPr>
              <w:t>大众帕萨特B5全车电气设备全套4套、卡罗</w:t>
            </w:r>
            <w:r>
              <w:rPr>
                <w:rFonts w:ascii="宋体" w:hAnsi="宋体" w:cs="宋体" w:hint="eastAsia"/>
                <w:kern w:val="0"/>
                <w:szCs w:val="21"/>
              </w:rPr>
              <w:lastRenderedPageBreak/>
              <w:t>拉全车电器综合实训台2套、汽车全车电器实训台1台、汽车电器维修实训台（大众AJR）2台、蓄电池、发电机、起动机、点火系统总成各4套、检测工具4套</w:t>
            </w:r>
          </w:p>
        </w:tc>
        <w:tc>
          <w:tcPr>
            <w:tcW w:w="855" w:type="pct"/>
            <w:shd w:val="clear" w:color="auto" w:fill="auto"/>
            <w:vAlign w:val="center"/>
          </w:tcPr>
          <w:p w14:paraId="4717A1C5" w14:textId="77777777" w:rsidR="00A05A1D" w:rsidRDefault="00D75D3D">
            <w:pPr>
              <w:jc w:val="center"/>
              <w:rPr>
                <w:rFonts w:ascii="宋体" w:hAnsi="宋体" w:cs="宋体" w:hint="eastAsia"/>
                <w:kern w:val="0"/>
                <w:szCs w:val="21"/>
              </w:rPr>
            </w:pPr>
            <w:r>
              <w:rPr>
                <w:rFonts w:ascii="宋体" w:hAnsi="宋体" w:cs="宋体" w:hint="eastAsia"/>
                <w:kern w:val="0"/>
                <w:szCs w:val="21"/>
              </w:rPr>
              <w:lastRenderedPageBreak/>
              <w:t>汽车电器结构总成结构认知、</w:t>
            </w:r>
            <w:r>
              <w:rPr>
                <w:rFonts w:ascii="宋体" w:hAnsi="宋体" w:cs="宋体" w:hint="eastAsia"/>
                <w:kern w:val="0"/>
                <w:szCs w:val="21"/>
              </w:rPr>
              <w:lastRenderedPageBreak/>
              <w:t>拆装与检修；汽车电器、灯光、仪表、警报等电器系统故障检测</w:t>
            </w:r>
          </w:p>
        </w:tc>
        <w:tc>
          <w:tcPr>
            <w:tcW w:w="932" w:type="pct"/>
            <w:shd w:val="clear" w:color="auto" w:fill="auto"/>
            <w:vAlign w:val="center"/>
          </w:tcPr>
          <w:p w14:paraId="70A5D489" w14:textId="77777777" w:rsidR="00A05A1D" w:rsidRDefault="00D75D3D">
            <w:pPr>
              <w:jc w:val="center"/>
              <w:rPr>
                <w:rFonts w:ascii="宋体" w:hAnsi="宋体" w:hint="eastAsia"/>
                <w:bCs/>
                <w:szCs w:val="21"/>
              </w:rPr>
            </w:pPr>
            <w:r>
              <w:rPr>
                <w:rFonts w:ascii="宋体" w:hAnsi="宋体" w:hint="eastAsia"/>
                <w:bCs/>
                <w:szCs w:val="21"/>
              </w:rPr>
              <w:lastRenderedPageBreak/>
              <w:t>汽车基础电器系统检查与修理、</w:t>
            </w:r>
            <w:r>
              <w:rPr>
                <w:rFonts w:ascii="宋体" w:hAnsi="宋体" w:hint="eastAsia"/>
                <w:bCs/>
                <w:szCs w:val="21"/>
              </w:rPr>
              <w:lastRenderedPageBreak/>
              <w:t>汽车空调系统故障检测与维修</w:t>
            </w:r>
          </w:p>
        </w:tc>
        <w:tc>
          <w:tcPr>
            <w:tcW w:w="919" w:type="pct"/>
            <w:shd w:val="clear" w:color="auto" w:fill="auto"/>
            <w:vAlign w:val="center"/>
          </w:tcPr>
          <w:p w14:paraId="24D78109" w14:textId="77777777" w:rsidR="00A05A1D" w:rsidRDefault="00D75D3D">
            <w:pPr>
              <w:jc w:val="center"/>
              <w:rPr>
                <w:rFonts w:ascii="宋体" w:hAnsi="宋体" w:cs="宋体" w:hint="eastAsia"/>
                <w:kern w:val="0"/>
                <w:szCs w:val="21"/>
              </w:rPr>
            </w:pPr>
            <w:r>
              <w:rPr>
                <w:rFonts w:ascii="宋体" w:hAnsi="宋体" w:cs="宋体" w:hint="eastAsia"/>
                <w:kern w:val="0"/>
                <w:szCs w:val="21"/>
              </w:rPr>
              <w:lastRenderedPageBreak/>
              <w:t>无</w:t>
            </w:r>
          </w:p>
        </w:tc>
      </w:tr>
      <w:tr w:rsidR="00A05A1D" w14:paraId="3E3B1DED" w14:textId="77777777">
        <w:trPr>
          <w:jc w:val="center"/>
        </w:trPr>
        <w:tc>
          <w:tcPr>
            <w:tcW w:w="347" w:type="pct"/>
            <w:shd w:val="clear" w:color="auto" w:fill="auto"/>
            <w:vAlign w:val="center"/>
          </w:tcPr>
          <w:p w14:paraId="4D09C436" w14:textId="77777777" w:rsidR="00A05A1D" w:rsidRDefault="00D75D3D">
            <w:pPr>
              <w:jc w:val="center"/>
              <w:rPr>
                <w:rFonts w:ascii="宋体" w:hAnsi="宋体" w:hint="eastAsia"/>
                <w:bCs/>
                <w:szCs w:val="21"/>
              </w:rPr>
            </w:pPr>
            <w:r>
              <w:rPr>
                <w:rFonts w:ascii="宋体" w:hAnsi="宋体" w:hint="eastAsia"/>
                <w:bCs/>
                <w:szCs w:val="21"/>
              </w:rPr>
              <w:t>6</w:t>
            </w:r>
          </w:p>
        </w:tc>
        <w:tc>
          <w:tcPr>
            <w:tcW w:w="749" w:type="pct"/>
            <w:shd w:val="clear" w:color="auto" w:fill="auto"/>
            <w:vAlign w:val="center"/>
          </w:tcPr>
          <w:p w14:paraId="0AB92BC1" w14:textId="77777777" w:rsidR="00A05A1D" w:rsidRDefault="00D75D3D">
            <w:pPr>
              <w:widowControl/>
              <w:spacing w:before="50"/>
              <w:jc w:val="center"/>
              <w:rPr>
                <w:rFonts w:ascii="宋体" w:hAnsi="宋体" w:cs="宋体" w:hint="eastAsia"/>
                <w:kern w:val="0"/>
                <w:szCs w:val="21"/>
              </w:rPr>
            </w:pPr>
            <w:r>
              <w:rPr>
                <w:rFonts w:ascii="宋体" w:hAnsi="宋体" w:cs="宋体" w:hint="eastAsia"/>
                <w:kern w:val="0"/>
                <w:szCs w:val="21"/>
              </w:rPr>
              <w:t>新能源汽车实训中心</w:t>
            </w:r>
          </w:p>
        </w:tc>
        <w:tc>
          <w:tcPr>
            <w:tcW w:w="1195" w:type="pct"/>
            <w:shd w:val="clear" w:color="auto" w:fill="auto"/>
            <w:vAlign w:val="center"/>
          </w:tcPr>
          <w:p w14:paraId="7CD0404F" w14:textId="77777777" w:rsidR="00A05A1D" w:rsidRDefault="00D75D3D">
            <w:pPr>
              <w:widowControl/>
              <w:spacing w:before="50"/>
              <w:jc w:val="left"/>
              <w:rPr>
                <w:rFonts w:ascii="宋体" w:hAnsi="宋体" w:cs="宋体" w:hint="eastAsia"/>
                <w:kern w:val="0"/>
                <w:szCs w:val="21"/>
              </w:rPr>
            </w:pPr>
            <w:r>
              <w:rPr>
                <w:rFonts w:ascii="宋体" w:hAnsi="宋体" w:cs="宋体" w:hint="eastAsia"/>
                <w:kern w:val="0"/>
                <w:szCs w:val="21"/>
              </w:rPr>
              <w:t>吉利EV450整车2辆、充电设备装配与调试智能实训台、江淮iEV5纯电动汽车在线检测实训设备、</w:t>
            </w:r>
          </w:p>
          <w:p w14:paraId="5C40158D" w14:textId="77777777" w:rsidR="00A05A1D" w:rsidRDefault="00D75D3D">
            <w:pPr>
              <w:widowControl/>
              <w:spacing w:before="50"/>
              <w:jc w:val="left"/>
              <w:rPr>
                <w:rFonts w:ascii="宋体" w:hAnsi="宋体" w:cs="宋体" w:hint="eastAsia"/>
                <w:kern w:val="0"/>
                <w:szCs w:val="21"/>
              </w:rPr>
            </w:pPr>
            <w:r>
              <w:rPr>
                <w:rFonts w:ascii="宋体" w:hAnsi="宋体" w:cs="宋体" w:hint="eastAsia"/>
                <w:kern w:val="0"/>
                <w:szCs w:val="21"/>
              </w:rPr>
              <w:t>比亚迪e5纯电动汽车在线检测实训设备、卡罗拉混合动力汽车在线检测系统、比亚迪E5整车实训台架、动力电池及管理系统检测实训台架、驱动电机系统检测实训台架、动力电池管理系统智能实训台（带软件）</w:t>
            </w:r>
          </w:p>
        </w:tc>
        <w:tc>
          <w:tcPr>
            <w:tcW w:w="855" w:type="pct"/>
            <w:shd w:val="clear" w:color="auto" w:fill="auto"/>
            <w:vAlign w:val="center"/>
          </w:tcPr>
          <w:p w14:paraId="2187AFFF" w14:textId="77777777" w:rsidR="00A05A1D" w:rsidRDefault="00D75D3D">
            <w:pPr>
              <w:jc w:val="center"/>
              <w:rPr>
                <w:rFonts w:ascii="宋体" w:hAnsi="宋体" w:cs="宋体" w:hint="eastAsia"/>
                <w:kern w:val="0"/>
                <w:szCs w:val="21"/>
              </w:rPr>
            </w:pPr>
            <w:r>
              <w:rPr>
                <w:rFonts w:ascii="宋体" w:hAnsi="宋体" w:cs="宋体" w:hint="eastAsia"/>
                <w:kern w:val="0"/>
                <w:szCs w:val="21"/>
              </w:rPr>
              <w:t xml:space="preserve">新能源汽车能量补充与储 </w:t>
            </w:r>
            <w:r>
              <w:rPr>
                <w:rFonts w:ascii="宋体" w:hAnsi="宋体" w:cs="宋体"/>
                <w:kern w:val="0"/>
                <w:szCs w:val="21"/>
              </w:rPr>
              <w:t xml:space="preserve">存系统的检测、故障诊断 与维修能力 </w:t>
            </w:r>
            <w:r>
              <w:rPr>
                <w:rFonts w:ascii="宋体" w:hAnsi="宋体" w:cs="宋体" w:hint="eastAsia"/>
                <w:kern w:val="0"/>
                <w:szCs w:val="21"/>
              </w:rPr>
              <w:t xml:space="preserve">、电力驱动系统的检测、诊 </w:t>
            </w:r>
            <w:r>
              <w:rPr>
                <w:rFonts w:ascii="宋体" w:hAnsi="宋体" w:cs="宋体"/>
                <w:kern w:val="0"/>
                <w:szCs w:val="21"/>
              </w:rPr>
              <w:t xml:space="preserve">断与维修能力 </w:t>
            </w:r>
            <w:r>
              <w:rPr>
                <w:rFonts w:ascii="宋体" w:hAnsi="宋体" w:cs="宋体" w:hint="eastAsia"/>
                <w:kern w:val="0"/>
                <w:szCs w:val="21"/>
              </w:rPr>
              <w:t xml:space="preserve">、EV 整车的检测与故障诊 </w:t>
            </w:r>
            <w:r>
              <w:rPr>
                <w:rFonts w:ascii="宋体" w:hAnsi="宋体" w:cs="宋体"/>
                <w:kern w:val="0"/>
                <w:szCs w:val="21"/>
              </w:rPr>
              <w:t>断能力</w:t>
            </w:r>
          </w:p>
        </w:tc>
        <w:tc>
          <w:tcPr>
            <w:tcW w:w="932" w:type="pct"/>
            <w:shd w:val="clear" w:color="auto" w:fill="auto"/>
            <w:vAlign w:val="center"/>
          </w:tcPr>
          <w:p w14:paraId="6D778115" w14:textId="77777777" w:rsidR="00A05A1D" w:rsidRDefault="00D75D3D">
            <w:pPr>
              <w:jc w:val="center"/>
              <w:rPr>
                <w:rFonts w:ascii="宋体" w:hAnsi="宋体" w:hint="eastAsia"/>
                <w:bCs/>
                <w:szCs w:val="21"/>
              </w:rPr>
            </w:pPr>
            <w:r>
              <w:rPr>
                <w:rFonts w:ascii="宋体" w:hAnsi="宋体" w:hint="eastAsia"/>
                <w:bCs/>
                <w:szCs w:val="21"/>
              </w:rPr>
              <w:t>驱动电机及控制系统检修、动力电池及管理系统检修、新能源汽车整车控制技术、新能源汽车充电设施与维护</w:t>
            </w:r>
          </w:p>
        </w:tc>
        <w:tc>
          <w:tcPr>
            <w:tcW w:w="919" w:type="pct"/>
            <w:shd w:val="clear" w:color="auto" w:fill="auto"/>
            <w:vAlign w:val="center"/>
          </w:tcPr>
          <w:p w14:paraId="1C9FEC5B" w14:textId="77777777" w:rsidR="00A05A1D" w:rsidRDefault="00D75D3D">
            <w:pPr>
              <w:jc w:val="center"/>
              <w:rPr>
                <w:rFonts w:ascii="宋体" w:hAnsi="宋体" w:cs="宋体" w:hint="eastAsia"/>
                <w:kern w:val="0"/>
                <w:szCs w:val="21"/>
              </w:rPr>
            </w:pPr>
            <w:r>
              <w:rPr>
                <w:rFonts w:ascii="宋体" w:hAnsi="宋体" w:cs="宋体" w:hint="eastAsia"/>
                <w:kern w:val="0"/>
                <w:szCs w:val="21"/>
              </w:rPr>
              <w:t>无</w:t>
            </w:r>
          </w:p>
        </w:tc>
      </w:tr>
    </w:tbl>
    <w:p w14:paraId="7CF7CFC8" w14:textId="77777777" w:rsidR="00A05A1D" w:rsidRDefault="00A05A1D">
      <w:pPr>
        <w:ind w:firstLineChars="200" w:firstLine="480"/>
        <w:rPr>
          <w:rFonts w:ascii="宋体" w:hAnsi="宋体" w:cs="宋体" w:hint="eastAsia"/>
          <w:bCs/>
          <w:kern w:val="0"/>
          <w:sz w:val="24"/>
          <w:szCs w:val="24"/>
        </w:rPr>
      </w:pPr>
    </w:p>
    <w:p w14:paraId="49EB1ED2"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2.</w:t>
      </w:r>
      <w:r>
        <w:rPr>
          <w:rFonts w:ascii="宋体" w:hAnsi="宋体" w:hint="eastAsia"/>
          <w:sz w:val="24"/>
          <w:szCs w:val="24"/>
        </w:rPr>
        <w:t>校内实训基地</w:t>
      </w:r>
    </w:p>
    <w:p w14:paraId="5C0A3F2C" w14:textId="77777777" w:rsidR="00A05A1D" w:rsidRDefault="00D75D3D">
      <w:pPr>
        <w:ind w:firstLineChars="200" w:firstLine="480"/>
        <w:rPr>
          <w:rFonts w:ascii="宋体" w:hAnsi="宋体" w:cs="宋体" w:hint="eastAsia"/>
          <w:bCs/>
          <w:kern w:val="0"/>
          <w:sz w:val="24"/>
          <w:szCs w:val="24"/>
        </w:rPr>
      </w:pPr>
      <w:r>
        <w:rPr>
          <w:rFonts w:ascii="宋体" w:hAnsi="宋体" w:cs="宋体" w:hint="eastAsia"/>
          <w:bCs/>
          <w:kern w:val="0"/>
          <w:sz w:val="24"/>
          <w:szCs w:val="24"/>
        </w:rPr>
        <w:t>建有新能源汽车实训基地、汽车维修实训基地等2个校内实训基地，可以承担发动机机械系统检查与修理、传动系统检查与修理、转向行驶制动系统检查与修理、汽车基础电器系统检查与修理、驱动电机及控制系统检修、动力电池及管理系统检修、新能源汽车整车控制技术等多门课程的实训教学任务。</w:t>
      </w:r>
    </w:p>
    <w:p w14:paraId="10264F82" w14:textId="77777777" w:rsidR="00A05A1D" w:rsidRDefault="00D75D3D">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8  </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212"/>
        <w:gridCol w:w="1902"/>
        <w:gridCol w:w="3035"/>
        <w:gridCol w:w="1428"/>
      </w:tblGrid>
      <w:tr w:rsidR="00A05A1D" w14:paraId="775A75E2" w14:textId="77777777">
        <w:trPr>
          <w:jc w:val="center"/>
        </w:trPr>
        <w:tc>
          <w:tcPr>
            <w:tcW w:w="382" w:type="pct"/>
            <w:shd w:val="clear" w:color="auto" w:fill="auto"/>
            <w:vAlign w:val="center"/>
          </w:tcPr>
          <w:p w14:paraId="28C4DD82" w14:textId="77777777" w:rsidR="00A05A1D" w:rsidRDefault="00D75D3D">
            <w:pPr>
              <w:jc w:val="center"/>
              <w:rPr>
                <w:rFonts w:ascii="宋体" w:hAnsi="宋体" w:hint="eastAsia"/>
                <w:bCs/>
                <w:szCs w:val="21"/>
              </w:rPr>
            </w:pPr>
            <w:r>
              <w:rPr>
                <w:rFonts w:ascii="宋体" w:hAnsi="宋体" w:hint="eastAsia"/>
                <w:bCs/>
                <w:szCs w:val="21"/>
              </w:rPr>
              <w:t>序号</w:t>
            </w:r>
          </w:p>
        </w:tc>
        <w:tc>
          <w:tcPr>
            <w:tcW w:w="1190" w:type="pct"/>
            <w:shd w:val="clear" w:color="auto" w:fill="auto"/>
            <w:vAlign w:val="center"/>
          </w:tcPr>
          <w:p w14:paraId="23728F4F" w14:textId="77777777" w:rsidR="00A05A1D" w:rsidRDefault="00D75D3D">
            <w:pPr>
              <w:jc w:val="center"/>
              <w:rPr>
                <w:rFonts w:ascii="宋体" w:hAnsi="宋体" w:hint="eastAsia"/>
                <w:bCs/>
                <w:szCs w:val="21"/>
              </w:rPr>
            </w:pPr>
            <w:r>
              <w:rPr>
                <w:rFonts w:ascii="宋体" w:hAnsi="宋体" w:hint="eastAsia"/>
                <w:bCs/>
                <w:szCs w:val="21"/>
              </w:rPr>
              <w:t>实训基地名称</w:t>
            </w:r>
          </w:p>
        </w:tc>
        <w:tc>
          <w:tcPr>
            <w:tcW w:w="1023" w:type="pct"/>
            <w:shd w:val="clear" w:color="auto" w:fill="auto"/>
            <w:vAlign w:val="center"/>
          </w:tcPr>
          <w:p w14:paraId="7CF07D52" w14:textId="77777777" w:rsidR="00A05A1D" w:rsidRDefault="00D75D3D">
            <w:pPr>
              <w:jc w:val="center"/>
              <w:rPr>
                <w:rFonts w:ascii="宋体" w:hAnsi="宋体" w:hint="eastAsia"/>
                <w:bCs/>
                <w:szCs w:val="21"/>
              </w:rPr>
            </w:pPr>
            <w:r>
              <w:rPr>
                <w:rFonts w:ascii="宋体" w:hAnsi="宋体" w:hint="eastAsia"/>
                <w:bCs/>
                <w:szCs w:val="21"/>
              </w:rPr>
              <w:t>主要实训项目</w:t>
            </w:r>
          </w:p>
        </w:tc>
        <w:tc>
          <w:tcPr>
            <w:tcW w:w="1633" w:type="pct"/>
            <w:shd w:val="clear" w:color="auto" w:fill="auto"/>
            <w:vAlign w:val="center"/>
          </w:tcPr>
          <w:p w14:paraId="3104B8C3" w14:textId="77777777" w:rsidR="00A05A1D" w:rsidRDefault="00D75D3D">
            <w:pPr>
              <w:jc w:val="center"/>
              <w:rPr>
                <w:rFonts w:ascii="宋体" w:hAnsi="宋体" w:hint="eastAsia"/>
                <w:bCs/>
                <w:szCs w:val="21"/>
              </w:rPr>
            </w:pPr>
            <w:r>
              <w:rPr>
                <w:rFonts w:ascii="宋体" w:hAnsi="宋体" w:hint="eastAsia"/>
                <w:bCs/>
                <w:szCs w:val="21"/>
              </w:rPr>
              <w:t>实训设备</w:t>
            </w:r>
          </w:p>
        </w:tc>
        <w:tc>
          <w:tcPr>
            <w:tcW w:w="768" w:type="pct"/>
            <w:shd w:val="clear" w:color="auto" w:fill="auto"/>
            <w:vAlign w:val="center"/>
          </w:tcPr>
          <w:p w14:paraId="1D30E1FD" w14:textId="77777777" w:rsidR="00A05A1D" w:rsidRDefault="00D75D3D">
            <w:pPr>
              <w:jc w:val="center"/>
              <w:rPr>
                <w:rFonts w:ascii="宋体" w:hAnsi="宋体" w:hint="eastAsia"/>
                <w:bCs/>
                <w:szCs w:val="21"/>
              </w:rPr>
            </w:pPr>
            <w:r>
              <w:rPr>
                <w:rFonts w:ascii="宋体" w:hAnsi="宋体" w:hint="eastAsia"/>
                <w:bCs/>
                <w:szCs w:val="21"/>
              </w:rPr>
              <w:t>适用范围（职业鉴定项目）</w:t>
            </w:r>
          </w:p>
        </w:tc>
      </w:tr>
      <w:tr w:rsidR="00A05A1D" w14:paraId="0FE59BF9" w14:textId="77777777">
        <w:trPr>
          <w:trHeight w:val="267"/>
          <w:jc w:val="center"/>
        </w:trPr>
        <w:tc>
          <w:tcPr>
            <w:tcW w:w="382" w:type="pct"/>
            <w:shd w:val="clear" w:color="auto" w:fill="auto"/>
            <w:vAlign w:val="center"/>
          </w:tcPr>
          <w:p w14:paraId="64694A2C" w14:textId="77777777" w:rsidR="00A05A1D" w:rsidRDefault="00D75D3D">
            <w:pPr>
              <w:jc w:val="center"/>
              <w:rPr>
                <w:rFonts w:ascii="宋体" w:hAnsi="宋体" w:hint="eastAsia"/>
                <w:bCs/>
                <w:szCs w:val="21"/>
              </w:rPr>
            </w:pPr>
            <w:r>
              <w:rPr>
                <w:rFonts w:ascii="宋体" w:hAnsi="宋体" w:hint="eastAsia"/>
                <w:bCs/>
                <w:szCs w:val="21"/>
              </w:rPr>
              <w:t>1</w:t>
            </w:r>
          </w:p>
        </w:tc>
        <w:tc>
          <w:tcPr>
            <w:tcW w:w="1190" w:type="pct"/>
            <w:shd w:val="clear" w:color="auto" w:fill="auto"/>
            <w:vAlign w:val="center"/>
          </w:tcPr>
          <w:p w14:paraId="364F698E" w14:textId="77777777" w:rsidR="00A05A1D" w:rsidRDefault="00D75D3D">
            <w:pPr>
              <w:jc w:val="center"/>
              <w:rPr>
                <w:rFonts w:ascii="宋体" w:hAnsi="宋体" w:hint="eastAsia"/>
                <w:bCs/>
                <w:szCs w:val="21"/>
              </w:rPr>
            </w:pPr>
            <w:r>
              <w:rPr>
                <w:rFonts w:ascii="宋体" w:hAnsi="宋体" w:cs="宋体" w:hint="eastAsia"/>
                <w:bCs/>
                <w:kern w:val="0"/>
                <w:szCs w:val="21"/>
              </w:rPr>
              <w:t>汽车维修实训基地</w:t>
            </w:r>
          </w:p>
        </w:tc>
        <w:tc>
          <w:tcPr>
            <w:tcW w:w="1023" w:type="pct"/>
            <w:shd w:val="clear" w:color="auto" w:fill="auto"/>
            <w:vAlign w:val="center"/>
          </w:tcPr>
          <w:p w14:paraId="1F9131D2" w14:textId="77777777" w:rsidR="00A05A1D" w:rsidRDefault="00D75D3D">
            <w:pPr>
              <w:rPr>
                <w:rFonts w:ascii="宋体" w:hAnsi="宋体" w:hint="eastAsia"/>
                <w:bCs/>
                <w:szCs w:val="21"/>
              </w:rPr>
            </w:pPr>
            <w:r>
              <w:rPr>
                <w:rFonts w:ascii="宋体" w:hAnsi="宋体" w:hint="eastAsia"/>
                <w:bCs/>
                <w:szCs w:val="21"/>
              </w:rPr>
              <w:t>发动机拆装与检修、电控发动机检测与诊断、发动机底盘拆装与检修、底盘电控系统检测与诊断、电气设备检修、汽车空调系统检测与修理、汽车营销实训、汽车钣金与喷涂实训</w:t>
            </w:r>
          </w:p>
        </w:tc>
        <w:tc>
          <w:tcPr>
            <w:tcW w:w="1633" w:type="pct"/>
            <w:shd w:val="clear" w:color="auto" w:fill="auto"/>
            <w:vAlign w:val="center"/>
          </w:tcPr>
          <w:p w14:paraId="203118D6" w14:textId="77777777" w:rsidR="00A05A1D" w:rsidRDefault="00D75D3D">
            <w:pPr>
              <w:rPr>
                <w:rFonts w:ascii="宋体" w:hAnsi="宋体" w:cs="宋体" w:hint="eastAsia"/>
                <w:kern w:val="0"/>
                <w:szCs w:val="21"/>
              </w:rPr>
            </w:pPr>
            <w:r>
              <w:rPr>
                <w:rFonts w:ascii="宋体" w:hAnsi="宋体" w:cs="宋体" w:hint="eastAsia"/>
                <w:kern w:val="0"/>
                <w:szCs w:val="21"/>
              </w:rPr>
              <w:t>发动机拆装台架、发动机检测台架、汽车传动系、转向系、行驶系和制动系实训台各4套、丰田A340E自动变速器实训台2台、大众01M自动变速器实训台2台、电动助力转向实训台2台、ABS防抱死制动系统实训台2台、大众帕萨特B5全车电气设备全套4套、卡罗拉全车电器综合实训台2套、汽车全车</w:t>
            </w:r>
            <w:r>
              <w:rPr>
                <w:rFonts w:ascii="宋体" w:hAnsi="宋体" w:cs="宋体" w:hint="eastAsia"/>
                <w:kern w:val="0"/>
                <w:szCs w:val="21"/>
              </w:rPr>
              <w:lastRenderedPageBreak/>
              <w:t>电器实训台1台、汽车电器维修实训台（大众AJR）2台、蓄电池、发电机、起动机、点火系统总成各4套</w:t>
            </w:r>
          </w:p>
        </w:tc>
        <w:tc>
          <w:tcPr>
            <w:tcW w:w="768" w:type="pct"/>
            <w:shd w:val="clear" w:color="auto" w:fill="auto"/>
            <w:vAlign w:val="center"/>
          </w:tcPr>
          <w:p w14:paraId="16929187" w14:textId="77777777" w:rsidR="00A05A1D" w:rsidRDefault="00D75D3D">
            <w:pPr>
              <w:rPr>
                <w:rFonts w:ascii="宋体" w:hAnsi="宋体" w:hint="eastAsia"/>
                <w:bCs/>
                <w:szCs w:val="21"/>
              </w:rPr>
            </w:pPr>
            <w:r>
              <w:rPr>
                <w:rFonts w:ascii="宋体" w:hAnsi="宋体" w:hint="eastAsia"/>
                <w:bCs/>
                <w:szCs w:val="21"/>
              </w:rPr>
              <w:lastRenderedPageBreak/>
              <w:t>汽车维修等级工考证（四级）</w:t>
            </w:r>
          </w:p>
        </w:tc>
      </w:tr>
      <w:tr w:rsidR="00A05A1D" w14:paraId="757D195C" w14:textId="77777777">
        <w:trPr>
          <w:jc w:val="center"/>
        </w:trPr>
        <w:tc>
          <w:tcPr>
            <w:tcW w:w="382" w:type="pct"/>
            <w:shd w:val="clear" w:color="auto" w:fill="auto"/>
            <w:vAlign w:val="center"/>
          </w:tcPr>
          <w:p w14:paraId="769D4E36" w14:textId="77777777" w:rsidR="00A05A1D" w:rsidRDefault="00D75D3D">
            <w:pPr>
              <w:jc w:val="center"/>
              <w:rPr>
                <w:rFonts w:ascii="宋体" w:hAnsi="宋体" w:hint="eastAsia"/>
                <w:bCs/>
                <w:szCs w:val="21"/>
              </w:rPr>
            </w:pPr>
            <w:r>
              <w:rPr>
                <w:rFonts w:ascii="宋体" w:hAnsi="宋体" w:hint="eastAsia"/>
                <w:bCs/>
                <w:szCs w:val="21"/>
              </w:rPr>
              <w:t>2</w:t>
            </w:r>
          </w:p>
        </w:tc>
        <w:tc>
          <w:tcPr>
            <w:tcW w:w="1190" w:type="pct"/>
            <w:shd w:val="clear" w:color="auto" w:fill="auto"/>
            <w:vAlign w:val="center"/>
          </w:tcPr>
          <w:p w14:paraId="0BCE54A6" w14:textId="77777777" w:rsidR="00A05A1D" w:rsidRDefault="00D75D3D">
            <w:pPr>
              <w:jc w:val="center"/>
              <w:rPr>
                <w:rFonts w:ascii="宋体" w:hAnsi="宋体" w:hint="eastAsia"/>
                <w:bCs/>
                <w:szCs w:val="21"/>
              </w:rPr>
            </w:pPr>
            <w:r>
              <w:rPr>
                <w:rFonts w:ascii="宋体" w:hAnsi="宋体" w:cs="宋体" w:hint="eastAsia"/>
                <w:bCs/>
                <w:kern w:val="0"/>
                <w:szCs w:val="21"/>
              </w:rPr>
              <w:t>新能源汽车实训基地</w:t>
            </w:r>
          </w:p>
        </w:tc>
        <w:tc>
          <w:tcPr>
            <w:tcW w:w="1023" w:type="pct"/>
            <w:shd w:val="clear" w:color="auto" w:fill="auto"/>
            <w:vAlign w:val="center"/>
          </w:tcPr>
          <w:p w14:paraId="05920E7E" w14:textId="77777777" w:rsidR="00A05A1D" w:rsidRDefault="00D75D3D">
            <w:pPr>
              <w:rPr>
                <w:rFonts w:ascii="宋体" w:hAnsi="宋体" w:hint="eastAsia"/>
                <w:bCs/>
                <w:szCs w:val="21"/>
              </w:rPr>
            </w:pPr>
            <w:r>
              <w:rPr>
                <w:rFonts w:ascii="宋体" w:hAnsi="宋体" w:hint="eastAsia"/>
                <w:bCs/>
                <w:szCs w:val="21"/>
              </w:rPr>
              <w:t>驱动电机及控制系统检修、动力电池及管理系统检修、新能源汽车综合故障诊断</w:t>
            </w:r>
          </w:p>
        </w:tc>
        <w:tc>
          <w:tcPr>
            <w:tcW w:w="1633" w:type="pct"/>
            <w:shd w:val="clear" w:color="auto" w:fill="auto"/>
            <w:vAlign w:val="center"/>
          </w:tcPr>
          <w:p w14:paraId="4F42B55D" w14:textId="77777777" w:rsidR="00A05A1D" w:rsidRDefault="00D75D3D">
            <w:pPr>
              <w:widowControl/>
              <w:spacing w:before="50"/>
              <w:jc w:val="left"/>
              <w:rPr>
                <w:rFonts w:ascii="宋体" w:hAnsi="宋体" w:hint="eastAsia"/>
                <w:bCs/>
                <w:szCs w:val="21"/>
              </w:rPr>
            </w:pPr>
            <w:r>
              <w:rPr>
                <w:rFonts w:ascii="宋体" w:hAnsi="宋体" w:cs="宋体" w:hint="eastAsia"/>
                <w:kern w:val="0"/>
                <w:szCs w:val="21"/>
              </w:rPr>
              <w:t>吉利EV450整车2辆、充电设备装配与调试智能实训台、江淮iEV5纯电动汽车在线检测实训设备、比亚迪e5纯电动汽车在线检测实训设备、卡罗拉混合动力汽车在线检测系统、比亚迪E5整车实训台架、动力电池及管理系统检测实训台架、驱动电机系统检测实训台架、动力电池管理系统智能实训台（带软件）</w:t>
            </w:r>
          </w:p>
        </w:tc>
        <w:tc>
          <w:tcPr>
            <w:tcW w:w="768" w:type="pct"/>
            <w:shd w:val="clear" w:color="auto" w:fill="auto"/>
            <w:vAlign w:val="center"/>
          </w:tcPr>
          <w:p w14:paraId="4D349676" w14:textId="77777777" w:rsidR="00A05A1D" w:rsidRDefault="00D75D3D">
            <w:pPr>
              <w:rPr>
                <w:rFonts w:ascii="宋体" w:hAnsi="宋体" w:hint="eastAsia"/>
                <w:bCs/>
                <w:szCs w:val="21"/>
              </w:rPr>
            </w:pPr>
            <w:r>
              <w:rPr>
                <w:rFonts w:ascii="宋体" w:hAnsi="宋体" w:hint="eastAsia"/>
                <w:bCs/>
                <w:szCs w:val="21"/>
              </w:rPr>
              <w:t>无</w:t>
            </w:r>
          </w:p>
        </w:tc>
      </w:tr>
    </w:tbl>
    <w:p w14:paraId="5B42DF39" w14:textId="77777777" w:rsidR="00A05A1D" w:rsidRDefault="00A05A1D">
      <w:pPr>
        <w:ind w:firstLineChars="200" w:firstLine="480"/>
        <w:rPr>
          <w:rFonts w:ascii="宋体" w:hAnsi="宋体" w:cs="宋体" w:hint="eastAsia"/>
          <w:bCs/>
          <w:kern w:val="0"/>
          <w:sz w:val="24"/>
          <w:szCs w:val="24"/>
        </w:rPr>
      </w:pPr>
    </w:p>
    <w:p w14:paraId="2F7A70D7" w14:textId="77777777" w:rsidR="00A05A1D" w:rsidRDefault="00D75D3D">
      <w:pPr>
        <w:ind w:firstLineChars="200" w:firstLine="480"/>
        <w:rPr>
          <w:rFonts w:ascii="宋体" w:hAnsi="宋体" w:cs="宋体" w:hint="eastAsia"/>
          <w:bCs/>
          <w:kern w:val="0"/>
          <w:sz w:val="24"/>
          <w:szCs w:val="24"/>
        </w:rPr>
      </w:pPr>
      <w:r>
        <w:rPr>
          <w:rFonts w:ascii="宋体" w:hAnsi="宋体" w:cs="宋体" w:hint="eastAsia"/>
          <w:bCs/>
          <w:kern w:val="0"/>
          <w:sz w:val="24"/>
          <w:szCs w:val="24"/>
        </w:rPr>
        <w:t>3</w:t>
      </w:r>
      <w:r>
        <w:rPr>
          <w:rFonts w:ascii="宋体" w:hAnsi="宋体" w:cs="宋体"/>
          <w:bCs/>
          <w:kern w:val="0"/>
          <w:sz w:val="24"/>
          <w:szCs w:val="24"/>
        </w:rPr>
        <w:t>.</w:t>
      </w:r>
      <w:r>
        <w:rPr>
          <w:rFonts w:ascii="宋体" w:hAnsi="宋体" w:cs="宋体" w:hint="eastAsia"/>
          <w:bCs/>
          <w:kern w:val="0"/>
          <w:sz w:val="24"/>
          <w:szCs w:val="24"/>
        </w:rPr>
        <w:t>校外实训基地</w:t>
      </w:r>
    </w:p>
    <w:p w14:paraId="0747A780" w14:textId="77777777" w:rsidR="00A05A1D" w:rsidRDefault="00D75D3D">
      <w:pPr>
        <w:spacing w:beforeLines="50" w:before="156"/>
        <w:ind w:firstLineChars="200" w:firstLine="480"/>
        <w:rPr>
          <w:rFonts w:ascii="宋体" w:hAnsi="宋体" w:cs="宋体" w:hint="eastAsia"/>
          <w:color w:val="0D0D0D"/>
          <w:kern w:val="0"/>
          <w:sz w:val="24"/>
          <w:szCs w:val="24"/>
          <w:lang w:bidi="ar"/>
        </w:rPr>
      </w:pPr>
      <w:r>
        <w:rPr>
          <w:rFonts w:ascii="宋体" w:hAnsi="宋体" w:cs="宋体" w:hint="eastAsia"/>
          <w:color w:val="0D0D0D"/>
          <w:kern w:val="0"/>
          <w:sz w:val="24"/>
          <w:szCs w:val="24"/>
          <w:lang w:bidi="ar"/>
        </w:rPr>
        <w:t xml:space="preserve">通过校企合作，与多家企业签订合作协议，学院与汽车主机厂、汽车品牌 4S 店或综合性汽车维修企业形成合作关系，共建足够数量的 </w:t>
      </w:r>
      <w:r>
        <w:rPr>
          <w:rFonts w:ascii="宋体" w:hAnsi="宋体" w:cs="宋体"/>
          <w:color w:val="0D0D0D"/>
          <w:kern w:val="0"/>
          <w:sz w:val="24"/>
          <w:szCs w:val="24"/>
          <w:lang w:bidi="ar"/>
        </w:rPr>
        <w:t>校外实习基地，满足学生顶岗实习的需求。按学生人数，具有不低于人 10：1（生企比）的签约 实习企业；实习企业具有能够满足学生实习（实训）要求的条件，如相应的工作岗位及相应的工作内容等，主要集中在新能源汽车的 4S 店、充电站或专业维修车载电机和电池的修理厂</w:t>
      </w:r>
      <w:r>
        <w:rPr>
          <w:rFonts w:ascii="宋体" w:hAnsi="宋体" w:cs="宋体" w:hint="eastAsia"/>
          <w:color w:val="0D0D0D"/>
          <w:kern w:val="0"/>
          <w:sz w:val="24"/>
          <w:szCs w:val="24"/>
          <w:lang w:bidi="ar"/>
        </w:rPr>
        <w:t>，部分基地情况如下表。</w:t>
      </w:r>
    </w:p>
    <w:p w14:paraId="62F1803C" w14:textId="77777777" w:rsidR="00A05A1D" w:rsidRDefault="00D75D3D">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 xml:space="preserve">表9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958"/>
        <w:gridCol w:w="2053"/>
        <w:gridCol w:w="1542"/>
        <w:gridCol w:w="2922"/>
      </w:tblGrid>
      <w:tr w:rsidR="00A05A1D" w14:paraId="520F5267" w14:textId="77777777">
        <w:trPr>
          <w:jc w:val="center"/>
        </w:trPr>
        <w:tc>
          <w:tcPr>
            <w:tcW w:w="438" w:type="pct"/>
            <w:shd w:val="clear" w:color="auto" w:fill="auto"/>
            <w:vAlign w:val="center"/>
          </w:tcPr>
          <w:p w14:paraId="65D17A7A" w14:textId="77777777" w:rsidR="00A05A1D" w:rsidRDefault="00D75D3D">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30547DC0" w14:textId="77777777" w:rsidR="00A05A1D" w:rsidRDefault="00D75D3D">
            <w:pPr>
              <w:jc w:val="center"/>
              <w:rPr>
                <w:rFonts w:ascii="宋体" w:hAnsi="宋体" w:hint="eastAsia"/>
                <w:szCs w:val="21"/>
              </w:rPr>
            </w:pPr>
            <w:r>
              <w:rPr>
                <w:rFonts w:ascii="宋体" w:hAnsi="宋体" w:hint="eastAsia"/>
                <w:szCs w:val="21"/>
              </w:rPr>
              <w:t>实训基地名称</w:t>
            </w:r>
          </w:p>
        </w:tc>
        <w:tc>
          <w:tcPr>
            <w:tcW w:w="1104" w:type="pct"/>
            <w:shd w:val="clear" w:color="auto" w:fill="auto"/>
            <w:vAlign w:val="center"/>
          </w:tcPr>
          <w:p w14:paraId="34690A04" w14:textId="77777777" w:rsidR="00A05A1D" w:rsidRDefault="00D75D3D">
            <w:pPr>
              <w:jc w:val="center"/>
              <w:rPr>
                <w:rFonts w:ascii="宋体" w:hAnsi="宋体" w:hint="eastAsia"/>
                <w:szCs w:val="21"/>
              </w:rPr>
            </w:pPr>
            <w:r>
              <w:rPr>
                <w:rFonts w:ascii="宋体" w:hAnsi="宋体" w:hint="eastAsia"/>
                <w:szCs w:val="21"/>
              </w:rPr>
              <w:t>主要实训项目</w:t>
            </w:r>
          </w:p>
        </w:tc>
        <w:tc>
          <w:tcPr>
            <w:tcW w:w="830" w:type="pct"/>
            <w:shd w:val="clear" w:color="auto" w:fill="auto"/>
            <w:vAlign w:val="center"/>
          </w:tcPr>
          <w:p w14:paraId="3CB1F812" w14:textId="77777777" w:rsidR="00A05A1D" w:rsidRDefault="00D75D3D">
            <w:pPr>
              <w:jc w:val="center"/>
              <w:rPr>
                <w:rFonts w:ascii="宋体" w:hAnsi="宋体" w:hint="eastAsia"/>
                <w:szCs w:val="21"/>
              </w:rPr>
            </w:pPr>
            <w:r>
              <w:rPr>
                <w:rFonts w:ascii="宋体" w:hAnsi="宋体" w:hint="eastAsia"/>
                <w:szCs w:val="21"/>
              </w:rPr>
              <w:t>实训设备</w:t>
            </w:r>
          </w:p>
        </w:tc>
        <w:tc>
          <w:tcPr>
            <w:tcW w:w="1572" w:type="pct"/>
            <w:shd w:val="clear" w:color="auto" w:fill="auto"/>
            <w:vAlign w:val="center"/>
          </w:tcPr>
          <w:p w14:paraId="1286A25C" w14:textId="77777777" w:rsidR="00A05A1D" w:rsidRDefault="00D75D3D">
            <w:pPr>
              <w:jc w:val="center"/>
              <w:rPr>
                <w:rFonts w:ascii="宋体" w:hAnsi="宋体" w:hint="eastAsia"/>
                <w:szCs w:val="21"/>
              </w:rPr>
            </w:pPr>
            <w:r>
              <w:rPr>
                <w:rFonts w:ascii="宋体" w:hAnsi="宋体" w:hint="eastAsia"/>
                <w:szCs w:val="21"/>
              </w:rPr>
              <w:t>实训指导及实训实习管理模式</w:t>
            </w:r>
          </w:p>
        </w:tc>
      </w:tr>
      <w:tr w:rsidR="00A05A1D" w14:paraId="3A8E5B71" w14:textId="77777777">
        <w:trPr>
          <w:trHeight w:val="459"/>
          <w:jc w:val="center"/>
        </w:trPr>
        <w:tc>
          <w:tcPr>
            <w:tcW w:w="438" w:type="pct"/>
            <w:shd w:val="clear" w:color="auto" w:fill="auto"/>
            <w:vAlign w:val="center"/>
          </w:tcPr>
          <w:p w14:paraId="30D90EFD" w14:textId="77777777" w:rsidR="00A05A1D" w:rsidRDefault="00D75D3D">
            <w:pPr>
              <w:jc w:val="center"/>
              <w:rPr>
                <w:rFonts w:ascii="宋体" w:hAnsi="宋体" w:hint="eastAsia"/>
                <w:szCs w:val="21"/>
              </w:rPr>
            </w:pPr>
            <w:r>
              <w:rPr>
                <w:rFonts w:ascii="宋体" w:hAnsi="宋体" w:hint="eastAsia"/>
                <w:szCs w:val="21"/>
              </w:rPr>
              <w:t>1</w:t>
            </w:r>
          </w:p>
        </w:tc>
        <w:tc>
          <w:tcPr>
            <w:tcW w:w="1053" w:type="pct"/>
            <w:shd w:val="clear" w:color="auto" w:fill="auto"/>
            <w:vAlign w:val="center"/>
          </w:tcPr>
          <w:p w14:paraId="1220C406" w14:textId="77777777" w:rsidR="00A05A1D" w:rsidRDefault="00D75D3D">
            <w:pPr>
              <w:jc w:val="center"/>
              <w:rPr>
                <w:rFonts w:ascii="宋体" w:hAnsi="宋体" w:hint="eastAsia"/>
                <w:szCs w:val="21"/>
              </w:rPr>
            </w:pPr>
            <w:r>
              <w:rPr>
                <w:rFonts w:ascii="宋体" w:hAnsi="宋体" w:hint="eastAsia"/>
                <w:szCs w:val="21"/>
              </w:rPr>
              <w:t>徐州弘安新能源汽车有限公司</w:t>
            </w:r>
          </w:p>
        </w:tc>
        <w:tc>
          <w:tcPr>
            <w:tcW w:w="1104" w:type="pct"/>
            <w:shd w:val="clear" w:color="auto" w:fill="auto"/>
            <w:vAlign w:val="center"/>
          </w:tcPr>
          <w:p w14:paraId="0E0CD1EE" w14:textId="77777777" w:rsidR="00A05A1D" w:rsidRDefault="00D75D3D">
            <w:pPr>
              <w:jc w:val="center"/>
              <w:rPr>
                <w:rFonts w:ascii="宋体" w:hAnsi="宋体" w:hint="eastAsia"/>
                <w:szCs w:val="21"/>
              </w:rPr>
            </w:pPr>
            <w:r>
              <w:rPr>
                <w:rFonts w:ascii="宋体" w:hAnsi="宋体" w:hint="eastAsia"/>
                <w:szCs w:val="21"/>
              </w:rPr>
              <w:t>汽车整车及零部件装配与调试；汽车整车及零部件生产过程管理；</w:t>
            </w:r>
          </w:p>
        </w:tc>
        <w:tc>
          <w:tcPr>
            <w:tcW w:w="830" w:type="pct"/>
            <w:shd w:val="clear" w:color="auto" w:fill="auto"/>
            <w:vAlign w:val="center"/>
          </w:tcPr>
          <w:p w14:paraId="1CDE5056" w14:textId="77777777" w:rsidR="00A05A1D" w:rsidRDefault="00D75D3D">
            <w:pPr>
              <w:jc w:val="cente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17BCA18D"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5B14033D" w14:textId="77777777">
        <w:trPr>
          <w:jc w:val="center"/>
        </w:trPr>
        <w:tc>
          <w:tcPr>
            <w:tcW w:w="438" w:type="pct"/>
            <w:shd w:val="clear" w:color="auto" w:fill="auto"/>
            <w:vAlign w:val="center"/>
          </w:tcPr>
          <w:p w14:paraId="0256C0E4" w14:textId="77777777" w:rsidR="00A05A1D" w:rsidRDefault="00D75D3D">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55329F34" w14:textId="77777777" w:rsidR="00A05A1D" w:rsidRDefault="00D75D3D">
            <w:pPr>
              <w:jc w:val="center"/>
              <w:rPr>
                <w:rFonts w:ascii="宋体" w:hAnsi="宋体" w:hint="eastAsia"/>
                <w:szCs w:val="21"/>
              </w:rPr>
            </w:pPr>
            <w:r>
              <w:rPr>
                <w:rFonts w:ascii="宋体" w:hAnsi="宋体" w:hint="eastAsia"/>
                <w:szCs w:val="21"/>
              </w:rPr>
              <w:t>徐州全成汽车销售有限公司</w:t>
            </w:r>
          </w:p>
        </w:tc>
        <w:tc>
          <w:tcPr>
            <w:tcW w:w="1104" w:type="pct"/>
            <w:shd w:val="clear" w:color="auto" w:fill="auto"/>
            <w:vAlign w:val="center"/>
          </w:tcPr>
          <w:p w14:paraId="12126676" w14:textId="77777777" w:rsidR="00A05A1D" w:rsidRDefault="00D75D3D">
            <w:pPr>
              <w:jc w:val="center"/>
              <w:rPr>
                <w:rFonts w:ascii="宋体" w:hAnsi="宋体" w:hint="eastAsia"/>
                <w:szCs w:val="21"/>
              </w:rPr>
            </w:pPr>
            <w:r>
              <w:rPr>
                <w:rFonts w:ascii="宋体" w:hAnsi="宋体" w:hint="eastAsia"/>
                <w:szCs w:val="21"/>
              </w:rPr>
              <w:t>汽车整车PDI检车及维护保养</w:t>
            </w:r>
          </w:p>
        </w:tc>
        <w:tc>
          <w:tcPr>
            <w:tcW w:w="830" w:type="pct"/>
            <w:shd w:val="clear" w:color="auto" w:fill="auto"/>
            <w:vAlign w:val="center"/>
          </w:tcPr>
          <w:p w14:paraId="66F17BCE" w14:textId="77777777" w:rsidR="00A05A1D" w:rsidRDefault="00D75D3D">
            <w:pPr>
              <w:jc w:val="center"/>
              <w:rPr>
                <w:rFonts w:ascii="宋体" w:hAnsi="宋体" w:hint="eastAsia"/>
                <w:szCs w:val="21"/>
              </w:rPr>
            </w:pPr>
            <w:r>
              <w:rPr>
                <w:rFonts w:ascii="宋体" w:hAnsi="宋体" w:hint="eastAsia"/>
                <w:szCs w:val="21"/>
              </w:rPr>
              <w:t>故障诊断仪、工具箱、电池拆装工具、工具箱</w:t>
            </w:r>
          </w:p>
        </w:tc>
        <w:tc>
          <w:tcPr>
            <w:tcW w:w="1572" w:type="pct"/>
            <w:shd w:val="clear" w:color="auto" w:fill="auto"/>
            <w:vAlign w:val="center"/>
          </w:tcPr>
          <w:p w14:paraId="59277DDA"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28CFC2A7" w14:textId="77777777">
        <w:trPr>
          <w:jc w:val="center"/>
        </w:trPr>
        <w:tc>
          <w:tcPr>
            <w:tcW w:w="438" w:type="pct"/>
            <w:shd w:val="clear" w:color="auto" w:fill="auto"/>
            <w:vAlign w:val="center"/>
          </w:tcPr>
          <w:p w14:paraId="29CD1C58" w14:textId="77777777" w:rsidR="00A05A1D" w:rsidRDefault="00D75D3D">
            <w:pPr>
              <w:jc w:val="center"/>
              <w:rPr>
                <w:rFonts w:ascii="宋体" w:hAnsi="宋体" w:hint="eastAsia"/>
                <w:szCs w:val="21"/>
              </w:rPr>
            </w:pPr>
            <w:r>
              <w:rPr>
                <w:rFonts w:ascii="宋体" w:hAnsi="宋体" w:hint="eastAsia"/>
                <w:szCs w:val="21"/>
              </w:rPr>
              <w:t>3</w:t>
            </w:r>
          </w:p>
        </w:tc>
        <w:tc>
          <w:tcPr>
            <w:tcW w:w="1053" w:type="pct"/>
            <w:shd w:val="clear" w:color="auto" w:fill="auto"/>
            <w:vAlign w:val="center"/>
          </w:tcPr>
          <w:p w14:paraId="3CC52600" w14:textId="77777777" w:rsidR="00A05A1D" w:rsidRDefault="00D75D3D">
            <w:pPr>
              <w:jc w:val="center"/>
              <w:rPr>
                <w:rFonts w:ascii="宋体" w:hAnsi="宋体" w:hint="eastAsia"/>
                <w:szCs w:val="21"/>
              </w:rPr>
            </w:pPr>
            <w:r>
              <w:rPr>
                <w:rFonts w:ascii="宋体" w:hAnsi="宋体" w:hint="eastAsia"/>
                <w:szCs w:val="21"/>
              </w:rPr>
              <w:t>徐州徐工汽车制造有限公司</w:t>
            </w:r>
          </w:p>
        </w:tc>
        <w:tc>
          <w:tcPr>
            <w:tcW w:w="1104" w:type="pct"/>
            <w:shd w:val="clear" w:color="auto" w:fill="auto"/>
            <w:vAlign w:val="center"/>
          </w:tcPr>
          <w:p w14:paraId="724F9328" w14:textId="77777777" w:rsidR="00A05A1D" w:rsidRDefault="00D75D3D">
            <w:pPr>
              <w:jc w:val="center"/>
              <w:rPr>
                <w:rFonts w:ascii="宋体" w:hAnsi="宋体" w:hint="eastAsia"/>
                <w:szCs w:val="21"/>
              </w:rPr>
            </w:pPr>
            <w:r>
              <w:rPr>
                <w:rFonts w:ascii="宋体" w:hAnsi="宋体" w:hint="eastAsia"/>
                <w:szCs w:val="21"/>
              </w:rPr>
              <w:t>汽车整车及零部件装配与调试；新能源汽车整车及零部件生产过程管理；</w:t>
            </w:r>
          </w:p>
        </w:tc>
        <w:tc>
          <w:tcPr>
            <w:tcW w:w="830" w:type="pct"/>
            <w:shd w:val="clear" w:color="auto" w:fill="auto"/>
            <w:vAlign w:val="center"/>
          </w:tcPr>
          <w:p w14:paraId="71CD5878" w14:textId="77777777" w:rsidR="00A05A1D" w:rsidRDefault="00D75D3D">
            <w:pPr>
              <w:jc w:val="cente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6DC7E602"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71C9DA59" w14:textId="77777777">
        <w:trPr>
          <w:jc w:val="center"/>
        </w:trPr>
        <w:tc>
          <w:tcPr>
            <w:tcW w:w="438" w:type="pct"/>
            <w:shd w:val="clear" w:color="auto" w:fill="auto"/>
            <w:vAlign w:val="center"/>
          </w:tcPr>
          <w:p w14:paraId="456B581C" w14:textId="77777777" w:rsidR="00A05A1D" w:rsidRDefault="00D75D3D">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42200309" w14:textId="77777777" w:rsidR="00A05A1D" w:rsidRDefault="00D75D3D">
            <w:pPr>
              <w:jc w:val="center"/>
              <w:rPr>
                <w:rFonts w:ascii="宋体" w:hAnsi="宋体" w:hint="eastAsia"/>
                <w:szCs w:val="21"/>
              </w:rPr>
            </w:pPr>
            <w:r>
              <w:rPr>
                <w:rFonts w:ascii="宋体" w:hAnsi="宋体" w:hint="eastAsia"/>
                <w:szCs w:val="21"/>
              </w:rPr>
              <w:t>徐州公交集团</w:t>
            </w:r>
          </w:p>
        </w:tc>
        <w:tc>
          <w:tcPr>
            <w:tcW w:w="1104" w:type="pct"/>
            <w:shd w:val="clear" w:color="auto" w:fill="auto"/>
            <w:vAlign w:val="center"/>
          </w:tcPr>
          <w:p w14:paraId="61215A71" w14:textId="77777777" w:rsidR="00A05A1D" w:rsidRDefault="00D75D3D">
            <w:pPr>
              <w:jc w:val="center"/>
              <w:rPr>
                <w:rFonts w:ascii="宋体" w:hAnsi="宋体" w:hint="eastAsia"/>
                <w:szCs w:val="21"/>
              </w:rPr>
            </w:pPr>
            <w:r>
              <w:rPr>
                <w:rFonts w:ascii="宋体" w:hAnsi="宋体" w:hint="eastAsia"/>
                <w:szCs w:val="21"/>
              </w:rPr>
              <w:t>纯电动客车维护、保养、检修和充电维护、监测</w:t>
            </w:r>
          </w:p>
        </w:tc>
        <w:tc>
          <w:tcPr>
            <w:tcW w:w="830" w:type="pct"/>
            <w:shd w:val="clear" w:color="auto" w:fill="auto"/>
            <w:vAlign w:val="center"/>
          </w:tcPr>
          <w:p w14:paraId="579789A6" w14:textId="77777777" w:rsidR="00A05A1D" w:rsidRDefault="00D75D3D">
            <w:pPr>
              <w:jc w:val="center"/>
              <w:rPr>
                <w:rFonts w:ascii="宋体" w:hAnsi="宋体" w:hint="eastAsia"/>
                <w:szCs w:val="21"/>
              </w:rPr>
            </w:pPr>
            <w:r>
              <w:rPr>
                <w:rFonts w:ascii="宋体" w:hAnsi="宋体" w:hint="eastAsia"/>
                <w:szCs w:val="21"/>
              </w:rPr>
              <w:t>故障诊断仪、工具箱、电池拆装工具、工具箱</w:t>
            </w:r>
          </w:p>
        </w:tc>
        <w:tc>
          <w:tcPr>
            <w:tcW w:w="1572" w:type="pct"/>
            <w:shd w:val="clear" w:color="auto" w:fill="auto"/>
            <w:vAlign w:val="center"/>
          </w:tcPr>
          <w:p w14:paraId="6B889505"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002DA12D" w14:textId="77777777">
        <w:trPr>
          <w:jc w:val="center"/>
        </w:trPr>
        <w:tc>
          <w:tcPr>
            <w:tcW w:w="438" w:type="pct"/>
            <w:shd w:val="clear" w:color="auto" w:fill="auto"/>
            <w:vAlign w:val="center"/>
          </w:tcPr>
          <w:p w14:paraId="67CA7A25" w14:textId="77777777" w:rsidR="00A05A1D" w:rsidRDefault="00D75D3D">
            <w:pPr>
              <w:jc w:val="center"/>
              <w:rPr>
                <w:rFonts w:ascii="宋体" w:hAnsi="宋体" w:hint="eastAsia"/>
                <w:szCs w:val="21"/>
              </w:rPr>
            </w:pPr>
            <w:r>
              <w:rPr>
                <w:rFonts w:ascii="宋体" w:hAnsi="宋体" w:hint="eastAsia"/>
                <w:szCs w:val="21"/>
              </w:rPr>
              <w:lastRenderedPageBreak/>
              <w:t>5</w:t>
            </w:r>
          </w:p>
        </w:tc>
        <w:tc>
          <w:tcPr>
            <w:tcW w:w="1053" w:type="pct"/>
            <w:shd w:val="clear" w:color="auto" w:fill="auto"/>
            <w:vAlign w:val="center"/>
          </w:tcPr>
          <w:p w14:paraId="5DBCDA58" w14:textId="77777777" w:rsidR="00A05A1D" w:rsidRDefault="00D75D3D">
            <w:pPr>
              <w:jc w:val="center"/>
              <w:rPr>
                <w:rFonts w:ascii="宋体" w:hAnsi="宋体" w:hint="eastAsia"/>
                <w:szCs w:val="21"/>
              </w:rPr>
            </w:pPr>
            <w:r>
              <w:rPr>
                <w:rFonts w:ascii="宋体" w:hAnsi="宋体" w:hint="eastAsia"/>
                <w:szCs w:val="21"/>
              </w:rPr>
              <w:t>理想新能源汽车有限公司</w:t>
            </w:r>
          </w:p>
        </w:tc>
        <w:tc>
          <w:tcPr>
            <w:tcW w:w="1883" w:type="dxa"/>
            <w:shd w:val="clear" w:color="auto" w:fill="auto"/>
            <w:vAlign w:val="center"/>
          </w:tcPr>
          <w:p w14:paraId="31115A4E" w14:textId="77777777" w:rsidR="00A05A1D" w:rsidRDefault="00D75D3D">
            <w:pPr>
              <w:jc w:val="cente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1415" w:type="dxa"/>
            <w:shd w:val="clear" w:color="auto" w:fill="auto"/>
            <w:vAlign w:val="center"/>
          </w:tcPr>
          <w:p w14:paraId="01C2313D" w14:textId="77777777" w:rsidR="00A05A1D" w:rsidRDefault="00D75D3D">
            <w:pPr>
              <w:jc w:val="center"/>
              <w:rPr>
                <w:rFonts w:ascii="宋体" w:hAnsi="宋体" w:hint="eastAsia"/>
                <w:szCs w:val="21"/>
              </w:rPr>
            </w:pPr>
            <w:r>
              <w:rPr>
                <w:rFonts w:ascii="宋体" w:hAnsi="宋体" w:hint="eastAsia"/>
                <w:szCs w:val="21"/>
              </w:rPr>
              <w:t>流水生产线、仓储</w:t>
            </w:r>
          </w:p>
        </w:tc>
        <w:tc>
          <w:tcPr>
            <w:tcW w:w="2681" w:type="dxa"/>
            <w:shd w:val="clear" w:color="auto" w:fill="auto"/>
            <w:vAlign w:val="center"/>
          </w:tcPr>
          <w:p w14:paraId="11E7AEE7"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3180E974" w14:textId="77777777">
        <w:trPr>
          <w:jc w:val="center"/>
        </w:trPr>
        <w:tc>
          <w:tcPr>
            <w:tcW w:w="438" w:type="pct"/>
            <w:shd w:val="clear" w:color="auto" w:fill="auto"/>
            <w:vAlign w:val="center"/>
          </w:tcPr>
          <w:p w14:paraId="718CE9E0" w14:textId="77777777" w:rsidR="00A05A1D" w:rsidRDefault="00D75D3D">
            <w:pPr>
              <w:jc w:val="center"/>
              <w:rPr>
                <w:rFonts w:ascii="宋体" w:hAnsi="宋体" w:hint="eastAsia"/>
                <w:szCs w:val="21"/>
              </w:rPr>
            </w:pPr>
            <w:r>
              <w:rPr>
                <w:rFonts w:ascii="宋体" w:hAnsi="宋体" w:hint="eastAsia"/>
                <w:szCs w:val="21"/>
              </w:rPr>
              <w:t>6</w:t>
            </w:r>
          </w:p>
        </w:tc>
        <w:tc>
          <w:tcPr>
            <w:tcW w:w="1053" w:type="pct"/>
            <w:shd w:val="clear" w:color="auto" w:fill="auto"/>
            <w:vAlign w:val="center"/>
          </w:tcPr>
          <w:p w14:paraId="45F52EDC" w14:textId="77777777" w:rsidR="00A05A1D" w:rsidRDefault="00D75D3D">
            <w:pPr>
              <w:jc w:val="center"/>
              <w:rPr>
                <w:rFonts w:ascii="宋体" w:hAnsi="宋体" w:hint="eastAsia"/>
                <w:szCs w:val="21"/>
              </w:rPr>
            </w:pPr>
            <w:r>
              <w:rPr>
                <w:rFonts w:ascii="宋体" w:hAnsi="宋体" w:hint="eastAsia"/>
                <w:szCs w:val="21"/>
              </w:rPr>
              <w:t>徐工斯维英汽车制造有限公司</w:t>
            </w:r>
          </w:p>
        </w:tc>
        <w:tc>
          <w:tcPr>
            <w:tcW w:w="1883" w:type="dxa"/>
            <w:shd w:val="clear" w:color="auto" w:fill="auto"/>
            <w:vAlign w:val="center"/>
          </w:tcPr>
          <w:p w14:paraId="6A139924" w14:textId="77777777" w:rsidR="00A05A1D" w:rsidRDefault="00D75D3D">
            <w:pPr>
              <w:jc w:val="center"/>
              <w:rPr>
                <w:rFonts w:ascii="宋体" w:hAnsi="宋体" w:hint="eastAsia"/>
                <w:szCs w:val="21"/>
              </w:rPr>
            </w:pPr>
            <w:r>
              <w:rPr>
                <w:rFonts w:ascii="宋体" w:hAnsi="宋体" w:hint="eastAsia"/>
                <w:szCs w:val="21"/>
              </w:rPr>
              <w:t>汽车整车及零部件装配与调试；汽车整车及零部件生产过程管理；</w:t>
            </w:r>
          </w:p>
        </w:tc>
        <w:tc>
          <w:tcPr>
            <w:tcW w:w="1415" w:type="dxa"/>
            <w:shd w:val="clear" w:color="auto" w:fill="auto"/>
            <w:vAlign w:val="center"/>
          </w:tcPr>
          <w:p w14:paraId="0CE6F783" w14:textId="77777777" w:rsidR="00A05A1D" w:rsidRDefault="00D75D3D">
            <w:pPr>
              <w:jc w:val="center"/>
              <w:rPr>
                <w:rFonts w:ascii="宋体" w:hAnsi="宋体" w:hint="eastAsia"/>
                <w:szCs w:val="21"/>
              </w:rPr>
            </w:pPr>
            <w:r>
              <w:rPr>
                <w:rFonts w:ascii="宋体" w:hAnsi="宋体" w:hint="eastAsia"/>
                <w:szCs w:val="21"/>
              </w:rPr>
              <w:t>流水生产线、仓储</w:t>
            </w:r>
          </w:p>
        </w:tc>
        <w:tc>
          <w:tcPr>
            <w:tcW w:w="2681" w:type="dxa"/>
            <w:shd w:val="clear" w:color="auto" w:fill="auto"/>
            <w:vAlign w:val="center"/>
          </w:tcPr>
          <w:p w14:paraId="13B2129E"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2415B530" w14:textId="77777777">
        <w:trPr>
          <w:jc w:val="center"/>
        </w:trPr>
        <w:tc>
          <w:tcPr>
            <w:tcW w:w="438" w:type="pct"/>
            <w:shd w:val="clear" w:color="auto" w:fill="auto"/>
            <w:vAlign w:val="center"/>
          </w:tcPr>
          <w:p w14:paraId="3988C781" w14:textId="77777777" w:rsidR="00A05A1D" w:rsidRDefault="00D75D3D">
            <w:pPr>
              <w:jc w:val="center"/>
              <w:rPr>
                <w:rFonts w:ascii="宋体" w:hAnsi="宋体" w:hint="eastAsia"/>
                <w:szCs w:val="21"/>
              </w:rPr>
            </w:pPr>
            <w:r>
              <w:rPr>
                <w:rFonts w:ascii="宋体" w:hAnsi="宋体" w:hint="eastAsia"/>
                <w:szCs w:val="21"/>
              </w:rPr>
              <w:t>7</w:t>
            </w:r>
          </w:p>
        </w:tc>
        <w:tc>
          <w:tcPr>
            <w:tcW w:w="1053" w:type="pct"/>
            <w:shd w:val="clear" w:color="auto" w:fill="auto"/>
            <w:vAlign w:val="center"/>
          </w:tcPr>
          <w:p w14:paraId="4F5A7AD3" w14:textId="77777777" w:rsidR="00A05A1D" w:rsidRDefault="00D75D3D">
            <w:pPr>
              <w:jc w:val="center"/>
              <w:rPr>
                <w:rFonts w:ascii="宋体" w:hAnsi="宋体" w:hint="eastAsia"/>
                <w:szCs w:val="21"/>
              </w:rPr>
            </w:pPr>
            <w:r>
              <w:rPr>
                <w:rFonts w:ascii="宋体" w:hAnsi="宋体" w:hint="eastAsia"/>
                <w:szCs w:val="21"/>
              </w:rPr>
              <w:t>南京长安马自达汽车有限公司</w:t>
            </w:r>
          </w:p>
        </w:tc>
        <w:tc>
          <w:tcPr>
            <w:tcW w:w="1104" w:type="pct"/>
            <w:shd w:val="clear" w:color="auto" w:fill="auto"/>
            <w:vAlign w:val="center"/>
          </w:tcPr>
          <w:p w14:paraId="5D26DE1F" w14:textId="77777777" w:rsidR="00A05A1D" w:rsidRDefault="00D75D3D">
            <w:pPr>
              <w:jc w:val="center"/>
              <w:rPr>
                <w:rFonts w:ascii="宋体" w:hAnsi="宋体" w:hint="eastAsia"/>
                <w:szCs w:val="21"/>
              </w:rPr>
            </w:pPr>
            <w:r>
              <w:rPr>
                <w:rFonts w:ascii="宋体" w:hAnsi="宋体" w:hint="eastAsia"/>
                <w:szCs w:val="21"/>
              </w:rPr>
              <w:t>汽车整车及零部件装配与调试；汽车整车及零部件生产过程管理；</w:t>
            </w:r>
          </w:p>
        </w:tc>
        <w:tc>
          <w:tcPr>
            <w:tcW w:w="830" w:type="pct"/>
            <w:shd w:val="clear" w:color="auto" w:fill="auto"/>
            <w:vAlign w:val="center"/>
          </w:tcPr>
          <w:p w14:paraId="37243390" w14:textId="77777777" w:rsidR="00A05A1D" w:rsidRDefault="00D75D3D">
            <w:pPr>
              <w:jc w:val="cente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02DAEF29"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7B55DF50" w14:textId="77777777">
        <w:trPr>
          <w:jc w:val="center"/>
        </w:trPr>
        <w:tc>
          <w:tcPr>
            <w:tcW w:w="438" w:type="pct"/>
            <w:shd w:val="clear" w:color="auto" w:fill="auto"/>
            <w:vAlign w:val="center"/>
          </w:tcPr>
          <w:p w14:paraId="6FD4BC3E" w14:textId="77777777" w:rsidR="00A05A1D" w:rsidRDefault="00D75D3D">
            <w:pPr>
              <w:jc w:val="center"/>
              <w:rPr>
                <w:rFonts w:ascii="宋体" w:hAnsi="宋体" w:hint="eastAsia"/>
                <w:szCs w:val="21"/>
              </w:rPr>
            </w:pPr>
            <w:r>
              <w:rPr>
                <w:rFonts w:ascii="宋体" w:hAnsi="宋体" w:hint="eastAsia"/>
                <w:szCs w:val="21"/>
              </w:rPr>
              <w:t>8</w:t>
            </w:r>
          </w:p>
        </w:tc>
        <w:tc>
          <w:tcPr>
            <w:tcW w:w="1053" w:type="pct"/>
            <w:shd w:val="clear" w:color="auto" w:fill="auto"/>
            <w:vAlign w:val="center"/>
          </w:tcPr>
          <w:p w14:paraId="4F468425" w14:textId="77777777" w:rsidR="00A05A1D" w:rsidRDefault="00D75D3D">
            <w:pPr>
              <w:jc w:val="center"/>
              <w:rPr>
                <w:rFonts w:ascii="宋体" w:hAnsi="宋体" w:hint="eastAsia"/>
                <w:szCs w:val="21"/>
              </w:rPr>
            </w:pPr>
            <w:r>
              <w:rPr>
                <w:rFonts w:ascii="宋体" w:hAnsi="宋体" w:hint="eastAsia"/>
                <w:szCs w:val="21"/>
              </w:rPr>
              <w:t>上海联晟汽车配套服务有限公司</w:t>
            </w:r>
          </w:p>
        </w:tc>
        <w:tc>
          <w:tcPr>
            <w:tcW w:w="1104" w:type="pct"/>
            <w:shd w:val="clear" w:color="auto" w:fill="auto"/>
            <w:vAlign w:val="center"/>
          </w:tcPr>
          <w:p w14:paraId="5F484F63" w14:textId="77777777" w:rsidR="00A05A1D" w:rsidRDefault="00D75D3D">
            <w:pPr>
              <w:jc w:val="center"/>
              <w:rPr>
                <w:rFonts w:ascii="宋体" w:hAnsi="宋体" w:hint="eastAsia"/>
                <w:szCs w:val="21"/>
              </w:rPr>
            </w:pPr>
            <w:r>
              <w:rPr>
                <w:rFonts w:ascii="宋体" w:hAnsi="宋体" w:hint="eastAsia"/>
                <w:szCs w:val="21"/>
              </w:rPr>
              <w:t>汽车整车及零部件装配与调试；汽车整车及零部件生产过程管理；</w:t>
            </w:r>
          </w:p>
        </w:tc>
        <w:tc>
          <w:tcPr>
            <w:tcW w:w="830" w:type="pct"/>
            <w:shd w:val="clear" w:color="auto" w:fill="auto"/>
            <w:vAlign w:val="center"/>
          </w:tcPr>
          <w:p w14:paraId="741A81E5" w14:textId="77777777" w:rsidR="00A05A1D" w:rsidRDefault="00D75D3D">
            <w:pPr>
              <w:jc w:val="cente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37F634D7" w14:textId="77777777" w:rsidR="00A05A1D" w:rsidRDefault="00D75D3D">
            <w:pPr>
              <w:jc w:val="center"/>
              <w:rPr>
                <w:rFonts w:ascii="宋体" w:hAnsi="宋体" w:hint="eastAsia"/>
                <w:szCs w:val="21"/>
              </w:rPr>
            </w:pPr>
            <w:r>
              <w:rPr>
                <w:rFonts w:ascii="宋体" w:hAnsi="宋体" w:hint="eastAsia"/>
                <w:szCs w:val="21"/>
              </w:rPr>
              <w:t>企业+校内巡回指导教师</w:t>
            </w:r>
          </w:p>
        </w:tc>
      </w:tr>
      <w:tr w:rsidR="00A05A1D" w14:paraId="7B4BFE3B" w14:textId="77777777">
        <w:trPr>
          <w:jc w:val="center"/>
        </w:trPr>
        <w:tc>
          <w:tcPr>
            <w:tcW w:w="438" w:type="pct"/>
            <w:shd w:val="clear" w:color="auto" w:fill="auto"/>
            <w:vAlign w:val="center"/>
          </w:tcPr>
          <w:p w14:paraId="2864FDA5" w14:textId="77777777" w:rsidR="00A05A1D" w:rsidRDefault="00D75D3D">
            <w:pPr>
              <w:jc w:val="center"/>
              <w:rPr>
                <w:rFonts w:ascii="宋体" w:hAnsi="宋体" w:hint="eastAsia"/>
                <w:szCs w:val="21"/>
              </w:rPr>
            </w:pPr>
            <w:r>
              <w:rPr>
                <w:rFonts w:ascii="宋体" w:hAnsi="宋体" w:hint="eastAsia"/>
                <w:szCs w:val="21"/>
              </w:rPr>
              <w:t>9</w:t>
            </w:r>
          </w:p>
        </w:tc>
        <w:tc>
          <w:tcPr>
            <w:tcW w:w="1053" w:type="pct"/>
            <w:shd w:val="clear" w:color="auto" w:fill="auto"/>
            <w:vAlign w:val="center"/>
          </w:tcPr>
          <w:p w14:paraId="456366E7" w14:textId="77777777" w:rsidR="00A05A1D" w:rsidRDefault="00D75D3D">
            <w:pPr>
              <w:jc w:val="center"/>
              <w:rPr>
                <w:rFonts w:ascii="宋体" w:hAnsi="宋体" w:hint="eastAsia"/>
                <w:szCs w:val="21"/>
              </w:rPr>
            </w:pPr>
            <w:r>
              <w:rPr>
                <w:rFonts w:ascii="宋体" w:hAnsi="宋体" w:hint="eastAsia"/>
                <w:szCs w:val="21"/>
              </w:rPr>
              <w:t>徐州万邦奔驰汽车服务有限公司</w:t>
            </w:r>
          </w:p>
        </w:tc>
        <w:tc>
          <w:tcPr>
            <w:tcW w:w="1883" w:type="dxa"/>
            <w:shd w:val="clear" w:color="auto" w:fill="auto"/>
            <w:vAlign w:val="center"/>
          </w:tcPr>
          <w:p w14:paraId="116F7C18" w14:textId="77777777" w:rsidR="00A05A1D" w:rsidRDefault="00D75D3D">
            <w:pPr>
              <w:jc w:val="center"/>
              <w:rPr>
                <w:rFonts w:ascii="宋体" w:hAnsi="宋体" w:hint="eastAsia"/>
                <w:szCs w:val="21"/>
              </w:rPr>
            </w:pPr>
            <w:r>
              <w:rPr>
                <w:rFonts w:ascii="宋体" w:hAnsi="宋体" w:hint="eastAsia"/>
                <w:szCs w:val="21"/>
              </w:rPr>
              <w:t>汽车整车PDI检车及维护保养</w:t>
            </w:r>
          </w:p>
        </w:tc>
        <w:tc>
          <w:tcPr>
            <w:tcW w:w="1415" w:type="dxa"/>
            <w:shd w:val="clear" w:color="auto" w:fill="auto"/>
            <w:vAlign w:val="center"/>
          </w:tcPr>
          <w:p w14:paraId="7CF865D4" w14:textId="77777777" w:rsidR="00A05A1D" w:rsidRDefault="00D75D3D">
            <w:pPr>
              <w:jc w:val="center"/>
              <w:rPr>
                <w:rFonts w:ascii="宋体" w:hAnsi="宋体" w:hint="eastAsia"/>
                <w:szCs w:val="21"/>
              </w:rPr>
            </w:pPr>
            <w:r>
              <w:rPr>
                <w:rFonts w:ascii="宋体" w:hAnsi="宋体" w:hint="eastAsia"/>
                <w:szCs w:val="21"/>
              </w:rPr>
              <w:t>故障诊断仪、工具箱、电池拆装工具、工具箱</w:t>
            </w:r>
          </w:p>
        </w:tc>
        <w:tc>
          <w:tcPr>
            <w:tcW w:w="2681" w:type="dxa"/>
            <w:shd w:val="clear" w:color="auto" w:fill="auto"/>
            <w:vAlign w:val="center"/>
          </w:tcPr>
          <w:p w14:paraId="6067704C" w14:textId="77777777" w:rsidR="00A05A1D" w:rsidRDefault="00D75D3D">
            <w:pPr>
              <w:jc w:val="center"/>
              <w:rPr>
                <w:rFonts w:ascii="宋体" w:hAnsi="宋体" w:hint="eastAsia"/>
                <w:szCs w:val="21"/>
              </w:rPr>
            </w:pPr>
            <w:r>
              <w:rPr>
                <w:rFonts w:ascii="宋体" w:hAnsi="宋体" w:hint="eastAsia"/>
                <w:szCs w:val="21"/>
              </w:rPr>
              <w:t>企业+校内巡回指导教师</w:t>
            </w:r>
          </w:p>
        </w:tc>
      </w:tr>
    </w:tbl>
    <w:p w14:paraId="2D65097B" w14:textId="77777777" w:rsidR="00A05A1D" w:rsidRDefault="00A05A1D">
      <w:pPr>
        <w:ind w:firstLineChars="200" w:firstLine="480"/>
        <w:rPr>
          <w:rFonts w:ascii="宋体" w:hAnsi="宋体" w:cs="宋体" w:hint="eastAsia"/>
          <w:bCs/>
          <w:kern w:val="0"/>
          <w:sz w:val="24"/>
          <w:szCs w:val="24"/>
        </w:rPr>
      </w:pPr>
    </w:p>
    <w:p w14:paraId="18298AD4" w14:textId="77777777" w:rsidR="00A05A1D" w:rsidRDefault="00D75D3D">
      <w:pPr>
        <w:ind w:firstLineChars="200" w:firstLine="480"/>
        <w:rPr>
          <w:rFonts w:ascii="宋体" w:hAnsi="宋体" w:cs="宋体" w:hint="eastAsia"/>
          <w:bCs/>
          <w:kern w:val="0"/>
          <w:sz w:val="24"/>
          <w:szCs w:val="24"/>
        </w:rPr>
      </w:pPr>
      <w:r>
        <w:rPr>
          <w:rFonts w:ascii="宋体" w:hAnsi="宋体" w:cs="宋体" w:hint="eastAsia"/>
          <w:bCs/>
          <w:kern w:val="0"/>
          <w:sz w:val="24"/>
          <w:szCs w:val="24"/>
        </w:rPr>
        <w:t>4</w:t>
      </w:r>
      <w:r>
        <w:rPr>
          <w:rFonts w:ascii="宋体" w:hAnsi="宋体" w:cs="宋体"/>
          <w:bCs/>
          <w:kern w:val="0"/>
          <w:sz w:val="24"/>
          <w:szCs w:val="24"/>
        </w:rPr>
        <w:t>.</w:t>
      </w:r>
      <w:r>
        <w:rPr>
          <w:rFonts w:ascii="宋体" w:hAnsi="宋体" w:cs="宋体" w:hint="eastAsia"/>
          <w:bCs/>
          <w:kern w:val="0"/>
          <w:sz w:val="24"/>
          <w:szCs w:val="24"/>
        </w:rPr>
        <w:t>信息化条件</w:t>
      </w:r>
    </w:p>
    <w:p w14:paraId="0CBFA403" w14:textId="77777777" w:rsidR="00A05A1D" w:rsidRDefault="00D75D3D">
      <w:pPr>
        <w:ind w:firstLineChars="200" w:firstLine="480"/>
        <w:rPr>
          <w:rFonts w:asciiTheme="minorEastAsia" w:eastAsiaTheme="minorEastAsia" w:hAnsiTheme="minorEastAsia" w:hint="eastAsia"/>
          <w:bCs/>
          <w:color w:val="000000"/>
          <w:sz w:val="24"/>
          <w:szCs w:val="24"/>
        </w:rPr>
      </w:pPr>
      <w:r>
        <w:rPr>
          <w:rFonts w:asciiTheme="minorEastAsia" w:eastAsiaTheme="minorEastAsia" w:hAnsiTheme="minorEastAsia" w:hint="eastAsia"/>
          <w:bCs/>
          <w:color w:val="000000"/>
          <w:sz w:val="24"/>
          <w:szCs w:val="24"/>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14:paraId="2F03B506"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3C4467EB"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教学资源主要包括能够满足学生专业学习、教师专业教学研究和教学实施所需的教材、图书文献及数字教学资源等。</w:t>
      </w:r>
    </w:p>
    <w:p w14:paraId="275379D0"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1.教材选用基本要求</w:t>
      </w:r>
    </w:p>
    <w:p w14:paraId="4874F96D"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按照国家规定选用优质教材，禁止不合格的教材进入课堂。学校应建立专业教师、行业专家和教研人员等参与的教材选用机构，完善教材选用制度，经过规范程序择优选用教材。</w:t>
      </w:r>
    </w:p>
    <w:p w14:paraId="4A91B4C5"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2.图书文献配备基本要求</w:t>
      </w:r>
    </w:p>
    <w:p w14:paraId="52D0D22A"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图书文献配备能满足人才培养、专业建设、教科研等工作的需要，方便师生查询、借阅。专业类图书文献主要包括:汽车技术、企业生产管理、汽车构造、汽车使用与保养、汽车制造工艺、汽车试验法规等。</w:t>
      </w:r>
    </w:p>
    <w:p w14:paraId="301B84FA"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3.数字教学资源配置基本要求</w:t>
      </w:r>
    </w:p>
    <w:p w14:paraId="2AC93DFE" w14:textId="77777777" w:rsidR="00A05A1D" w:rsidRDefault="00D75D3D">
      <w:pPr>
        <w:spacing w:beforeLines="50" w:before="156"/>
        <w:ind w:firstLineChars="200" w:firstLine="480"/>
      </w:pPr>
      <w:r>
        <w:rPr>
          <w:rFonts w:ascii="宋体" w:hAnsi="宋体" w:hint="eastAsia"/>
          <w:sz w:val="24"/>
          <w:szCs w:val="24"/>
        </w:rPr>
        <w:t>建设、配备与本专业有关的音视频素材、教学课件、数字化教学案例库、虚拟仿真软件、数字教材等专业教学资源库，应种类丰富、形式多样、使用便捷、动态更新，能</w:t>
      </w:r>
      <w:r>
        <w:rPr>
          <w:rFonts w:ascii="宋体" w:hAnsi="宋体" w:hint="eastAsia"/>
          <w:sz w:val="24"/>
          <w:szCs w:val="24"/>
        </w:rPr>
        <w:lastRenderedPageBreak/>
        <w:t>满足教学要求。</w:t>
      </w:r>
    </w:p>
    <w:p w14:paraId="055C0495"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36286A4C"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1.教学模式</w:t>
      </w:r>
    </w:p>
    <w:p w14:paraId="4782B8DB"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（1）理实一体化教学模式</w:t>
      </w:r>
    </w:p>
    <w:p w14:paraId="7CFA7BD4"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理实一体化教学模式即理论实践一体化的教学模式。突破以往理论与实践相脱节的现象，教学环节相对集中。它强调充分发挥教师的主导作用，通过设定教学任务和教学目标，让师生双方边教、边学、边做，全程构建素质和技能培养框架，丰富课堂教学和实践教学环节，提高教学质量。在整个教学环节中，理论和实践交替进行，直观和抽象交错出现，没有固定的先实后理或先理后实，而理中有实，实中有理。突出学生动手能力和专业技能的培养，充分调动和激发学生学习兴趣的一种教学模式。</w:t>
      </w:r>
    </w:p>
    <w:p w14:paraId="306D5ECA"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（2）混合式教学模式</w:t>
      </w:r>
    </w:p>
    <w:p w14:paraId="6EDA3F13"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混合式教学，即将在线教学和传统教学的优势结合起来的一种“线上”+“线下”的教学。通过两种教学组织形式的有机结合，可以把学习者的学习由浅到深地引向深度学习。要做到</w:t>
      </w:r>
      <w:r>
        <w:rPr>
          <w:rFonts w:ascii="宋体" w:hAnsi="宋体"/>
          <w:sz w:val="24"/>
          <w:szCs w:val="24"/>
        </w:rPr>
        <w:t>线上有资源，资源的建设规格要能够实现对知识的讲解</w:t>
      </w:r>
      <w:r>
        <w:rPr>
          <w:rFonts w:ascii="宋体" w:hAnsi="宋体" w:hint="eastAsia"/>
          <w:sz w:val="24"/>
          <w:szCs w:val="24"/>
        </w:rPr>
        <w:t>；</w:t>
      </w:r>
      <w:r>
        <w:rPr>
          <w:rFonts w:ascii="宋体" w:hAnsi="宋体"/>
          <w:sz w:val="24"/>
          <w:szCs w:val="24"/>
        </w:rPr>
        <w:t>线下有活动，活动要能够检验、巩固、转化线上知识的学习</w:t>
      </w:r>
      <w:r>
        <w:rPr>
          <w:rFonts w:ascii="宋体" w:hAnsi="宋体" w:hint="eastAsia"/>
          <w:sz w:val="24"/>
          <w:szCs w:val="24"/>
        </w:rPr>
        <w:t>；</w:t>
      </w:r>
      <w:r>
        <w:rPr>
          <w:rFonts w:ascii="宋体" w:hAnsi="宋体"/>
          <w:sz w:val="24"/>
          <w:szCs w:val="24"/>
        </w:rPr>
        <w:t>过程有评估，线上和线下，过程和结果都需要开展评估</w:t>
      </w:r>
      <w:r>
        <w:rPr>
          <w:rFonts w:ascii="宋体" w:hAnsi="宋体" w:hint="eastAsia"/>
          <w:sz w:val="24"/>
          <w:szCs w:val="24"/>
        </w:rPr>
        <w:t>。</w:t>
      </w:r>
    </w:p>
    <w:p w14:paraId="45B2B7FC"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（3）探究性教学模式</w:t>
      </w:r>
    </w:p>
    <w:p w14:paraId="74491097"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探究性教学模式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其中认知目标涉及与学科相关知识、概念、原理与能力的掌握；情感目标则涉及思想感情与道德品质的培养。</w:t>
      </w:r>
    </w:p>
    <w:p w14:paraId="320E6D16"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2.教学方法</w:t>
      </w:r>
    </w:p>
    <w:p w14:paraId="6E7BC51F"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 xml:space="preserve">对于课程的教学，教师可以结合学生和实际情况，选择适当的学习方法和途径。以下提供几种教学方法以供参考。 </w:t>
      </w:r>
    </w:p>
    <w:p w14:paraId="1D463831"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①项目教学法。项目教学法就是在老师的指导下,将一个相对独立的项目交由学生自己处理，信息的收集、方案的设计、项目实施及最终评价,都由学生自己负责,学生通过该项目的进行,了解并把握整个过程及每一个环节中的基本要求。“项目教学法”最显著的特点是“以项目为主线、教师为引导、学生为主体”,</w:t>
      </w:r>
    </w:p>
    <w:p w14:paraId="29E66214"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 xml:space="preserve">②案例教学法。案例教学法就是通过教师出示具体案例来组织教学，目的是让学生开动脑筋思考案例中的矛盾，参加讨论，挖掘学生的创造潜能和创新意识，培养学生主动积极的学习兴趣和能力。从思想政治课的教学效果看，案例教学有助于“活化”教材，改革传统概念教学；能有效地解决理论知识和实际相结合的问题，提高学生分析问题和解决问题的能力；能够增强学生学习的主动性、积极性和学习兴趣；能有效地促进教学相长和师生互动。 </w:t>
      </w:r>
    </w:p>
    <w:p w14:paraId="064D6E8A"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③体验式教学法。体验式教学一般是指使学生亲身介入实践活动或一定的情境，通过认知、体验和感悟，在实践或亲历过程中获得新的知识、技能、态度的方法。常见的</w:t>
      </w:r>
      <w:r>
        <w:rPr>
          <w:rFonts w:ascii="宋体" w:hAnsi="宋体" w:hint="eastAsia"/>
          <w:sz w:val="24"/>
          <w:szCs w:val="24"/>
        </w:rPr>
        <w:lastRenderedPageBreak/>
        <w:t xml:space="preserve">体验式教学方法有“情景模拟”、“参观调查”、“角色扮演”、“实验制作”、“实践亲历”等等。 </w:t>
      </w:r>
    </w:p>
    <w:p w14:paraId="63964C5E"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 xml:space="preserve">④实践探究法。这种方法强调学生通过实践，增强探究和创新的意识，学习科学研究的方法，发展综合运用知识的能力。作为一种教学方法，实践与探究以活动为载体，以学生的经验和日常生活为背景，在活动和探究中，演绎教材内容，补充和生成超越教材知识的内容。这种方法强调培养学生的创新精神、实践能力和探究能力。 </w:t>
      </w:r>
    </w:p>
    <w:p w14:paraId="17FCA0BF"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51AF76C2" w14:textId="77777777" w:rsidR="00A05A1D" w:rsidRDefault="00D75D3D">
      <w:pPr>
        <w:widowControl/>
        <w:shd w:val="clear" w:color="auto" w:fill="FFFFFF"/>
        <w:ind w:firstLineChars="200" w:firstLine="480"/>
        <w:jc w:val="left"/>
        <w:rPr>
          <w:rFonts w:ascii="宋体" w:hAnsi="宋体" w:cs="Arial" w:hint="eastAsia"/>
          <w:kern w:val="0"/>
          <w:sz w:val="24"/>
          <w:szCs w:val="24"/>
        </w:rPr>
      </w:pPr>
      <w:r>
        <w:rPr>
          <w:rFonts w:ascii="宋体" w:hAnsi="宋体" w:cs="Arial" w:hint="eastAsia"/>
          <w:kern w:val="0"/>
          <w:sz w:val="24"/>
          <w:szCs w:val="24"/>
        </w:rPr>
        <w:t>改革考核手段和方法，建立过程考评（任务考评）与期末考评(卷面考评)相结合的方法，强调过程考评的重要性。</w:t>
      </w:r>
    </w:p>
    <w:p w14:paraId="536BD33B" w14:textId="77777777" w:rsidR="00A05A1D" w:rsidRDefault="00D75D3D">
      <w:pPr>
        <w:widowControl/>
        <w:shd w:val="clear" w:color="auto" w:fill="FFFFFF"/>
        <w:ind w:firstLineChars="200" w:firstLine="480"/>
        <w:jc w:val="left"/>
        <w:rPr>
          <w:rFonts w:ascii="宋体" w:hAnsi="宋体" w:cs="Arial" w:hint="eastAsia"/>
          <w:kern w:val="0"/>
          <w:sz w:val="24"/>
          <w:szCs w:val="24"/>
        </w:rPr>
      </w:pPr>
      <w:r>
        <w:rPr>
          <w:rFonts w:ascii="宋体" w:hAnsi="宋体" w:cs="Arial" w:hint="eastAsia"/>
          <w:kern w:val="0"/>
          <w:sz w:val="24"/>
          <w:szCs w:val="24"/>
        </w:rPr>
        <w:t>（1）改革传统的学生评价手段和方法，采用阶段性评价，项目评价，理论与实践一体化评价模式。</w:t>
      </w:r>
    </w:p>
    <w:p w14:paraId="6A9367B5" w14:textId="77777777" w:rsidR="00A05A1D" w:rsidRDefault="00D75D3D">
      <w:pPr>
        <w:widowControl/>
        <w:shd w:val="clear" w:color="auto" w:fill="FFFFFF"/>
        <w:ind w:firstLineChars="200" w:firstLine="480"/>
        <w:jc w:val="left"/>
        <w:rPr>
          <w:rFonts w:ascii="宋体" w:hAnsi="宋体" w:cs="宋体" w:hint="eastAsia"/>
          <w:sz w:val="24"/>
          <w:szCs w:val="24"/>
        </w:rPr>
      </w:pPr>
      <w:r>
        <w:rPr>
          <w:rFonts w:ascii="宋体" w:hAnsi="宋体" w:cs="Arial" w:hint="eastAsia"/>
          <w:kern w:val="0"/>
          <w:sz w:val="24"/>
          <w:szCs w:val="24"/>
        </w:rPr>
        <w:t>（2）关注评价的多元性，结合课堂提问、作业完成情况、综合实践考试情况，综合评定学生成绩。完善过程考评（项目考评）和期末考评考核方法，强调过程考评的重要性。过程考评占20%，实操考试占30%，期末考评占50%。具体考核要求详见下表：</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2025"/>
        <w:gridCol w:w="2188"/>
        <w:gridCol w:w="2183"/>
        <w:gridCol w:w="2302"/>
      </w:tblGrid>
      <w:tr w:rsidR="00A05A1D" w14:paraId="7B0026E5" w14:textId="77777777">
        <w:trPr>
          <w:trHeight w:val="520"/>
        </w:trPr>
        <w:tc>
          <w:tcPr>
            <w:tcW w:w="315" w:type="pct"/>
            <w:vMerge w:val="restart"/>
            <w:textDirection w:val="tbRlV"/>
          </w:tcPr>
          <w:p w14:paraId="33FE6C76" w14:textId="77777777" w:rsidR="00A05A1D" w:rsidRDefault="00D75D3D">
            <w:pPr>
              <w:jc w:val="center"/>
              <w:rPr>
                <w:rFonts w:ascii="宋体" w:hAnsi="宋体" w:hint="eastAsia"/>
              </w:rPr>
            </w:pPr>
            <w:r>
              <w:rPr>
                <w:rFonts w:ascii="宋体" w:hAnsi="宋体" w:hint="eastAsia"/>
              </w:rPr>
              <w:t>考评方式</w:t>
            </w:r>
          </w:p>
        </w:tc>
        <w:tc>
          <w:tcPr>
            <w:tcW w:w="2268" w:type="pct"/>
            <w:gridSpan w:val="2"/>
            <w:tcBorders>
              <w:right w:val="single" w:sz="4" w:space="0" w:color="auto"/>
            </w:tcBorders>
            <w:vAlign w:val="center"/>
          </w:tcPr>
          <w:p w14:paraId="4293BF50" w14:textId="77777777" w:rsidR="00A05A1D" w:rsidRDefault="00D75D3D">
            <w:pPr>
              <w:jc w:val="center"/>
              <w:rPr>
                <w:rFonts w:ascii="宋体" w:hAnsi="宋体" w:hint="eastAsia"/>
              </w:rPr>
            </w:pPr>
            <w:r>
              <w:rPr>
                <w:rFonts w:ascii="宋体" w:hAnsi="宋体" w:hint="eastAsia"/>
              </w:rPr>
              <w:t>过程考评</w:t>
            </w:r>
          </w:p>
        </w:tc>
        <w:tc>
          <w:tcPr>
            <w:tcW w:w="1175" w:type="pct"/>
            <w:vMerge w:val="restart"/>
            <w:tcBorders>
              <w:right w:val="single" w:sz="4" w:space="0" w:color="auto"/>
            </w:tcBorders>
            <w:vAlign w:val="center"/>
          </w:tcPr>
          <w:p w14:paraId="391F2EBD" w14:textId="77777777" w:rsidR="00A05A1D" w:rsidRDefault="00D75D3D">
            <w:pPr>
              <w:jc w:val="center"/>
              <w:rPr>
                <w:rFonts w:ascii="宋体" w:hAnsi="宋体" w:hint="eastAsia"/>
              </w:rPr>
            </w:pPr>
            <w:r>
              <w:rPr>
                <w:rFonts w:ascii="宋体" w:hAnsi="宋体" w:hint="eastAsia"/>
              </w:rPr>
              <w:t>实操考评</w:t>
            </w:r>
          </w:p>
        </w:tc>
        <w:tc>
          <w:tcPr>
            <w:tcW w:w="1240" w:type="pct"/>
            <w:vMerge w:val="restart"/>
            <w:tcBorders>
              <w:left w:val="single" w:sz="4" w:space="0" w:color="auto"/>
            </w:tcBorders>
            <w:vAlign w:val="center"/>
          </w:tcPr>
          <w:p w14:paraId="7C50D7DB" w14:textId="77777777" w:rsidR="00A05A1D" w:rsidRDefault="00D75D3D">
            <w:pPr>
              <w:jc w:val="center"/>
              <w:rPr>
                <w:rFonts w:ascii="宋体" w:hAnsi="宋体" w:hint="eastAsia"/>
              </w:rPr>
            </w:pPr>
            <w:r>
              <w:rPr>
                <w:rFonts w:ascii="宋体" w:hAnsi="宋体" w:hint="eastAsia"/>
              </w:rPr>
              <w:t>期末考评</w:t>
            </w:r>
          </w:p>
          <w:p w14:paraId="4475EC89" w14:textId="77777777" w:rsidR="00A05A1D" w:rsidRDefault="00D75D3D">
            <w:pPr>
              <w:jc w:val="center"/>
              <w:rPr>
                <w:rFonts w:ascii="宋体" w:hAnsi="宋体" w:hint="eastAsia"/>
              </w:rPr>
            </w:pPr>
            <w:r>
              <w:rPr>
                <w:rFonts w:ascii="宋体" w:hAnsi="宋体" w:hint="eastAsia"/>
              </w:rPr>
              <w:t>（卷面考评）</w:t>
            </w:r>
          </w:p>
        </w:tc>
      </w:tr>
      <w:tr w:rsidR="00A05A1D" w14:paraId="243F6E5F" w14:textId="77777777">
        <w:tc>
          <w:tcPr>
            <w:tcW w:w="315" w:type="pct"/>
            <w:vMerge/>
          </w:tcPr>
          <w:p w14:paraId="4FE12B4F" w14:textId="77777777" w:rsidR="00A05A1D" w:rsidRDefault="00A05A1D">
            <w:pPr>
              <w:jc w:val="center"/>
              <w:rPr>
                <w:rFonts w:ascii="宋体" w:hAnsi="宋体" w:hint="eastAsia"/>
              </w:rPr>
            </w:pPr>
          </w:p>
        </w:tc>
        <w:tc>
          <w:tcPr>
            <w:tcW w:w="1090" w:type="pct"/>
            <w:vAlign w:val="center"/>
          </w:tcPr>
          <w:p w14:paraId="0C4742F4" w14:textId="77777777" w:rsidR="00A05A1D" w:rsidRDefault="00D75D3D">
            <w:pPr>
              <w:jc w:val="center"/>
              <w:rPr>
                <w:rFonts w:ascii="宋体" w:hAnsi="宋体" w:hint="eastAsia"/>
              </w:rPr>
            </w:pPr>
            <w:r>
              <w:rPr>
                <w:rFonts w:ascii="宋体" w:hAnsi="宋体" w:hint="eastAsia"/>
              </w:rPr>
              <w:t>课堂提问</w:t>
            </w:r>
          </w:p>
        </w:tc>
        <w:tc>
          <w:tcPr>
            <w:tcW w:w="1177" w:type="pct"/>
            <w:vAlign w:val="center"/>
          </w:tcPr>
          <w:p w14:paraId="24E04889" w14:textId="77777777" w:rsidR="00A05A1D" w:rsidRDefault="00D75D3D">
            <w:pPr>
              <w:rPr>
                <w:rFonts w:ascii="宋体" w:hAnsi="宋体" w:hint="eastAsia"/>
              </w:rPr>
            </w:pPr>
            <w:r>
              <w:rPr>
                <w:rFonts w:ascii="宋体" w:hAnsi="宋体" w:hint="eastAsia"/>
              </w:rPr>
              <w:t>作业完成情况或任务单考评</w:t>
            </w:r>
          </w:p>
        </w:tc>
        <w:tc>
          <w:tcPr>
            <w:tcW w:w="1175" w:type="pct"/>
            <w:vMerge/>
            <w:tcBorders>
              <w:right w:val="single" w:sz="4" w:space="0" w:color="auto"/>
            </w:tcBorders>
          </w:tcPr>
          <w:p w14:paraId="4B4B6498" w14:textId="77777777" w:rsidR="00A05A1D" w:rsidRDefault="00A05A1D">
            <w:pPr>
              <w:rPr>
                <w:rFonts w:ascii="宋体" w:hAnsi="宋体" w:hint="eastAsia"/>
              </w:rPr>
            </w:pPr>
          </w:p>
        </w:tc>
        <w:tc>
          <w:tcPr>
            <w:tcW w:w="1240" w:type="pct"/>
            <w:vMerge/>
            <w:tcBorders>
              <w:left w:val="single" w:sz="4" w:space="0" w:color="auto"/>
            </w:tcBorders>
          </w:tcPr>
          <w:p w14:paraId="265EF73C" w14:textId="77777777" w:rsidR="00A05A1D" w:rsidRDefault="00A05A1D">
            <w:pPr>
              <w:rPr>
                <w:rFonts w:ascii="宋体" w:hAnsi="宋体" w:hint="eastAsia"/>
              </w:rPr>
            </w:pPr>
          </w:p>
        </w:tc>
      </w:tr>
      <w:tr w:rsidR="00A05A1D" w14:paraId="3CA35F47" w14:textId="77777777">
        <w:tc>
          <w:tcPr>
            <w:tcW w:w="315" w:type="pct"/>
            <w:vMerge/>
          </w:tcPr>
          <w:p w14:paraId="307A077B" w14:textId="77777777" w:rsidR="00A05A1D" w:rsidRDefault="00A05A1D">
            <w:pPr>
              <w:jc w:val="center"/>
              <w:rPr>
                <w:rFonts w:ascii="宋体" w:hAnsi="宋体" w:hint="eastAsia"/>
              </w:rPr>
            </w:pPr>
          </w:p>
        </w:tc>
        <w:tc>
          <w:tcPr>
            <w:tcW w:w="1090" w:type="pct"/>
          </w:tcPr>
          <w:p w14:paraId="547DD2C6" w14:textId="77777777" w:rsidR="00A05A1D" w:rsidRDefault="00D75D3D">
            <w:pPr>
              <w:jc w:val="center"/>
              <w:rPr>
                <w:rFonts w:ascii="宋体" w:hAnsi="宋体" w:hint="eastAsia"/>
              </w:rPr>
            </w:pPr>
            <w:r>
              <w:rPr>
                <w:rFonts w:ascii="宋体" w:hAnsi="宋体" w:hint="eastAsia"/>
              </w:rPr>
              <w:t>10%</w:t>
            </w:r>
          </w:p>
        </w:tc>
        <w:tc>
          <w:tcPr>
            <w:tcW w:w="1177" w:type="pct"/>
          </w:tcPr>
          <w:p w14:paraId="7A0BCEA4" w14:textId="77777777" w:rsidR="00A05A1D" w:rsidRDefault="00D75D3D">
            <w:pPr>
              <w:jc w:val="center"/>
              <w:rPr>
                <w:rFonts w:ascii="宋体" w:hAnsi="宋体" w:hint="eastAsia"/>
              </w:rPr>
            </w:pPr>
            <w:r>
              <w:rPr>
                <w:rFonts w:ascii="宋体" w:hAnsi="宋体" w:hint="eastAsia"/>
              </w:rPr>
              <w:t>10%</w:t>
            </w:r>
          </w:p>
        </w:tc>
        <w:tc>
          <w:tcPr>
            <w:tcW w:w="1175" w:type="pct"/>
          </w:tcPr>
          <w:p w14:paraId="32036C2E" w14:textId="77777777" w:rsidR="00A05A1D" w:rsidRDefault="00D75D3D">
            <w:pPr>
              <w:jc w:val="center"/>
              <w:rPr>
                <w:rFonts w:ascii="宋体" w:hAnsi="宋体" w:hint="eastAsia"/>
              </w:rPr>
            </w:pPr>
            <w:r>
              <w:rPr>
                <w:rFonts w:ascii="宋体" w:hAnsi="宋体" w:hint="eastAsia"/>
              </w:rPr>
              <w:t>30%</w:t>
            </w:r>
          </w:p>
        </w:tc>
        <w:tc>
          <w:tcPr>
            <w:tcW w:w="1240" w:type="pct"/>
          </w:tcPr>
          <w:p w14:paraId="4859EB44" w14:textId="77777777" w:rsidR="00A05A1D" w:rsidRDefault="00D75D3D">
            <w:pPr>
              <w:jc w:val="center"/>
              <w:rPr>
                <w:rFonts w:ascii="宋体" w:hAnsi="宋体" w:hint="eastAsia"/>
              </w:rPr>
            </w:pPr>
            <w:r>
              <w:rPr>
                <w:rFonts w:ascii="宋体" w:hAnsi="宋体" w:hint="eastAsia"/>
              </w:rPr>
              <w:t>50%</w:t>
            </w:r>
          </w:p>
        </w:tc>
      </w:tr>
      <w:tr w:rsidR="00A05A1D" w14:paraId="18AB3167" w14:textId="77777777">
        <w:trPr>
          <w:cantSplit/>
          <w:trHeight w:val="1028"/>
        </w:trPr>
        <w:tc>
          <w:tcPr>
            <w:tcW w:w="315" w:type="pct"/>
            <w:textDirection w:val="tbRlV"/>
          </w:tcPr>
          <w:p w14:paraId="628AFCE2" w14:textId="77777777" w:rsidR="00A05A1D" w:rsidRDefault="00D75D3D">
            <w:pPr>
              <w:jc w:val="center"/>
              <w:rPr>
                <w:rFonts w:ascii="宋体" w:hAnsi="宋体" w:hint="eastAsia"/>
              </w:rPr>
            </w:pPr>
            <w:r>
              <w:rPr>
                <w:rFonts w:ascii="宋体" w:hAnsi="宋体" w:hint="eastAsia"/>
              </w:rPr>
              <w:t>考评实施</w:t>
            </w:r>
          </w:p>
        </w:tc>
        <w:tc>
          <w:tcPr>
            <w:tcW w:w="1090" w:type="pct"/>
          </w:tcPr>
          <w:p w14:paraId="09145EFE" w14:textId="77777777" w:rsidR="00A05A1D" w:rsidRDefault="00D75D3D">
            <w:pPr>
              <w:rPr>
                <w:rFonts w:ascii="宋体" w:hAnsi="宋体" w:hint="eastAsia"/>
              </w:rPr>
            </w:pPr>
            <w:r>
              <w:rPr>
                <w:rFonts w:ascii="宋体" w:hAnsi="宋体" w:hint="eastAsia"/>
              </w:rPr>
              <w:t>教师根据学生平时课堂表现情况进行综合评分</w:t>
            </w:r>
          </w:p>
        </w:tc>
        <w:tc>
          <w:tcPr>
            <w:tcW w:w="1177" w:type="pct"/>
          </w:tcPr>
          <w:p w14:paraId="6D8CF789" w14:textId="77777777" w:rsidR="00A05A1D" w:rsidRDefault="00D75D3D">
            <w:pPr>
              <w:rPr>
                <w:rFonts w:ascii="宋体" w:hAnsi="宋体" w:hint="eastAsia"/>
              </w:rPr>
            </w:pPr>
            <w:r>
              <w:rPr>
                <w:rFonts w:ascii="宋体" w:hAnsi="宋体" w:hint="eastAsia"/>
              </w:rPr>
              <w:t>由教师根据学生完成情况进行考评</w:t>
            </w:r>
          </w:p>
        </w:tc>
        <w:tc>
          <w:tcPr>
            <w:tcW w:w="1175" w:type="pct"/>
          </w:tcPr>
          <w:p w14:paraId="540124A0" w14:textId="77777777" w:rsidR="00A05A1D" w:rsidRDefault="00D75D3D">
            <w:pPr>
              <w:rPr>
                <w:rFonts w:ascii="宋体" w:hAnsi="宋体" w:hint="eastAsia"/>
              </w:rPr>
            </w:pPr>
            <w:r>
              <w:rPr>
                <w:rFonts w:ascii="宋体" w:hAnsi="宋体" w:hint="eastAsia"/>
              </w:rPr>
              <w:t>由实训指导教师对学生进行项目操作考评</w:t>
            </w:r>
          </w:p>
        </w:tc>
        <w:tc>
          <w:tcPr>
            <w:tcW w:w="1240" w:type="pct"/>
          </w:tcPr>
          <w:p w14:paraId="4AE6F0A8" w14:textId="77777777" w:rsidR="00A05A1D" w:rsidRDefault="00D75D3D">
            <w:pPr>
              <w:rPr>
                <w:rFonts w:ascii="宋体" w:hAnsi="宋体" w:hint="eastAsia"/>
              </w:rPr>
            </w:pPr>
            <w:r>
              <w:rPr>
                <w:rFonts w:ascii="宋体" w:hAnsi="宋体" w:hint="eastAsia"/>
              </w:rPr>
              <w:t>按照学校教务处组织考评</w:t>
            </w:r>
          </w:p>
        </w:tc>
      </w:tr>
      <w:tr w:rsidR="00A05A1D" w14:paraId="3C5732CA" w14:textId="77777777">
        <w:trPr>
          <w:cantSplit/>
          <w:trHeight w:val="1424"/>
        </w:trPr>
        <w:tc>
          <w:tcPr>
            <w:tcW w:w="315" w:type="pct"/>
            <w:textDirection w:val="tbRlV"/>
          </w:tcPr>
          <w:p w14:paraId="7A93041F" w14:textId="77777777" w:rsidR="00A05A1D" w:rsidRDefault="00D75D3D">
            <w:pPr>
              <w:jc w:val="center"/>
              <w:rPr>
                <w:rFonts w:ascii="宋体" w:hAnsi="宋体" w:hint="eastAsia"/>
              </w:rPr>
            </w:pPr>
            <w:r>
              <w:rPr>
                <w:rFonts w:ascii="宋体" w:hAnsi="宋体" w:hint="eastAsia"/>
              </w:rPr>
              <w:t>考评标准</w:t>
            </w:r>
          </w:p>
        </w:tc>
        <w:tc>
          <w:tcPr>
            <w:tcW w:w="1090" w:type="pct"/>
          </w:tcPr>
          <w:p w14:paraId="751212F1" w14:textId="77777777" w:rsidR="00A05A1D" w:rsidRDefault="00D75D3D">
            <w:pPr>
              <w:rPr>
                <w:rFonts w:ascii="宋体" w:hAnsi="宋体" w:hint="eastAsia"/>
              </w:rPr>
            </w:pPr>
            <w:r>
              <w:rPr>
                <w:rFonts w:ascii="宋体" w:hAnsi="宋体" w:hint="eastAsia"/>
              </w:rPr>
              <w:t>根据学生的回答问题的积极性、回答问题准确率等情况进行打分</w:t>
            </w:r>
          </w:p>
        </w:tc>
        <w:tc>
          <w:tcPr>
            <w:tcW w:w="1177" w:type="pct"/>
          </w:tcPr>
          <w:p w14:paraId="516DA727" w14:textId="77777777" w:rsidR="00A05A1D" w:rsidRDefault="00D75D3D">
            <w:pPr>
              <w:rPr>
                <w:rFonts w:ascii="宋体" w:hAnsi="宋体" w:hint="eastAsia"/>
              </w:rPr>
            </w:pPr>
            <w:r>
              <w:rPr>
                <w:rFonts w:ascii="宋体" w:hAnsi="宋体" w:hint="eastAsia"/>
              </w:rPr>
              <w:t>作业的完成质量、上交次数或完成工作单记录情况进行打分</w:t>
            </w:r>
          </w:p>
        </w:tc>
        <w:tc>
          <w:tcPr>
            <w:tcW w:w="1175" w:type="pct"/>
          </w:tcPr>
          <w:p w14:paraId="76B269E4" w14:textId="77777777" w:rsidR="00A05A1D" w:rsidRDefault="00D75D3D">
            <w:pPr>
              <w:rPr>
                <w:rFonts w:ascii="宋体" w:hAnsi="宋体" w:hint="eastAsia"/>
              </w:rPr>
            </w:pPr>
            <w:r>
              <w:rPr>
                <w:rFonts w:ascii="宋体" w:hAnsi="宋体" w:hint="eastAsia"/>
              </w:rPr>
              <w:t>任务方案正确、工具使用正确、操作过程正确、任务完成良好等情况打分</w:t>
            </w:r>
          </w:p>
        </w:tc>
        <w:tc>
          <w:tcPr>
            <w:tcW w:w="1240" w:type="pct"/>
          </w:tcPr>
          <w:p w14:paraId="35955128" w14:textId="77777777" w:rsidR="00A05A1D" w:rsidRDefault="00D75D3D">
            <w:pPr>
              <w:rPr>
                <w:rFonts w:ascii="宋体" w:hAnsi="宋体" w:hint="eastAsia"/>
              </w:rPr>
            </w:pPr>
            <w:r>
              <w:rPr>
                <w:rFonts w:ascii="宋体" w:hAnsi="宋体" w:hint="eastAsia"/>
              </w:rPr>
              <w:t>建议采用多种题型进行考核</w:t>
            </w:r>
          </w:p>
        </w:tc>
      </w:tr>
    </w:tbl>
    <w:p w14:paraId="78443F41"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6D3B9294" w14:textId="7777777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（1）学校和二级院系应建立专业建设和教学质量诊断与改进机制，健全专业教学质量监控</w:t>
      </w:r>
      <w:r>
        <w:rPr>
          <w:rFonts w:ascii="宋体" w:hAnsi="宋体"/>
          <w:sz w:val="24"/>
          <w:szCs w:val="24"/>
        </w:rPr>
        <w:t xml:space="preserve">管理制度，完善课堂教学、教学评价、实习实训、毕业设计以及专业调研、人才培养方案更新、资源建设等方法质量标准建设，通过教学实施、过程监控、质量评价和持续改进，达成人才培养规格。 </w:t>
      </w:r>
    </w:p>
    <w:p w14:paraId="21731C3F"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 xml:space="preserve">（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580F66B1"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 xml:space="preserve">（3）学校应建立毕业生跟踪反馈机制及社会评价机制，并对生源情况、在校生学业水平、毕业生就业情况等进行分析，定期评价人才培养质量和培养目标达成情况。 </w:t>
      </w:r>
    </w:p>
    <w:p w14:paraId="61E36AEB" w14:textId="77777777" w:rsidR="00A05A1D" w:rsidRDefault="00D75D3D">
      <w:pPr>
        <w:spacing w:beforeLines="50" w:before="156"/>
        <w:ind w:firstLineChars="200" w:firstLine="480"/>
        <w:rPr>
          <w:rFonts w:ascii="宋体" w:hAnsi="宋体" w:hint="eastAsia"/>
          <w:sz w:val="24"/>
          <w:szCs w:val="24"/>
        </w:rPr>
      </w:pPr>
      <w:r>
        <w:rPr>
          <w:rFonts w:ascii="宋体" w:hAnsi="宋体"/>
          <w:sz w:val="24"/>
          <w:szCs w:val="24"/>
        </w:rPr>
        <w:t xml:space="preserve">（4）专业教研组织应充分利用评价分析结果有效改进专业教学，持续提高人才培养质量。 </w:t>
      </w:r>
    </w:p>
    <w:p w14:paraId="6C89924F" w14:textId="77777777" w:rsidR="00A05A1D" w:rsidRDefault="00D75D3D">
      <w:pPr>
        <w:widowControl/>
        <w:spacing w:line="440" w:lineRule="exact"/>
        <w:ind w:firstLine="480"/>
        <w:jc w:val="left"/>
        <w:rPr>
          <w:rFonts w:ascii="宋体" w:hAnsi="宋体" w:cs="黑体" w:hint="eastAsia"/>
          <w:bCs/>
          <w:sz w:val="24"/>
          <w:szCs w:val="24"/>
        </w:rPr>
      </w:pPr>
      <w:r>
        <w:rPr>
          <w:rFonts w:ascii="宋体" w:hAnsi="宋体" w:hint="eastAsia"/>
          <w:b/>
          <w:sz w:val="28"/>
          <w:szCs w:val="28"/>
        </w:rPr>
        <w:lastRenderedPageBreak/>
        <w:t>九、毕业要求</w:t>
      </w:r>
    </w:p>
    <w:p w14:paraId="74BED1D7" w14:textId="39827FF7" w:rsidR="00A05A1D" w:rsidRDefault="00D75D3D">
      <w:pPr>
        <w:spacing w:beforeLines="50" w:before="156"/>
        <w:ind w:firstLineChars="200" w:firstLine="480"/>
        <w:rPr>
          <w:rFonts w:ascii="宋体" w:hAnsi="宋体" w:hint="eastAsia"/>
          <w:sz w:val="24"/>
          <w:szCs w:val="24"/>
        </w:rPr>
      </w:pPr>
      <w:r>
        <w:rPr>
          <w:rFonts w:ascii="宋体" w:hAnsi="宋体" w:hint="eastAsia"/>
          <w:sz w:val="24"/>
          <w:szCs w:val="24"/>
        </w:rPr>
        <w:t>修满人才培养方案规定的132学分,其中必修课114学分,选修课18学分，另外完成至少29个综合素质实践学分；参加毕业实习全过程，毕业综合实践报告符合规定要求；</w:t>
      </w:r>
      <w:r w:rsidR="009B2FBF">
        <w:rPr>
          <w:rFonts w:ascii="宋体" w:hAnsi="宋体" w:hint="eastAsia"/>
          <w:sz w:val="24"/>
          <w:szCs w:val="24"/>
        </w:rPr>
        <w:t>建议</w:t>
      </w:r>
      <w:r>
        <w:rPr>
          <w:rFonts w:ascii="宋体" w:hAnsi="宋体" w:hint="eastAsia"/>
          <w:sz w:val="24"/>
          <w:szCs w:val="24"/>
        </w:rPr>
        <w:t>获得本专业人才培养方案规定的汽车维修等</w:t>
      </w:r>
      <w:r w:rsidR="009B2FBF">
        <w:rPr>
          <w:rFonts w:ascii="宋体" w:hAnsi="宋体" w:hint="eastAsia"/>
          <w:sz w:val="24"/>
          <w:szCs w:val="24"/>
        </w:rPr>
        <w:t>职业等级证书</w:t>
      </w:r>
      <w:r>
        <w:rPr>
          <w:rFonts w:ascii="宋体" w:hAnsi="宋体" w:hint="eastAsia"/>
          <w:sz w:val="24"/>
          <w:szCs w:val="24"/>
        </w:rPr>
        <w:t>。</w:t>
      </w:r>
    </w:p>
    <w:p w14:paraId="578509BC" w14:textId="77777777" w:rsidR="00A05A1D" w:rsidRDefault="00D75D3D">
      <w:pPr>
        <w:pStyle w:val="ad"/>
        <w:spacing w:before="50"/>
        <w:ind w:firstLineChars="196" w:firstLine="551"/>
        <w:rPr>
          <w:rFonts w:ascii="宋体" w:hAnsi="宋体" w:hint="eastAsia"/>
          <w:b/>
          <w:sz w:val="28"/>
          <w:szCs w:val="28"/>
        </w:rPr>
      </w:pPr>
      <w:r>
        <w:rPr>
          <w:rFonts w:ascii="宋体" w:hAnsi="宋体" w:hint="eastAsia"/>
          <w:b/>
          <w:sz w:val="28"/>
          <w:szCs w:val="28"/>
        </w:rPr>
        <w:t>十、附录</w:t>
      </w:r>
    </w:p>
    <w:p w14:paraId="25D3490A" w14:textId="77777777" w:rsidR="00A05A1D" w:rsidRDefault="00A05A1D">
      <w:pPr>
        <w:pStyle w:val="ad"/>
        <w:ind w:firstLineChars="196" w:firstLine="470"/>
        <w:jc w:val="center"/>
        <w:rPr>
          <w:rFonts w:ascii="宋体" w:hAnsi="宋体" w:hint="eastAsia"/>
          <w:sz w:val="24"/>
        </w:rPr>
      </w:pPr>
    </w:p>
    <w:p w14:paraId="35A5D302" w14:textId="77777777" w:rsidR="00A05A1D" w:rsidRDefault="00D75D3D">
      <w:pPr>
        <w:pStyle w:val="ad"/>
        <w:ind w:firstLineChars="196" w:firstLine="470"/>
        <w:jc w:val="center"/>
        <w:rPr>
          <w:rFonts w:ascii="宋体" w:hAnsi="宋体" w:hint="eastAsia"/>
          <w:b/>
          <w:sz w:val="28"/>
          <w:szCs w:val="28"/>
        </w:rPr>
      </w:pPr>
      <w:r>
        <w:rPr>
          <w:rFonts w:ascii="宋体" w:hAnsi="宋体" w:hint="eastAsia"/>
          <w:sz w:val="24"/>
        </w:rPr>
        <w:t>表10 修订信息</w:t>
      </w:r>
    </w:p>
    <w:tbl>
      <w:tblPr>
        <w:tblStyle w:val="ac"/>
        <w:tblW w:w="5000" w:type="pct"/>
        <w:tblLook w:val="04A0" w:firstRow="1" w:lastRow="0" w:firstColumn="1" w:lastColumn="0" w:noHBand="0" w:noVBand="1"/>
      </w:tblPr>
      <w:tblGrid>
        <w:gridCol w:w="1354"/>
        <w:gridCol w:w="1700"/>
        <w:gridCol w:w="1389"/>
        <w:gridCol w:w="4845"/>
      </w:tblGrid>
      <w:tr w:rsidR="00A05A1D" w14:paraId="016BCA58" w14:textId="77777777">
        <w:tc>
          <w:tcPr>
            <w:tcW w:w="729" w:type="pct"/>
          </w:tcPr>
          <w:p w14:paraId="359CCD6B" w14:textId="77777777" w:rsidR="00A05A1D" w:rsidRDefault="00D75D3D">
            <w:pPr>
              <w:pStyle w:val="ad"/>
              <w:ind w:firstLineChars="0" w:firstLine="0"/>
              <w:jc w:val="center"/>
              <w:rPr>
                <w:rFonts w:ascii="宋体" w:hAnsi="宋体" w:hint="eastAsia"/>
                <w:b/>
                <w:szCs w:val="21"/>
              </w:rPr>
            </w:pPr>
            <w:r>
              <w:rPr>
                <w:rFonts w:ascii="宋体" w:hAnsi="宋体" w:hint="eastAsia"/>
                <w:b/>
                <w:szCs w:val="21"/>
              </w:rPr>
              <w:t>修订日期</w:t>
            </w:r>
          </w:p>
        </w:tc>
        <w:tc>
          <w:tcPr>
            <w:tcW w:w="915" w:type="pct"/>
          </w:tcPr>
          <w:p w14:paraId="5B81459B" w14:textId="77777777" w:rsidR="00A05A1D" w:rsidRDefault="00D75D3D">
            <w:pPr>
              <w:pStyle w:val="ad"/>
              <w:ind w:firstLineChars="0" w:firstLine="0"/>
              <w:jc w:val="center"/>
              <w:rPr>
                <w:rFonts w:ascii="宋体" w:hAnsi="宋体" w:hint="eastAsia"/>
                <w:b/>
                <w:szCs w:val="21"/>
              </w:rPr>
            </w:pPr>
            <w:r>
              <w:rPr>
                <w:rFonts w:ascii="宋体" w:hAnsi="宋体" w:hint="eastAsia"/>
                <w:b/>
                <w:szCs w:val="21"/>
              </w:rPr>
              <w:t>修订人</w:t>
            </w:r>
          </w:p>
        </w:tc>
        <w:tc>
          <w:tcPr>
            <w:tcW w:w="748" w:type="pct"/>
          </w:tcPr>
          <w:p w14:paraId="09582CF2" w14:textId="77777777" w:rsidR="00A05A1D" w:rsidRDefault="00D75D3D">
            <w:pPr>
              <w:pStyle w:val="ad"/>
              <w:ind w:firstLineChars="0" w:firstLine="0"/>
              <w:jc w:val="center"/>
              <w:rPr>
                <w:rFonts w:ascii="宋体" w:hAnsi="宋体" w:hint="eastAsia"/>
                <w:b/>
                <w:szCs w:val="21"/>
              </w:rPr>
            </w:pPr>
            <w:r>
              <w:rPr>
                <w:rFonts w:ascii="宋体" w:hAnsi="宋体" w:hint="eastAsia"/>
                <w:b/>
                <w:szCs w:val="21"/>
              </w:rPr>
              <w:t>批准人</w:t>
            </w:r>
          </w:p>
        </w:tc>
        <w:tc>
          <w:tcPr>
            <w:tcW w:w="2608" w:type="pct"/>
          </w:tcPr>
          <w:p w14:paraId="16C0E708" w14:textId="77777777" w:rsidR="00A05A1D" w:rsidRDefault="00D75D3D">
            <w:pPr>
              <w:pStyle w:val="ad"/>
              <w:ind w:firstLineChars="0" w:firstLine="0"/>
              <w:jc w:val="center"/>
              <w:rPr>
                <w:rFonts w:ascii="宋体" w:hAnsi="宋体" w:hint="eastAsia"/>
                <w:b/>
                <w:szCs w:val="21"/>
              </w:rPr>
            </w:pPr>
            <w:r>
              <w:rPr>
                <w:rFonts w:ascii="宋体" w:hAnsi="宋体" w:hint="eastAsia"/>
                <w:b/>
                <w:szCs w:val="21"/>
              </w:rPr>
              <w:t>主要修订内容</w:t>
            </w:r>
          </w:p>
        </w:tc>
      </w:tr>
      <w:tr w:rsidR="00A05A1D" w14:paraId="1838B1BF" w14:textId="77777777">
        <w:tc>
          <w:tcPr>
            <w:tcW w:w="729" w:type="pct"/>
            <w:vAlign w:val="center"/>
          </w:tcPr>
          <w:p w14:paraId="1F3E3A6F" w14:textId="77777777" w:rsidR="00A05A1D" w:rsidRDefault="00D75D3D">
            <w:pPr>
              <w:pStyle w:val="ad"/>
              <w:ind w:firstLineChars="0" w:firstLine="0"/>
              <w:rPr>
                <w:rFonts w:ascii="宋体" w:hAnsi="宋体" w:hint="eastAsia"/>
                <w:szCs w:val="21"/>
              </w:rPr>
            </w:pPr>
            <w:r>
              <w:rPr>
                <w:rFonts w:ascii="宋体" w:hAnsi="宋体" w:hint="eastAsia"/>
                <w:szCs w:val="21"/>
              </w:rPr>
              <w:t>2021.6.18</w:t>
            </w:r>
          </w:p>
        </w:tc>
        <w:tc>
          <w:tcPr>
            <w:tcW w:w="915" w:type="pct"/>
            <w:vAlign w:val="center"/>
          </w:tcPr>
          <w:p w14:paraId="31546B19" w14:textId="77777777" w:rsidR="00A05A1D" w:rsidRDefault="00D75D3D">
            <w:pPr>
              <w:pStyle w:val="ad"/>
              <w:ind w:firstLineChars="0" w:firstLine="0"/>
              <w:jc w:val="center"/>
              <w:rPr>
                <w:rFonts w:ascii="宋体" w:hAnsi="宋体" w:hint="eastAsia"/>
                <w:szCs w:val="21"/>
              </w:rPr>
            </w:pPr>
            <w:r>
              <w:rPr>
                <w:rFonts w:ascii="宋体" w:hAnsi="宋体" w:hint="eastAsia"/>
                <w:szCs w:val="21"/>
              </w:rPr>
              <w:t>王远</w:t>
            </w:r>
          </w:p>
        </w:tc>
        <w:tc>
          <w:tcPr>
            <w:tcW w:w="748" w:type="pct"/>
            <w:vAlign w:val="center"/>
          </w:tcPr>
          <w:p w14:paraId="0E9D7AF6" w14:textId="77777777" w:rsidR="00A05A1D" w:rsidRDefault="00D75D3D">
            <w:pPr>
              <w:pStyle w:val="ad"/>
              <w:ind w:firstLineChars="0" w:firstLine="0"/>
              <w:jc w:val="center"/>
              <w:rPr>
                <w:rFonts w:ascii="宋体" w:hAnsi="宋体" w:hint="eastAsia"/>
                <w:szCs w:val="21"/>
              </w:rPr>
            </w:pPr>
            <w:r>
              <w:rPr>
                <w:rFonts w:ascii="宋体" w:hAnsi="宋体" w:hint="eastAsia"/>
                <w:szCs w:val="21"/>
              </w:rPr>
              <w:t>王洪波</w:t>
            </w:r>
          </w:p>
        </w:tc>
        <w:tc>
          <w:tcPr>
            <w:tcW w:w="2608" w:type="pct"/>
            <w:vAlign w:val="center"/>
          </w:tcPr>
          <w:p w14:paraId="4A82D52B" w14:textId="77777777" w:rsidR="00A05A1D" w:rsidRDefault="00D75D3D">
            <w:pPr>
              <w:pStyle w:val="ad"/>
              <w:ind w:firstLineChars="0" w:firstLine="0"/>
              <w:rPr>
                <w:rFonts w:ascii="宋体" w:hAnsi="宋体" w:hint="eastAsia"/>
                <w:szCs w:val="21"/>
              </w:rPr>
            </w:pPr>
            <w:r>
              <w:rPr>
                <w:rFonts w:ascii="宋体" w:hAnsi="宋体" w:hint="eastAsia"/>
                <w:szCs w:val="21"/>
              </w:rPr>
              <w:t>更新专业名称和专业代码，根据最新要求修改人才培养方案学分和课程，对文字稿进行修改。</w:t>
            </w:r>
          </w:p>
        </w:tc>
      </w:tr>
      <w:tr w:rsidR="00A05A1D" w14:paraId="03874778" w14:textId="77777777">
        <w:tc>
          <w:tcPr>
            <w:tcW w:w="1242" w:type="dxa"/>
            <w:vAlign w:val="center"/>
          </w:tcPr>
          <w:p w14:paraId="5207A362" w14:textId="77777777" w:rsidR="00A05A1D" w:rsidRDefault="00D75D3D">
            <w:pPr>
              <w:pStyle w:val="ad"/>
              <w:ind w:firstLineChars="0" w:firstLine="0"/>
              <w:rPr>
                <w:rFonts w:ascii="宋体" w:hAnsi="宋体" w:hint="eastAsia"/>
                <w:szCs w:val="21"/>
              </w:rPr>
            </w:pPr>
            <w:r>
              <w:rPr>
                <w:rFonts w:ascii="宋体" w:hAnsi="宋体" w:hint="eastAsia"/>
                <w:szCs w:val="21"/>
              </w:rPr>
              <w:t>2021.8.20</w:t>
            </w:r>
          </w:p>
        </w:tc>
        <w:tc>
          <w:tcPr>
            <w:tcW w:w="1560" w:type="dxa"/>
            <w:vAlign w:val="center"/>
          </w:tcPr>
          <w:p w14:paraId="0A13CCE2" w14:textId="77777777" w:rsidR="00A05A1D" w:rsidRDefault="00D75D3D">
            <w:pPr>
              <w:pStyle w:val="ad"/>
              <w:ind w:firstLineChars="0" w:firstLine="0"/>
              <w:jc w:val="center"/>
              <w:rPr>
                <w:rFonts w:ascii="宋体" w:hAnsi="宋体" w:hint="eastAsia"/>
                <w:szCs w:val="21"/>
              </w:rPr>
            </w:pPr>
            <w:r>
              <w:rPr>
                <w:rFonts w:ascii="宋体" w:hAnsi="宋体" w:hint="eastAsia"/>
                <w:szCs w:val="21"/>
              </w:rPr>
              <w:t>王远</w:t>
            </w:r>
          </w:p>
        </w:tc>
        <w:tc>
          <w:tcPr>
            <w:tcW w:w="1275" w:type="dxa"/>
            <w:vAlign w:val="center"/>
          </w:tcPr>
          <w:p w14:paraId="34A7AB41" w14:textId="77777777" w:rsidR="00A05A1D" w:rsidRDefault="00D75D3D">
            <w:pPr>
              <w:pStyle w:val="ad"/>
              <w:ind w:firstLineChars="0" w:firstLine="0"/>
              <w:jc w:val="center"/>
              <w:rPr>
                <w:rFonts w:ascii="宋体" w:hAnsi="宋体" w:hint="eastAsia"/>
                <w:szCs w:val="21"/>
              </w:rPr>
            </w:pPr>
            <w:r>
              <w:rPr>
                <w:rFonts w:ascii="宋体" w:hAnsi="宋体" w:hint="eastAsia"/>
                <w:szCs w:val="21"/>
              </w:rPr>
              <w:t>王洪波</w:t>
            </w:r>
          </w:p>
        </w:tc>
        <w:tc>
          <w:tcPr>
            <w:tcW w:w="4445" w:type="dxa"/>
            <w:vAlign w:val="center"/>
          </w:tcPr>
          <w:p w14:paraId="1F61BC73" w14:textId="77777777" w:rsidR="00A05A1D" w:rsidRDefault="00D75D3D">
            <w:pPr>
              <w:pStyle w:val="ad"/>
              <w:ind w:firstLineChars="0" w:firstLine="0"/>
              <w:rPr>
                <w:rFonts w:ascii="宋体" w:hAnsi="宋体" w:hint="eastAsia"/>
                <w:szCs w:val="21"/>
              </w:rPr>
            </w:pPr>
            <w:r>
              <w:rPr>
                <w:rFonts w:ascii="宋体" w:hAnsi="宋体" w:hint="eastAsia"/>
                <w:szCs w:val="21"/>
              </w:rPr>
              <w:t>更改基础课简介，根据最新要求修改人才培养方案学分和课程，对文字稿进行修改。</w:t>
            </w:r>
          </w:p>
        </w:tc>
      </w:tr>
      <w:tr w:rsidR="00A05A1D" w14:paraId="515C25EE" w14:textId="77777777">
        <w:tc>
          <w:tcPr>
            <w:tcW w:w="1354" w:type="dxa"/>
          </w:tcPr>
          <w:p w14:paraId="77CD8934" w14:textId="77777777" w:rsidR="00A05A1D" w:rsidRDefault="00D75D3D">
            <w:pPr>
              <w:pStyle w:val="ad"/>
              <w:ind w:firstLineChars="0" w:firstLine="0"/>
              <w:rPr>
                <w:rFonts w:ascii="宋体" w:hAnsi="宋体" w:hint="eastAsia"/>
                <w:szCs w:val="21"/>
              </w:rPr>
            </w:pPr>
            <w:r>
              <w:rPr>
                <w:rFonts w:ascii="宋体" w:hAnsi="宋体" w:hint="eastAsia"/>
                <w:szCs w:val="21"/>
              </w:rPr>
              <w:t>2021.9.2</w:t>
            </w:r>
          </w:p>
        </w:tc>
        <w:tc>
          <w:tcPr>
            <w:tcW w:w="1700" w:type="dxa"/>
          </w:tcPr>
          <w:p w14:paraId="23157C17" w14:textId="77777777" w:rsidR="00A05A1D" w:rsidRDefault="00D75D3D">
            <w:pPr>
              <w:pStyle w:val="ad"/>
              <w:ind w:firstLineChars="0" w:firstLine="0"/>
              <w:jc w:val="center"/>
              <w:rPr>
                <w:rFonts w:ascii="宋体" w:hAnsi="宋体" w:hint="eastAsia"/>
                <w:szCs w:val="21"/>
              </w:rPr>
            </w:pPr>
            <w:r>
              <w:rPr>
                <w:rFonts w:ascii="宋体" w:hAnsi="宋体" w:hint="eastAsia"/>
                <w:szCs w:val="21"/>
              </w:rPr>
              <w:t>王远</w:t>
            </w:r>
          </w:p>
        </w:tc>
        <w:tc>
          <w:tcPr>
            <w:tcW w:w="1389" w:type="dxa"/>
          </w:tcPr>
          <w:p w14:paraId="0A463CED" w14:textId="77777777" w:rsidR="00A05A1D" w:rsidRDefault="00D75D3D">
            <w:pPr>
              <w:pStyle w:val="ad"/>
              <w:ind w:firstLineChars="0" w:firstLine="0"/>
              <w:jc w:val="center"/>
              <w:rPr>
                <w:rFonts w:ascii="宋体" w:hAnsi="宋体" w:hint="eastAsia"/>
                <w:szCs w:val="21"/>
              </w:rPr>
            </w:pPr>
            <w:r>
              <w:rPr>
                <w:rFonts w:ascii="宋体" w:hAnsi="宋体" w:hint="eastAsia"/>
                <w:szCs w:val="21"/>
              </w:rPr>
              <w:t>王洪波</w:t>
            </w:r>
          </w:p>
        </w:tc>
        <w:tc>
          <w:tcPr>
            <w:tcW w:w="4845" w:type="dxa"/>
          </w:tcPr>
          <w:p w14:paraId="439BF6E9" w14:textId="77777777" w:rsidR="00A05A1D" w:rsidRDefault="00D75D3D">
            <w:pPr>
              <w:pStyle w:val="ad"/>
              <w:ind w:firstLineChars="0" w:firstLine="0"/>
              <w:rPr>
                <w:rFonts w:ascii="宋体" w:hAnsi="宋体" w:hint="eastAsia"/>
                <w:szCs w:val="21"/>
              </w:rPr>
            </w:pPr>
            <w:r>
              <w:rPr>
                <w:rFonts w:ascii="宋体" w:hAnsi="宋体" w:hint="eastAsia"/>
                <w:szCs w:val="21"/>
              </w:rPr>
              <w:t>更改学分与学时的换算比例，修改格式等。</w:t>
            </w:r>
          </w:p>
        </w:tc>
      </w:tr>
    </w:tbl>
    <w:p w14:paraId="5727FAC5" w14:textId="77777777" w:rsidR="00A05A1D" w:rsidRDefault="00A05A1D">
      <w:pPr>
        <w:pStyle w:val="2"/>
        <w:spacing w:beforeLines="20" w:before="62"/>
        <w:ind w:firstLineChars="0" w:firstLine="0"/>
        <w:sectPr w:rsidR="00A05A1D">
          <w:headerReference w:type="default" r:id="rId8"/>
          <w:pgSz w:w="11906" w:h="16838"/>
          <w:pgMar w:top="1417" w:right="1417" w:bottom="1417" w:left="1417" w:header="851" w:footer="992" w:gutter="0"/>
          <w:cols w:space="425"/>
          <w:docGrid w:type="lines" w:linePitch="312"/>
        </w:sectPr>
      </w:pPr>
    </w:p>
    <w:p w14:paraId="33CC3334" w14:textId="77777777" w:rsidR="00A05A1D" w:rsidRDefault="00D75D3D">
      <w:pPr>
        <w:pStyle w:val="2"/>
        <w:spacing w:beforeLines="20" w:before="63"/>
        <w:ind w:firstLineChars="0" w:firstLine="0"/>
        <w:jc w:val="left"/>
        <w:rPr>
          <w:rFonts w:ascii="宋体" w:hAnsi="宋体" w:cs="宋体" w:hint="eastAsia"/>
          <w:color w:val="000000"/>
          <w:kern w:val="0"/>
          <w:sz w:val="18"/>
          <w:szCs w:val="18"/>
          <w:lang w:bidi="ar"/>
        </w:rPr>
      </w:pPr>
      <w:r>
        <w:rPr>
          <w:rFonts w:ascii="宋体" w:hAnsi="宋体" w:cs="黑体" w:hint="eastAsia"/>
          <w:bCs/>
          <w:sz w:val="24"/>
        </w:rPr>
        <w:lastRenderedPageBreak/>
        <w:t>附：教学计划表</w:t>
      </w:r>
    </w:p>
    <w:tbl>
      <w:tblPr>
        <w:tblW w:w="5000" w:type="pct"/>
        <w:tblCellMar>
          <w:left w:w="0" w:type="dxa"/>
          <w:right w:w="0" w:type="dxa"/>
        </w:tblCellMar>
        <w:tblLook w:val="04A0" w:firstRow="1" w:lastRow="0" w:firstColumn="1" w:lastColumn="0" w:noHBand="0" w:noVBand="1"/>
      </w:tblPr>
      <w:tblGrid>
        <w:gridCol w:w="672"/>
        <w:gridCol w:w="422"/>
        <w:gridCol w:w="554"/>
        <w:gridCol w:w="1379"/>
        <w:gridCol w:w="3237"/>
        <w:gridCol w:w="613"/>
        <w:gridCol w:w="671"/>
        <w:gridCol w:w="613"/>
        <w:gridCol w:w="615"/>
        <w:gridCol w:w="590"/>
        <w:gridCol w:w="638"/>
        <w:gridCol w:w="638"/>
        <w:gridCol w:w="624"/>
        <w:gridCol w:w="518"/>
        <w:gridCol w:w="523"/>
        <w:gridCol w:w="534"/>
        <w:gridCol w:w="501"/>
        <w:gridCol w:w="646"/>
      </w:tblGrid>
      <w:tr w:rsidR="00A05A1D" w14:paraId="7CD30CE7" w14:textId="77777777">
        <w:trPr>
          <w:trHeight w:val="375"/>
        </w:trPr>
        <w:tc>
          <w:tcPr>
            <w:tcW w:w="5000" w:type="pct"/>
            <w:gridSpan w:val="18"/>
            <w:tcBorders>
              <w:top w:val="nil"/>
              <w:left w:val="nil"/>
              <w:bottom w:val="single" w:sz="4" w:space="0" w:color="000000"/>
              <w:right w:val="nil"/>
            </w:tcBorders>
            <w:shd w:val="clear" w:color="auto" w:fill="auto"/>
            <w:noWrap/>
            <w:tcMar>
              <w:top w:w="15" w:type="dxa"/>
              <w:left w:w="15" w:type="dxa"/>
              <w:right w:w="15" w:type="dxa"/>
            </w:tcMar>
            <w:vAlign w:val="center"/>
          </w:tcPr>
          <w:p w14:paraId="3BD5315A" w14:textId="0F1A1CB6" w:rsidR="00A05A1D" w:rsidRDefault="00D75D3D">
            <w:pPr>
              <w:widowControl/>
              <w:jc w:val="center"/>
              <w:textAlignment w:val="center"/>
              <w:rPr>
                <w:rFonts w:ascii="宋体" w:hAnsi="宋体" w:cs="宋体" w:hint="eastAsia"/>
                <w:b/>
                <w:color w:val="000000"/>
                <w:sz w:val="28"/>
                <w:szCs w:val="28"/>
              </w:rPr>
            </w:pPr>
            <w:r>
              <w:rPr>
                <w:rFonts w:ascii="宋体" w:hAnsi="宋体" w:cs="宋体" w:hint="eastAsia"/>
                <w:b/>
                <w:color w:val="000000"/>
                <w:kern w:val="0"/>
                <w:sz w:val="28"/>
                <w:szCs w:val="28"/>
                <w:lang w:bidi="ar"/>
              </w:rPr>
              <w:t>三年制高职汽车检测与维修技术专业教学计划表（2021</w:t>
            </w:r>
            <w:r w:rsidR="00F67E04">
              <w:rPr>
                <w:rFonts w:ascii="宋体" w:hAnsi="宋体" w:cs="宋体" w:hint="eastAsia"/>
                <w:b/>
                <w:color w:val="000000"/>
                <w:kern w:val="0"/>
                <w:sz w:val="28"/>
                <w:szCs w:val="28"/>
                <w:lang w:bidi="ar"/>
              </w:rPr>
              <w:t>级</w:t>
            </w:r>
            <w:r>
              <w:rPr>
                <w:rFonts w:ascii="宋体" w:hAnsi="宋体" w:cs="宋体" w:hint="eastAsia"/>
                <w:b/>
                <w:color w:val="000000"/>
                <w:kern w:val="0"/>
                <w:sz w:val="28"/>
                <w:szCs w:val="28"/>
                <w:lang w:bidi="ar"/>
              </w:rPr>
              <w:t>）</w:t>
            </w:r>
          </w:p>
        </w:tc>
      </w:tr>
      <w:tr w:rsidR="00A05A1D" w14:paraId="022DE59C" w14:textId="77777777">
        <w:trPr>
          <w:trHeight w:val="375"/>
        </w:trPr>
        <w:tc>
          <w:tcPr>
            <w:tcW w:w="39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2F77F"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w:t>
            </w:r>
            <w:r>
              <w:rPr>
                <w:rFonts w:ascii="黑体" w:eastAsia="黑体" w:hAnsi="宋体" w:cs="黑体" w:hint="eastAsia"/>
                <w:color w:val="000000"/>
                <w:kern w:val="0"/>
                <w:sz w:val="20"/>
                <w:szCs w:val="20"/>
                <w:lang w:bidi="ar"/>
              </w:rPr>
              <w:br/>
              <w:t>类别</w:t>
            </w: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DAD76"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序号</w:t>
            </w:r>
          </w:p>
        </w:tc>
        <w:tc>
          <w:tcPr>
            <w:tcW w:w="49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4580B"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课程代码</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25F1C"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课程名称</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78918"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学分</w:t>
            </w:r>
          </w:p>
        </w:tc>
        <w:tc>
          <w:tcPr>
            <w:tcW w:w="679"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321FA"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教学学时</w:t>
            </w:r>
          </w:p>
        </w:tc>
        <w:tc>
          <w:tcPr>
            <w:tcW w:w="1262"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B5FDE"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开课学期与周学时</w:t>
            </w:r>
          </w:p>
        </w:tc>
        <w:tc>
          <w:tcPr>
            <w:tcW w:w="37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9B5A5"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考核</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A474B"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备注</w:t>
            </w:r>
          </w:p>
        </w:tc>
      </w:tr>
      <w:tr w:rsidR="00A05A1D" w14:paraId="54120E78" w14:textId="77777777">
        <w:trPr>
          <w:trHeight w:val="540"/>
        </w:trPr>
        <w:tc>
          <w:tcPr>
            <w:tcW w:w="39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E5196" w14:textId="77777777" w:rsidR="00A05A1D" w:rsidRDefault="00A05A1D">
            <w:pPr>
              <w:jc w:val="center"/>
              <w:rPr>
                <w:rFonts w:ascii="黑体" w:eastAsia="黑体" w:hAnsi="宋体" w:cs="黑体" w:hint="eastAsia"/>
                <w:color w:val="000000"/>
                <w:sz w:val="20"/>
                <w:szCs w:val="20"/>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CBF03" w14:textId="77777777" w:rsidR="00A05A1D" w:rsidRDefault="00A05A1D">
            <w:pPr>
              <w:jc w:val="center"/>
              <w:rPr>
                <w:rFonts w:ascii="黑体" w:eastAsia="黑体" w:hAnsi="宋体" w:cs="黑体" w:hint="eastAsia"/>
                <w:color w:val="000000"/>
                <w:sz w:val="20"/>
                <w:szCs w:val="20"/>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8A690" w14:textId="77777777" w:rsidR="00A05A1D" w:rsidRDefault="00A05A1D">
            <w:pPr>
              <w:jc w:val="center"/>
              <w:rPr>
                <w:rFonts w:ascii="黑体" w:eastAsia="黑体" w:hAnsi="宋体" w:cs="黑体" w:hint="eastAsia"/>
                <w:color w:val="000000"/>
                <w:sz w:val="20"/>
                <w:szCs w:val="20"/>
              </w:rPr>
            </w:pPr>
          </w:p>
        </w:tc>
        <w:tc>
          <w:tcPr>
            <w:tcW w:w="11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ABF4C" w14:textId="77777777" w:rsidR="00A05A1D" w:rsidRDefault="00A05A1D">
            <w:pPr>
              <w:jc w:val="center"/>
              <w:rPr>
                <w:rFonts w:ascii="黑体" w:eastAsia="黑体" w:hAnsi="宋体" w:cs="黑体" w:hint="eastAsia"/>
                <w:color w:val="000000"/>
                <w:sz w:val="20"/>
                <w:szCs w:val="20"/>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9B068" w14:textId="77777777" w:rsidR="00A05A1D" w:rsidRDefault="00A05A1D">
            <w:pPr>
              <w:jc w:val="center"/>
              <w:rPr>
                <w:rFonts w:ascii="黑体" w:eastAsia="黑体" w:hAnsi="宋体" w:cs="黑体" w:hint="eastAsia"/>
                <w:color w:val="000000"/>
                <w:sz w:val="20"/>
                <w:szCs w:val="20"/>
              </w:rPr>
            </w:pP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171E7"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总学时</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B88E0"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理论</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EF10A"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实践</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1C341"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1</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C7E69"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A6E45"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3</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504BD"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4</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39EED"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5</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4C2E4"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6</w:t>
            </w: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561AC"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考试</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0C9D8" w14:textId="77777777" w:rsidR="00A05A1D" w:rsidRDefault="00D75D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考查</w:t>
            </w: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C2C74" w14:textId="77777777" w:rsidR="00A05A1D" w:rsidRDefault="00A05A1D">
            <w:pPr>
              <w:jc w:val="center"/>
              <w:rPr>
                <w:rFonts w:ascii="黑体" w:eastAsia="黑体" w:hAnsi="宋体" w:cs="黑体" w:hint="eastAsia"/>
                <w:color w:val="000000"/>
                <w:sz w:val="20"/>
                <w:szCs w:val="20"/>
              </w:rPr>
            </w:pPr>
          </w:p>
        </w:tc>
      </w:tr>
      <w:tr w:rsidR="00A05A1D" w14:paraId="47B83F25" w14:textId="77777777">
        <w:trPr>
          <w:trHeight w:val="375"/>
        </w:trPr>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1F18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公共基础课程</w:t>
            </w:r>
          </w:p>
        </w:tc>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AA88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公共必修课</w:t>
            </w: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FDB2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7ED3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074111103</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35249"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思想道德与法治</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87A0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F6C7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1C58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4EA1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5912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F7238" w14:textId="77777777" w:rsidR="00A05A1D" w:rsidRDefault="00A05A1D">
            <w:pPr>
              <w:rPr>
                <w:rFonts w:cs="Calibri"/>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DA663" w14:textId="77777777" w:rsidR="00A05A1D" w:rsidRDefault="00A05A1D">
            <w:pPr>
              <w:rPr>
                <w:rFonts w:cs="Calibri"/>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4E7DA"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F5F66"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BC328"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A915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nil"/>
              <w:left w:val="nil"/>
              <w:bottom w:val="nil"/>
              <w:right w:val="nil"/>
            </w:tcBorders>
            <w:shd w:val="clear" w:color="auto" w:fill="auto"/>
            <w:noWrap/>
            <w:tcMar>
              <w:top w:w="15" w:type="dxa"/>
              <w:left w:w="15" w:type="dxa"/>
              <w:right w:w="15" w:type="dxa"/>
            </w:tcMar>
            <w:vAlign w:val="center"/>
          </w:tcPr>
          <w:p w14:paraId="5F85F50B"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6834F" w14:textId="77777777" w:rsidR="00A05A1D" w:rsidRDefault="00A05A1D">
            <w:pPr>
              <w:rPr>
                <w:rFonts w:ascii="Times New Roman" w:hAnsi="Times New Roman"/>
                <w:color w:val="000000"/>
                <w:sz w:val="18"/>
                <w:szCs w:val="18"/>
              </w:rPr>
            </w:pPr>
          </w:p>
        </w:tc>
      </w:tr>
      <w:tr w:rsidR="00A05A1D" w14:paraId="4D222F9B"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B594B"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D467A"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55A9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11A0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074111104</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05E91"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形势与政策教育</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89E9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96BC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95E3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219" w:type="pct"/>
            <w:tcBorders>
              <w:top w:val="nil"/>
              <w:left w:val="nil"/>
              <w:bottom w:val="nil"/>
              <w:right w:val="nil"/>
            </w:tcBorders>
            <w:shd w:val="clear" w:color="auto" w:fill="auto"/>
            <w:noWrap/>
            <w:tcMar>
              <w:top w:w="15" w:type="dxa"/>
              <w:left w:w="15" w:type="dxa"/>
              <w:right w:w="15" w:type="dxa"/>
            </w:tcMar>
            <w:vAlign w:val="center"/>
          </w:tcPr>
          <w:p w14:paraId="6C3FDCB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31A9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F0E9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039A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0CAB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D5214"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29850"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A271B"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AFBD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B65EF"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讲座</w:t>
            </w:r>
          </w:p>
        </w:tc>
      </w:tr>
      <w:tr w:rsidR="00A05A1D" w14:paraId="4AE4F43B" w14:textId="77777777">
        <w:trPr>
          <w:trHeight w:val="520"/>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9267A"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5E6A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E16F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4D9F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A2AA7"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毛泽东思想和中国特色社会主义理论体系概论</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3074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C35D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A78B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59E6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ACFC7"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1D09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C461D" w14:textId="77777777" w:rsidR="00A05A1D" w:rsidRDefault="00A05A1D">
            <w:pPr>
              <w:rPr>
                <w:rFonts w:cs="Calibri"/>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A99C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A5FED"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EF1E0"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1CBB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0B479"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85801" w14:textId="77777777" w:rsidR="00A05A1D" w:rsidRDefault="00A05A1D">
            <w:pPr>
              <w:rPr>
                <w:rFonts w:ascii="Times New Roman" w:hAnsi="Times New Roman"/>
                <w:color w:val="000000"/>
                <w:sz w:val="18"/>
                <w:szCs w:val="18"/>
              </w:rPr>
            </w:pPr>
          </w:p>
        </w:tc>
      </w:tr>
      <w:tr w:rsidR="00A05A1D" w14:paraId="60DD59A2"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A5B6B"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1E580"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E19E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3469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8131B"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大学英语1</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1D42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3E50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6453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B0D21"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3680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28" w:type="pct"/>
            <w:tcBorders>
              <w:top w:val="nil"/>
              <w:left w:val="nil"/>
              <w:bottom w:val="nil"/>
              <w:right w:val="nil"/>
            </w:tcBorders>
            <w:shd w:val="clear" w:color="auto" w:fill="auto"/>
            <w:noWrap/>
            <w:tcMar>
              <w:top w:w="15" w:type="dxa"/>
              <w:left w:w="15" w:type="dxa"/>
              <w:right w:w="15" w:type="dxa"/>
            </w:tcMar>
            <w:vAlign w:val="center"/>
          </w:tcPr>
          <w:p w14:paraId="217BBC5A"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58550" w14:textId="77777777" w:rsidR="00A05A1D" w:rsidRDefault="00A05A1D">
            <w:pPr>
              <w:rPr>
                <w:rFonts w:cs="Calibri"/>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825E1"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1FE16"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D4132"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B05A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41C54" w14:textId="77777777" w:rsidR="00A05A1D" w:rsidRDefault="00A05A1D">
            <w:pPr>
              <w:rPr>
                <w:rFonts w:cs="Calibri"/>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F7B63" w14:textId="77777777" w:rsidR="00A05A1D" w:rsidRDefault="00A05A1D">
            <w:pPr>
              <w:rPr>
                <w:rFonts w:cs="Calibri"/>
                <w:color w:val="000000"/>
                <w:sz w:val="18"/>
                <w:szCs w:val="18"/>
              </w:rPr>
            </w:pPr>
          </w:p>
        </w:tc>
      </w:tr>
      <w:tr w:rsidR="00A05A1D" w14:paraId="23A31A2C"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47F6F"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98829"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967A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98A6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073111104</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FF92C"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6DFB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0EA9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543E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BD275"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5B9FB"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CA61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D1E11" w14:textId="77777777" w:rsidR="00A05A1D" w:rsidRDefault="00A05A1D">
            <w:pPr>
              <w:rPr>
                <w:rFonts w:cs="Calibri"/>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75E39"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687B4"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0B373"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0F8F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B68A2" w14:textId="77777777" w:rsidR="00A05A1D" w:rsidRDefault="00A05A1D">
            <w:pPr>
              <w:rPr>
                <w:rFonts w:cs="Calibri"/>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9C6F9" w14:textId="77777777" w:rsidR="00A05A1D" w:rsidRDefault="00A05A1D">
            <w:pPr>
              <w:rPr>
                <w:rFonts w:cs="Calibri"/>
                <w:color w:val="000000"/>
                <w:sz w:val="18"/>
                <w:szCs w:val="18"/>
              </w:rPr>
            </w:pPr>
          </w:p>
        </w:tc>
      </w:tr>
      <w:tr w:rsidR="00A05A1D" w14:paraId="631DBDB3"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FCA0C"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713D1"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FEA2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6C0F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072111101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5CC07"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高等数学1</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0EB8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882B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BB42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BC1F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D13B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B594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C0EC5" w14:textId="77777777" w:rsidR="00A05A1D" w:rsidRDefault="00A05A1D">
            <w:pPr>
              <w:rPr>
                <w:rFonts w:cs="Calibri"/>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F7495"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849E0"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6F6BC"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4546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6BF8B" w14:textId="77777777" w:rsidR="00A05A1D" w:rsidRDefault="00A05A1D">
            <w:pPr>
              <w:rPr>
                <w:rFonts w:cs="Calibri"/>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F2651" w14:textId="77777777" w:rsidR="00A05A1D" w:rsidRDefault="00A05A1D">
            <w:pPr>
              <w:rPr>
                <w:rFonts w:cs="Calibri"/>
                <w:color w:val="000000"/>
                <w:sz w:val="18"/>
                <w:szCs w:val="18"/>
              </w:rPr>
            </w:pPr>
          </w:p>
        </w:tc>
      </w:tr>
      <w:tr w:rsidR="00A05A1D" w14:paraId="18C2B604"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378C9"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D7B0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69F3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7576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071111104</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1C50B"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大学语文</w:t>
            </w:r>
          </w:p>
        </w:tc>
        <w:tc>
          <w:tcPr>
            <w:tcW w:w="219"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39105A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366A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7213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1119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BCD6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4C20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5B634"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BD349"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59506"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2EA9C" w14:textId="77777777" w:rsidR="00A05A1D" w:rsidRDefault="00A05A1D">
            <w:pPr>
              <w:rPr>
                <w:rFonts w:cs="Calibri"/>
                <w:color w:val="000000"/>
                <w:sz w:val="18"/>
                <w:szCs w:val="18"/>
              </w:rPr>
            </w:pPr>
          </w:p>
        </w:tc>
        <w:tc>
          <w:tcPr>
            <w:tcW w:w="191" w:type="pct"/>
            <w:tcBorders>
              <w:top w:val="nil"/>
              <w:left w:val="nil"/>
              <w:bottom w:val="nil"/>
              <w:right w:val="nil"/>
            </w:tcBorders>
            <w:shd w:val="clear" w:color="auto" w:fill="auto"/>
            <w:noWrap/>
            <w:tcMar>
              <w:top w:w="15" w:type="dxa"/>
              <w:left w:w="15" w:type="dxa"/>
              <w:right w:w="15" w:type="dxa"/>
            </w:tcMar>
            <w:vAlign w:val="center"/>
          </w:tcPr>
          <w:p w14:paraId="04EF3DF0" w14:textId="77777777" w:rsidR="00A05A1D" w:rsidRDefault="00A05A1D">
            <w:pP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7DCC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EA2A7" w14:textId="77777777" w:rsidR="00A05A1D" w:rsidRDefault="00A05A1D">
            <w:pPr>
              <w:rPr>
                <w:rFonts w:cs="Calibri"/>
                <w:color w:val="000000"/>
                <w:sz w:val="18"/>
                <w:szCs w:val="18"/>
              </w:rPr>
            </w:pPr>
          </w:p>
        </w:tc>
      </w:tr>
      <w:tr w:rsidR="00A05A1D" w14:paraId="582DFEFA"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D66AA"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82581"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3A3F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6722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021111201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6352F"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信息技术</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31EF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6FFB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C9BC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0A65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1" w:type="pct"/>
            <w:tcBorders>
              <w:top w:val="nil"/>
              <w:left w:val="nil"/>
              <w:bottom w:val="nil"/>
              <w:right w:val="nil"/>
            </w:tcBorders>
            <w:shd w:val="clear" w:color="auto" w:fill="auto"/>
            <w:noWrap/>
            <w:tcMar>
              <w:top w:w="15" w:type="dxa"/>
              <w:left w:w="15" w:type="dxa"/>
              <w:right w:w="15" w:type="dxa"/>
            </w:tcMar>
            <w:vAlign w:val="center"/>
          </w:tcPr>
          <w:p w14:paraId="66192B6B" w14:textId="77777777" w:rsidR="00A05A1D" w:rsidRDefault="00A05A1D">
            <w:pPr>
              <w:rPr>
                <w:rFonts w:ascii="宋体" w:hAnsi="宋体" w:cs="宋体" w:hint="eastAsia"/>
                <w:color w:val="000000"/>
                <w:sz w:val="20"/>
                <w:szCs w:val="20"/>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3985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80DBC" w14:textId="77777777" w:rsidR="00A05A1D" w:rsidRDefault="00A05A1D">
            <w:pPr>
              <w:rPr>
                <w:rFonts w:cs="Calibri"/>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3ADC0"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D9165"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F7FB9"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3A03E"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741A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EFA1C" w14:textId="77777777" w:rsidR="00A05A1D" w:rsidRDefault="00A05A1D">
            <w:pPr>
              <w:rPr>
                <w:rFonts w:cs="Calibri"/>
                <w:color w:val="000000"/>
                <w:sz w:val="18"/>
                <w:szCs w:val="18"/>
              </w:rPr>
            </w:pPr>
          </w:p>
        </w:tc>
      </w:tr>
      <w:tr w:rsidR="00A05A1D" w14:paraId="565E62E8"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BB1EE"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5F3F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E2CE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DFE7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75BC5"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军事理论</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84DD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DF5B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8161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45B6D"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4541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ADAFC"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FCD38"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07E63"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D79C7"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58AA8"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50DD3"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0135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3FFEF" w14:textId="77777777" w:rsidR="00A05A1D" w:rsidRDefault="00A05A1D">
            <w:pPr>
              <w:rPr>
                <w:rFonts w:ascii="Times New Roman" w:hAnsi="Times New Roman"/>
                <w:color w:val="000000"/>
                <w:sz w:val="18"/>
                <w:szCs w:val="18"/>
              </w:rPr>
            </w:pPr>
          </w:p>
        </w:tc>
      </w:tr>
      <w:tr w:rsidR="00A05A1D" w14:paraId="57AFAF95"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52FCD"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7BD4A"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5966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8A59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431111112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4A0F1"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国家安全教育</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EFB4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B397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9A16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15FFB"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BF42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353E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J16</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8061C"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F5DFA"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518C3" w14:textId="77777777" w:rsidR="00A05A1D" w:rsidRDefault="00A05A1D">
            <w:pPr>
              <w:rPr>
                <w:rFonts w:cs="Calibri"/>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3BB9F"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180E1"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A017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7283F"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讲座</w:t>
            </w:r>
          </w:p>
        </w:tc>
      </w:tr>
      <w:tr w:rsidR="00A05A1D" w14:paraId="74757D57"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FD7E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A5431"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CBA2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D9E7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61013"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大学生心理健康教育</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3B40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EEFA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D85F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9C8A0"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25ED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C6DB7"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9CDA4"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2BCFB"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8D011"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2CF59"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98BDB"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73A9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F40CB" w14:textId="77777777" w:rsidR="00A05A1D" w:rsidRDefault="00A05A1D">
            <w:pPr>
              <w:rPr>
                <w:rFonts w:ascii="Times New Roman" w:hAnsi="Times New Roman"/>
                <w:color w:val="000000"/>
                <w:sz w:val="18"/>
                <w:szCs w:val="18"/>
              </w:rPr>
            </w:pPr>
          </w:p>
        </w:tc>
      </w:tr>
      <w:tr w:rsidR="00A05A1D" w14:paraId="3729FA11"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66B63"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2ADAD"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D913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92D9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6092A"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体育与健康1</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A62E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11F2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108</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599F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1C2A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438A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F7321"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0A5DB"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7BFEA"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A497F"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29701"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7E397"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31D1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F609B" w14:textId="77777777" w:rsidR="00A05A1D" w:rsidRDefault="00A05A1D">
            <w:pPr>
              <w:rPr>
                <w:rFonts w:ascii="Times New Roman" w:hAnsi="Times New Roman"/>
                <w:color w:val="000000"/>
                <w:sz w:val="18"/>
                <w:szCs w:val="18"/>
              </w:rPr>
            </w:pPr>
          </w:p>
        </w:tc>
      </w:tr>
      <w:tr w:rsidR="00A05A1D" w14:paraId="461423B9"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B3D42"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9FA13"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B705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261D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075111103</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189CB"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体育与健康2</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00C29"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F4B73"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E4A5B"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734CA"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0F7E9"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366E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FB424"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E8519"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4D683"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655E6"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A517D"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508B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B57CD" w14:textId="77777777" w:rsidR="00A05A1D" w:rsidRDefault="00A05A1D">
            <w:pPr>
              <w:rPr>
                <w:rFonts w:ascii="Times New Roman" w:hAnsi="Times New Roman"/>
                <w:color w:val="000000"/>
                <w:sz w:val="18"/>
                <w:szCs w:val="18"/>
              </w:rPr>
            </w:pPr>
          </w:p>
        </w:tc>
      </w:tr>
      <w:tr w:rsidR="00A05A1D" w14:paraId="2CB2E2B9"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B384B"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B3EA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0843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CCDC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075111104</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F340A"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体育与健康3</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C6170"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2DEA1"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39145"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8C22F"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E4EC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2047C"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2E61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28A94"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B1167"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77AC0"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D0BE4"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DF22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EE70D" w14:textId="77777777" w:rsidR="00A05A1D" w:rsidRDefault="00A05A1D">
            <w:pPr>
              <w:rPr>
                <w:rFonts w:ascii="Times New Roman" w:hAnsi="Times New Roman"/>
                <w:color w:val="000000"/>
                <w:sz w:val="18"/>
                <w:szCs w:val="18"/>
              </w:rPr>
            </w:pPr>
          </w:p>
        </w:tc>
      </w:tr>
      <w:tr w:rsidR="00A05A1D" w14:paraId="4711CCAD"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09691"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D1DD4"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E301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8000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075111105</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506CC"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体育与健康4</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2912F"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88014"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66E76"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86DA0"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254EA"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05AEB"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CAEE8"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EC35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897E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854B4"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66AC9"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B825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48EA9" w14:textId="77777777" w:rsidR="00A05A1D" w:rsidRDefault="00A05A1D">
            <w:pPr>
              <w:rPr>
                <w:rFonts w:ascii="Times New Roman" w:hAnsi="Times New Roman"/>
                <w:color w:val="000000"/>
                <w:sz w:val="18"/>
                <w:szCs w:val="18"/>
              </w:rPr>
            </w:pPr>
          </w:p>
        </w:tc>
      </w:tr>
      <w:tr w:rsidR="00A05A1D" w14:paraId="14AE18BA"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5D62D"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6413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0655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BD72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012112102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AB1D7"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职业健康与安全</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54C7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23B8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297E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9C43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A6420"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00527"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287B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DCD40"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7F28F"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1176A"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C1195"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B2CF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8BD2B" w14:textId="77777777" w:rsidR="00A05A1D" w:rsidRDefault="00A05A1D">
            <w:pPr>
              <w:rPr>
                <w:rFonts w:ascii="Times New Roman" w:hAnsi="Times New Roman"/>
                <w:color w:val="000000"/>
                <w:sz w:val="18"/>
                <w:szCs w:val="18"/>
              </w:rPr>
            </w:pPr>
          </w:p>
        </w:tc>
      </w:tr>
      <w:tr w:rsidR="00A05A1D" w14:paraId="462DF527"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76604"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1AE7A"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F3E1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D9B9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074111105</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6181E"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职业生涯与发展规划</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7F5D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F02C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9BB8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BBE8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11" w:type="pct"/>
            <w:tcBorders>
              <w:top w:val="nil"/>
              <w:left w:val="nil"/>
              <w:bottom w:val="nil"/>
              <w:right w:val="nil"/>
            </w:tcBorders>
            <w:shd w:val="clear" w:color="auto" w:fill="auto"/>
            <w:noWrap/>
            <w:tcMar>
              <w:top w:w="15" w:type="dxa"/>
              <w:left w:w="15" w:type="dxa"/>
              <w:right w:w="15" w:type="dxa"/>
            </w:tcMar>
            <w:vAlign w:val="center"/>
          </w:tcPr>
          <w:p w14:paraId="4E27FE87" w14:textId="77777777" w:rsidR="00A05A1D" w:rsidRDefault="00A05A1D">
            <w:pPr>
              <w:rPr>
                <w:rFonts w:ascii="宋体" w:hAnsi="宋体" w:cs="宋体" w:hint="eastAsia"/>
                <w:color w:val="000000"/>
                <w:sz w:val="20"/>
                <w:szCs w:val="20"/>
              </w:rPr>
            </w:pPr>
          </w:p>
        </w:tc>
        <w:tc>
          <w:tcPr>
            <w:tcW w:w="228"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C6C9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DC341" w14:textId="77777777" w:rsidR="00A05A1D" w:rsidRDefault="00A05A1D">
            <w:pPr>
              <w:jc w:val="center"/>
              <w:rPr>
                <w:rFonts w:ascii="宋体" w:hAnsi="宋体" w:cs="宋体" w:hint="eastAsia"/>
                <w:color w:val="000000"/>
                <w:sz w:val="18"/>
                <w:szCs w:val="18"/>
              </w:rPr>
            </w:pPr>
          </w:p>
        </w:tc>
        <w:tc>
          <w:tcPr>
            <w:tcW w:w="223" w:type="pct"/>
            <w:tcBorders>
              <w:top w:val="nil"/>
              <w:left w:val="nil"/>
              <w:bottom w:val="nil"/>
              <w:right w:val="nil"/>
            </w:tcBorders>
            <w:shd w:val="clear" w:color="auto" w:fill="auto"/>
            <w:noWrap/>
            <w:tcMar>
              <w:top w:w="15" w:type="dxa"/>
              <w:left w:w="15" w:type="dxa"/>
              <w:right w:w="15" w:type="dxa"/>
            </w:tcMar>
            <w:vAlign w:val="center"/>
          </w:tcPr>
          <w:p w14:paraId="55F860AA" w14:textId="77777777" w:rsidR="00A05A1D" w:rsidRDefault="00A05A1D">
            <w:pPr>
              <w:rPr>
                <w:rFonts w:ascii="宋体" w:hAnsi="宋体" w:cs="宋体" w:hint="eastAsia"/>
                <w:color w:val="000000"/>
                <w:sz w:val="18"/>
                <w:szCs w:val="18"/>
              </w:rPr>
            </w:pPr>
          </w:p>
        </w:tc>
        <w:tc>
          <w:tcPr>
            <w:tcW w:w="185"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1419C" w14:textId="77777777" w:rsidR="00A05A1D" w:rsidRDefault="00A05A1D">
            <w:pPr>
              <w:jc w:val="center"/>
              <w:rPr>
                <w:rFonts w:ascii="宋体" w:hAnsi="宋体" w:cs="宋体" w:hint="eastAsia"/>
                <w:color w:val="000000"/>
                <w:sz w:val="18"/>
                <w:szCs w:val="18"/>
              </w:rPr>
            </w:pPr>
          </w:p>
        </w:tc>
        <w:tc>
          <w:tcPr>
            <w:tcW w:w="185"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ECE12" w14:textId="77777777" w:rsidR="00A05A1D" w:rsidRDefault="00A05A1D">
            <w:pPr>
              <w:rPr>
                <w:rFonts w:cs="Calibri"/>
                <w:color w:val="000000"/>
                <w:sz w:val="18"/>
                <w:szCs w:val="18"/>
              </w:rPr>
            </w:pPr>
          </w:p>
        </w:tc>
        <w:tc>
          <w:tcPr>
            <w:tcW w:w="191"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45E8F"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C5B8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F4F9C" w14:textId="77777777" w:rsidR="00A05A1D" w:rsidRDefault="00A05A1D">
            <w:pPr>
              <w:rPr>
                <w:rFonts w:ascii="Times New Roman" w:hAnsi="Times New Roman"/>
                <w:color w:val="000000"/>
                <w:sz w:val="18"/>
                <w:szCs w:val="18"/>
              </w:rPr>
            </w:pPr>
          </w:p>
        </w:tc>
      </w:tr>
      <w:tr w:rsidR="00A05A1D" w14:paraId="24710C30"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2BF11"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8F09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22BE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B9B2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081111104</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C1DA2"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创新创业教育</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989F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FD3A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87E1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A4E6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FF1DB"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E505F"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E4957"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0801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0063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B6DD4"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155E7"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94A5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6F4FB" w14:textId="77777777" w:rsidR="00A05A1D" w:rsidRDefault="00A05A1D">
            <w:pPr>
              <w:rPr>
                <w:rFonts w:ascii="Times New Roman" w:hAnsi="Times New Roman"/>
                <w:color w:val="000000"/>
                <w:sz w:val="18"/>
                <w:szCs w:val="18"/>
              </w:rPr>
            </w:pPr>
          </w:p>
        </w:tc>
      </w:tr>
      <w:tr w:rsidR="00A05A1D" w14:paraId="1100E1B9"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D607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A4C3B"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B6A9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435B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C61D4"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劳动教育</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1C10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7208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7C5F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2764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0BB64"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1C24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w:t>
            </w:r>
          </w:p>
        </w:tc>
        <w:tc>
          <w:tcPr>
            <w:tcW w:w="228"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C55B957"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FB3F8E6"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660758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D89C47D"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943C055"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65D5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69723" w14:textId="77777777" w:rsidR="00A05A1D" w:rsidRDefault="00A05A1D">
            <w:pPr>
              <w:rPr>
                <w:rFonts w:ascii="Times New Roman" w:hAnsi="Times New Roman"/>
                <w:color w:val="000000"/>
                <w:sz w:val="18"/>
                <w:szCs w:val="18"/>
              </w:rPr>
            </w:pPr>
          </w:p>
        </w:tc>
      </w:tr>
      <w:tr w:rsidR="00A05A1D" w14:paraId="363D58B9"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03F09" w14:textId="77777777" w:rsidR="00A05A1D" w:rsidRDefault="00A05A1D">
            <w:pPr>
              <w:jc w:val="center"/>
              <w:rPr>
                <w:rFonts w:ascii="宋体" w:hAnsi="宋体" w:cs="宋体" w:hint="eastAsia"/>
                <w:color w:val="000000"/>
                <w:sz w:val="18"/>
                <w:szCs w:val="18"/>
              </w:rPr>
            </w:pPr>
          </w:p>
        </w:tc>
        <w:tc>
          <w:tcPr>
            <w:tcW w:w="1998"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F2B6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小计</w:t>
            </w:r>
          </w:p>
        </w:tc>
        <w:tc>
          <w:tcPr>
            <w:tcW w:w="219"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E905D1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w:t>
            </w:r>
          </w:p>
        </w:tc>
        <w:tc>
          <w:tcPr>
            <w:tcW w:w="240"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3510DC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640</w:t>
            </w:r>
          </w:p>
        </w:tc>
        <w:tc>
          <w:tcPr>
            <w:tcW w:w="219"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78B83B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476</w:t>
            </w:r>
          </w:p>
        </w:tc>
        <w:tc>
          <w:tcPr>
            <w:tcW w:w="219" w:type="pc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E498C5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164</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A365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41CD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377D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A3A9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85"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E379771"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5B98DF1" w14:textId="77777777" w:rsidR="00A05A1D" w:rsidRDefault="00A05A1D">
            <w:pPr>
              <w:rPr>
                <w:rFonts w:cs="Calibri"/>
                <w:color w:val="000000"/>
                <w:sz w:val="18"/>
                <w:szCs w:val="18"/>
              </w:rPr>
            </w:pPr>
          </w:p>
        </w:tc>
        <w:tc>
          <w:tcPr>
            <w:tcW w:w="191"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A86F965" w14:textId="77777777" w:rsidR="00A05A1D" w:rsidRDefault="00A05A1D">
            <w:pPr>
              <w:rPr>
                <w:rFonts w:cs="Calibri"/>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A5CE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BC3A4" w14:textId="77777777" w:rsidR="00A05A1D" w:rsidRDefault="00A05A1D">
            <w:pPr>
              <w:rPr>
                <w:rFonts w:ascii="Times New Roman" w:hAnsi="Times New Roman"/>
                <w:color w:val="000000"/>
                <w:sz w:val="18"/>
                <w:szCs w:val="18"/>
              </w:rPr>
            </w:pPr>
          </w:p>
        </w:tc>
      </w:tr>
      <w:tr w:rsidR="00A05A1D" w14:paraId="6FFC4CDC"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18BA5" w14:textId="77777777" w:rsidR="00A05A1D" w:rsidRDefault="00A05A1D">
            <w:pPr>
              <w:jc w:val="center"/>
              <w:rPr>
                <w:rFonts w:ascii="宋体" w:hAnsi="宋体" w:cs="宋体" w:hint="eastAsia"/>
                <w:color w:val="000000"/>
                <w:sz w:val="18"/>
                <w:szCs w:val="18"/>
              </w:rPr>
            </w:pPr>
          </w:p>
        </w:tc>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71C0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公共选修课</w:t>
            </w: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9E46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CD474"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限选</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F6272"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美育类选修课</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0965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55DC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C708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5594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F1D7D"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B015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EC0D7"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8E353"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5E494"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F0485"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D145F"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340D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CAC57" w14:textId="77777777" w:rsidR="00A05A1D" w:rsidRDefault="00A05A1D">
            <w:pPr>
              <w:jc w:val="center"/>
              <w:rPr>
                <w:rFonts w:ascii="宋体" w:hAnsi="宋体" w:cs="宋体" w:hint="eastAsia"/>
                <w:color w:val="000000"/>
                <w:sz w:val="18"/>
                <w:szCs w:val="18"/>
              </w:rPr>
            </w:pPr>
          </w:p>
        </w:tc>
      </w:tr>
      <w:tr w:rsidR="00A05A1D" w14:paraId="722D5639" w14:textId="77777777">
        <w:trPr>
          <w:trHeight w:val="520"/>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D8A29"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A12A6"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A364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14909"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限选</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BD928"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节能减排、绿色环保、社会责任、人口资源等选修课程</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699D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7A8F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8DA0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0118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D7EF3"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C0360"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A3E3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16A44"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6ABF0"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EEC22"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594F2"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FAB0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21931" w14:textId="77777777" w:rsidR="00A05A1D" w:rsidRDefault="00A05A1D">
            <w:pPr>
              <w:jc w:val="center"/>
              <w:rPr>
                <w:rFonts w:ascii="宋体" w:hAnsi="宋体" w:cs="宋体" w:hint="eastAsia"/>
                <w:color w:val="000000"/>
                <w:sz w:val="18"/>
                <w:szCs w:val="18"/>
              </w:rPr>
            </w:pPr>
          </w:p>
        </w:tc>
      </w:tr>
      <w:tr w:rsidR="00A05A1D" w14:paraId="4447CC5A"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1B86D"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D00D7" w14:textId="77777777" w:rsidR="00A05A1D" w:rsidRDefault="00A05A1D">
            <w:pPr>
              <w:jc w:val="center"/>
              <w:rPr>
                <w:rFonts w:ascii="宋体" w:hAnsi="宋体" w:cs="宋体" w:hint="eastAsia"/>
                <w:color w:val="000000"/>
                <w:sz w:val="18"/>
                <w:szCs w:val="18"/>
              </w:rPr>
            </w:pP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630B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8AD6E"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任选</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24F05"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人文类选修课</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E488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181D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E04C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ABFE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FF660" w14:textId="77777777" w:rsidR="00A05A1D" w:rsidRDefault="00A05A1D">
            <w:pPr>
              <w:jc w:val="center"/>
              <w:rPr>
                <w:rFonts w:ascii="宋体" w:hAnsi="宋体" w:cs="宋体" w:hint="eastAsia"/>
                <w:color w:val="000000"/>
                <w:sz w:val="18"/>
                <w:szCs w:val="18"/>
              </w:rPr>
            </w:pP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BA056" w14:textId="77777777" w:rsidR="00A05A1D" w:rsidRDefault="00A05A1D">
            <w:pPr>
              <w:jc w:val="center"/>
              <w:rPr>
                <w:rFonts w:ascii="宋体" w:hAnsi="宋体" w:cs="宋体" w:hint="eastAsia"/>
                <w:color w:val="000000"/>
                <w:sz w:val="18"/>
                <w:szCs w:val="18"/>
              </w:rPr>
            </w:pP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2C674" w14:textId="77777777" w:rsidR="00A05A1D" w:rsidRDefault="00A05A1D">
            <w:pPr>
              <w:jc w:val="center"/>
              <w:rPr>
                <w:rFonts w:ascii="宋体" w:hAnsi="宋体" w:cs="宋体" w:hint="eastAsia"/>
                <w:color w:val="000000"/>
                <w:sz w:val="18"/>
                <w:szCs w:val="18"/>
              </w:rPr>
            </w:pPr>
          </w:p>
        </w:tc>
        <w:tc>
          <w:tcPr>
            <w:tcW w:w="22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4275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6B861" w14:textId="77777777" w:rsidR="00A05A1D" w:rsidRDefault="00A05A1D">
            <w:pPr>
              <w:jc w:val="center"/>
              <w:rPr>
                <w:rFonts w:ascii="宋体" w:hAnsi="宋体" w:cs="宋体" w:hint="eastAsia"/>
                <w:color w:val="000000"/>
                <w:sz w:val="18"/>
                <w:szCs w:val="18"/>
              </w:rPr>
            </w:pP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C57C6" w14:textId="77777777" w:rsidR="00A05A1D" w:rsidRDefault="00A05A1D">
            <w:pPr>
              <w:jc w:val="center"/>
              <w:rPr>
                <w:rFonts w:ascii="宋体" w:hAnsi="宋体" w:cs="宋体" w:hint="eastAsia"/>
                <w:color w:val="000000"/>
                <w:sz w:val="18"/>
                <w:szCs w:val="18"/>
              </w:rPr>
            </w:pPr>
          </w:p>
        </w:tc>
        <w:tc>
          <w:tcPr>
            <w:tcW w:w="1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02E69" w14:textId="77777777" w:rsidR="00A05A1D" w:rsidRDefault="00A05A1D">
            <w:pPr>
              <w:jc w:val="center"/>
              <w:rPr>
                <w:rFonts w:ascii="宋体" w:hAnsi="宋体" w:cs="宋体" w:hint="eastAsia"/>
                <w:color w:val="000000"/>
                <w:sz w:val="18"/>
                <w:szCs w:val="18"/>
              </w:rPr>
            </w:pPr>
          </w:p>
        </w:tc>
        <w:tc>
          <w:tcPr>
            <w:tcW w:w="17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11FB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A00A7" w14:textId="77777777" w:rsidR="00A05A1D" w:rsidRDefault="00A05A1D">
            <w:pPr>
              <w:jc w:val="center"/>
              <w:rPr>
                <w:rFonts w:ascii="宋体" w:hAnsi="宋体" w:cs="宋体" w:hint="eastAsia"/>
                <w:color w:val="000000"/>
                <w:sz w:val="18"/>
                <w:szCs w:val="18"/>
              </w:rPr>
            </w:pPr>
          </w:p>
        </w:tc>
      </w:tr>
      <w:tr w:rsidR="00A05A1D" w14:paraId="73E8B427"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76FB1"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4885B" w14:textId="77777777" w:rsidR="00A05A1D" w:rsidRDefault="00A05A1D">
            <w:pPr>
              <w:jc w:val="center"/>
              <w:rPr>
                <w:rFonts w:ascii="宋体" w:hAnsi="宋体" w:cs="宋体" w:hint="eastAsia"/>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FE797" w14:textId="77777777" w:rsidR="00A05A1D" w:rsidRDefault="00A05A1D">
            <w:pPr>
              <w:jc w:val="center"/>
              <w:rPr>
                <w:rFonts w:ascii="宋体" w:hAnsi="宋体" w:cs="宋体" w:hint="eastAsia"/>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49892"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任选</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DF7AC"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科技类选修课</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36B23"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1D58A"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9CEF9"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5F702"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1C552"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B9A1A"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3C3F0"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0CEFE"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1A30A"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89C63" w14:textId="77777777" w:rsidR="00A05A1D" w:rsidRDefault="00A05A1D">
            <w:pPr>
              <w:jc w:val="center"/>
              <w:rPr>
                <w:rFonts w:ascii="宋体" w:hAnsi="宋体" w:cs="宋体" w:hint="eastAsia"/>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44F12" w14:textId="77777777" w:rsidR="00A05A1D" w:rsidRDefault="00A05A1D">
            <w:pPr>
              <w:jc w:val="center"/>
              <w:rPr>
                <w:rFonts w:ascii="宋体" w:hAnsi="宋体" w:cs="宋体" w:hint="eastAsia"/>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A157E"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76634" w14:textId="77777777" w:rsidR="00A05A1D" w:rsidRDefault="00A05A1D">
            <w:pPr>
              <w:jc w:val="center"/>
              <w:rPr>
                <w:rFonts w:ascii="宋体" w:hAnsi="宋体" w:cs="宋体" w:hint="eastAsia"/>
                <w:color w:val="000000"/>
                <w:sz w:val="18"/>
                <w:szCs w:val="18"/>
              </w:rPr>
            </w:pPr>
          </w:p>
        </w:tc>
      </w:tr>
      <w:tr w:rsidR="00A05A1D" w14:paraId="20C17C51"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41F2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BCCB2" w14:textId="77777777" w:rsidR="00A05A1D" w:rsidRDefault="00A05A1D">
            <w:pPr>
              <w:jc w:val="center"/>
              <w:rPr>
                <w:rFonts w:ascii="宋体" w:hAnsi="宋体" w:cs="宋体" w:hint="eastAsia"/>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8A4FA" w14:textId="77777777" w:rsidR="00A05A1D" w:rsidRDefault="00A05A1D">
            <w:pPr>
              <w:jc w:val="center"/>
              <w:rPr>
                <w:rFonts w:ascii="宋体" w:hAnsi="宋体" w:cs="宋体" w:hint="eastAsia"/>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DDC45"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任选</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8078C"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体育类选修课</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686D0"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EA431"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DC258"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57BF1"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09B74"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86EE2"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2A15A"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4DDF3"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38E9D"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306FD" w14:textId="77777777" w:rsidR="00A05A1D" w:rsidRDefault="00A05A1D">
            <w:pPr>
              <w:jc w:val="center"/>
              <w:rPr>
                <w:rFonts w:ascii="宋体" w:hAnsi="宋体" w:cs="宋体" w:hint="eastAsia"/>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FC565" w14:textId="77777777" w:rsidR="00A05A1D" w:rsidRDefault="00A05A1D">
            <w:pPr>
              <w:jc w:val="center"/>
              <w:rPr>
                <w:rFonts w:ascii="宋体" w:hAnsi="宋体" w:cs="宋体" w:hint="eastAsia"/>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470FB"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F3D5A" w14:textId="77777777" w:rsidR="00A05A1D" w:rsidRDefault="00A05A1D">
            <w:pPr>
              <w:jc w:val="center"/>
              <w:rPr>
                <w:rFonts w:ascii="宋体" w:hAnsi="宋体" w:cs="宋体" w:hint="eastAsia"/>
                <w:color w:val="000000"/>
                <w:sz w:val="18"/>
                <w:szCs w:val="18"/>
              </w:rPr>
            </w:pPr>
          </w:p>
        </w:tc>
      </w:tr>
      <w:tr w:rsidR="00A05A1D" w14:paraId="2AADB8D3"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AE201" w14:textId="77777777" w:rsidR="00A05A1D" w:rsidRDefault="00A05A1D">
            <w:pPr>
              <w:jc w:val="center"/>
              <w:rPr>
                <w:rFonts w:ascii="宋体" w:hAnsi="宋体" w:cs="宋体" w:hint="eastAsia"/>
                <w:color w:val="000000"/>
                <w:sz w:val="18"/>
                <w:szCs w:val="18"/>
              </w:rPr>
            </w:pPr>
          </w:p>
        </w:tc>
        <w:tc>
          <w:tcPr>
            <w:tcW w:w="1998"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D0B2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小计</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1488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95FA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865D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885F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8DEF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28"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DF84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8"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A9A2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23"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7B1C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85"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B7483" w14:textId="77777777" w:rsidR="00A05A1D" w:rsidRDefault="00A05A1D">
            <w:pPr>
              <w:jc w:val="center"/>
              <w:rPr>
                <w:rFonts w:ascii="宋体" w:hAnsi="宋体" w:cs="宋体" w:hint="eastAsia"/>
                <w:color w:val="000000"/>
                <w:sz w:val="18"/>
                <w:szCs w:val="18"/>
              </w:rPr>
            </w:pPr>
          </w:p>
        </w:tc>
        <w:tc>
          <w:tcPr>
            <w:tcW w:w="185"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183EE" w14:textId="77777777" w:rsidR="00A05A1D" w:rsidRDefault="00A05A1D">
            <w:pPr>
              <w:jc w:val="center"/>
              <w:rPr>
                <w:rFonts w:ascii="宋体" w:hAnsi="宋体" w:cs="宋体" w:hint="eastAsia"/>
                <w:color w:val="000000"/>
                <w:sz w:val="18"/>
                <w:szCs w:val="18"/>
              </w:rPr>
            </w:pPr>
          </w:p>
        </w:tc>
        <w:tc>
          <w:tcPr>
            <w:tcW w:w="191"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F2018" w14:textId="77777777" w:rsidR="00A05A1D" w:rsidRDefault="00A05A1D">
            <w:pPr>
              <w:jc w:val="center"/>
              <w:rPr>
                <w:rFonts w:ascii="宋体" w:hAnsi="宋体" w:cs="宋体" w:hint="eastAsia"/>
                <w:color w:val="000000"/>
                <w:sz w:val="18"/>
                <w:szCs w:val="18"/>
              </w:rPr>
            </w:pPr>
          </w:p>
        </w:tc>
        <w:tc>
          <w:tcPr>
            <w:tcW w:w="178"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F225F"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64E7B" w14:textId="77777777" w:rsidR="00A05A1D" w:rsidRDefault="00A05A1D">
            <w:pPr>
              <w:rPr>
                <w:rFonts w:ascii="Times New Roman" w:hAnsi="Times New Roman"/>
                <w:color w:val="000000"/>
                <w:sz w:val="18"/>
                <w:szCs w:val="18"/>
              </w:rPr>
            </w:pPr>
          </w:p>
        </w:tc>
      </w:tr>
      <w:tr w:rsidR="00A05A1D" w14:paraId="35FE6B3B" w14:textId="77777777">
        <w:trPr>
          <w:trHeight w:val="375"/>
        </w:trPr>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83EF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专业（技能）课程</w:t>
            </w:r>
          </w:p>
        </w:tc>
        <w:tc>
          <w:tcPr>
            <w:tcW w:w="150" w:type="pct"/>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CB421B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专业必修课</w:t>
            </w: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DFB6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1EE9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061112101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BDB38"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汽车机械基础</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5D98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7A06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199B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3A6F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98AF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4/12</w:t>
            </w:r>
          </w:p>
        </w:tc>
        <w:tc>
          <w:tcPr>
            <w:tcW w:w="228" w:type="pct"/>
            <w:tcBorders>
              <w:top w:val="nil"/>
              <w:left w:val="nil"/>
              <w:bottom w:val="nil"/>
              <w:right w:val="nil"/>
            </w:tcBorders>
            <w:shd w:val="clear" w:color="auto" w:fill="auto"/>
            <w:noWrap/>
            <w:tcMar>
              <w:top w:w="15" w:type="dxa"/>
              <w:left w:w="15" w:type="dxa"/>
              <w:right w:w="15" w:type="dxa"/>
            </w:tcMar>
            <w:vAlign w:val="center"/>
          </w:tcPr>
          <w:p w14:paraId="2464988C" w14:textId="77777777" w:rsidR="00A05A1D" w:rsidRDefault="00A05A1D">
            <w:pPr>
              <w:rPr>
                <w:rFonts w:ascii="宋体" w:hAnsi="宋体" w:cs="宋体" w:hint="eastAsia"/>
                <w:color w:val="000000"/>
                <w:sz w:val="20"/>
                <w:szCs w:val="20"/>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CE789"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B40D9"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382A6"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7EE86"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66AD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C8920"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5691F" w14:textId="77777777" w:rsidR="00A05A1D" w:rsidRDefault="00A05A1D">
            <w:pPr>
              <w:jc w:val="center"/>
              <w:rPr>
                <w:rFonts w:ascii="宋体" w:hAnsi="宋体" w:cs="宋体" w:hint="eastAsia"/>
                <w:color w:val="000000"/>
                <w:sz w:val="18"/>
                <w:szCs w:val="18"/>
              </w:rPr>
            </w:pPr>
          </w:p>
        </w:tc>
      </w:tr>
      <w:tr w:rsidR="00A05A1D" w14:paraId="5D186BB2"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48D4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88CBB47"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96E9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4112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062112301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3333A"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汽车驾驶与结构认知</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1100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10C8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B4A8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7C81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3A4B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21D0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15424"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5A971"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24602"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4B562"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F57B4" w14:textId="77777777" w:rsidR="00A05A1D" w:rsidRDefault="00A05A1D">
            <w:pP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46BD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9A33E" w14:textId="77777777" w:rsidR="00A05A1D" w:rsidRDefault="00A05A1D">
            <w:pPr>
              <w:jc w:val="center"/>
              <w:rPr>
                <w:rFonts w:ascii="宋体" w:hAnsi="宋体" w:cs="宋体" w:hint="eastAsia"/>
                <w:color w:val="000000"/>
                <w:sz w:val="18"/>
                <w:szCs w:val="18"/>
              </w:rPr>
            </w:pPr>
          </w:p>
        </w:tc>
      </w:tr>
      <w:tr w:rsidR="00A05A1D" w14:paraId="2A9DECB5"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87458"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CC3FDE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1628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D074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041112201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CA713"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机械制图与CAD</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268E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F606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30EC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A2EA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D628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4/12</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A0AB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B0738"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0D445"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C4E9C"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06DBE"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EFF4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3D8E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5D44B" w14:textId="77777777" w:rsidR="00A05A1D" w:rsidRDefault="00A05A1D">
            <w:pPr>
              <w:jc w:val="center"/>
              <w:rPr>
                <w:rFonts w:ascii="宋体" w:hAnsi="宋体" w:cs="宋体" w:hint="eastAsia"/>
                <w:color w:val="000000"/>
                <w:sz w:val="18"/>
                <w:szCs w:val="18"/>
              </w:rPr>
            </w:pPr>
          </w:p>
        </w:tc>
      </w:tr>
      <w:tr w:rsidR="00A05A1D" w14:paraId="01DA434A"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E9CB8"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51F04D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9058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5843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061112102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F6949"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汽车电工电子</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6EDD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FF0A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1224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D845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AE96D"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9E30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8254B"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B713C"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3CD1B"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07B7F"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E862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EAB1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762E8" w14:textId="77777777" w:rsidR="00A05A1D" w:rsidRDefault="00A05A1D">
            <w:pPr>
              <w:jc w:val="center"/>
              <w:rPr>
                <w:rFonts w:ascii="宋体" w:hAnsi="宋体" w:cs="宋体" w:hint="eastAsia"/>
                <w:color w:val="000000"/>
                <w:sz w:val="18"/>
                <w:szCs w:val="18"/>
              </w:rPr>
            </w:pPr>
          </w:p>
        </w:tc>
      </w:tr>
      <w:tr w:rsidR="00A05A1D" w14:paraId="2637C092"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41BAA"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EB621E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0516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06B4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061212214</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09B46"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发动机机械系统检查与修理</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1986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0AEA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9844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46D7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72CD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0150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4E24E"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A7592"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D3476"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26537"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1BA5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72AEC"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66EDB" w14:textId="77777777" w:rsidR="00A05A1D" w:rsidRDefault="00A05A1D">
            <w:pPr>
              <w:jc w:val="center"/>
              <w:rPr>
                <w:rFonts w:ascii="宋体" w:hAnsi="宋体" w:cs="宋体" w:hint="eastAsia"/>
                <w:color w:val="000000"/>
                <w:sz w:val="18"/>
                <w:szCs w:val="18"/>
              </w:rPr>
            </w:pPr>
          </w:p>
        </w:tc>
      </w:tr>
      <w:tr w:rsidR="00A05A1D" w14:paraId="05126552"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361ED"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530A67B"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F66F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D167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061212225</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40183"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发动机管理系统故障诊断与维修</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AEB9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DA48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D954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399A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AA0F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E02E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1B288"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ACCC0"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D94DB"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44463"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077F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6E4B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1443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A05A1D" w14:paraId="6BCF329C"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5B9E1"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578C45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0B15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F525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061212213</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75668"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传动系统检查与修理  </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ABC9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2649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8FBF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8400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C27A0"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906FC"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DAD9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85A1C"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5B41E"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BDBD6"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D5AD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1AEA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56B39" w14:textId="77777777" w:rsidR="00A05A1D" w:rsidRDefault="00A05A1D">
            <w:pPr>
              <w:jc w:val="center"/>
              <w:rPr>
                <w:rFonts w:ascii="宋体" w:hAnsi="宋体" w:cs="宋体" w:hint="eastAsia"/>
                <w:color w:val="000000"/>
                <w:sz w:val="18"/>
                <w:szCs w:val="18"/>
              </w:rPr>
            </w:pPr>
          </w:p>
        </w:tc>
      </w:tr>
      <w:tr w:rsidR="00A05A1D" w14:paraId="7F37F238"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580C3"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7B97681"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41F8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9A69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061212227</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93CC2"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转向行驶制动系统检查与修理</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CBE0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2435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E610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D567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BA012"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8C840"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726C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8615C"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BECED"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D0629"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2000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6E72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F87C3" w14:textId="77777777" w:rsidR="00A05A1D" w:rsidRDefault="00A05A1D">
            <w:pPr>
              <w:jc w:val="center"/>
              <w:rPr>
                <w:rFonts w:ascii="宋体" w:hAnsi="宋体" w:cs="宋体" w:hint="eastAsia"/>
                <w:color w:val="000000"/>
                <w:sz w:val="18"/>
                <w:szCs w:val="18"/>
              </w:rPr>
            </w:pPr>
          </w:p>
        </w:tc>
      </w:tr>
      <w:tr w:rsidR="00A05A1D" w14:paraId="76537DEB" w14:textId="77777777">
        <w:trPr>
          <w:trHeight w:val="480"/>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438E5"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A17680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FCA2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A6D8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061212217</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841C3"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汽车底盘控制系统故障检测与维修</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FA36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C0D1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F1C9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7F87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4992C"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4E494"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1F96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4/12</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AA783"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9090E"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D4E54"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2CA4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5DC0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5FBA3" w14:textId="77777777" w:rsidR="00A05A1D" w:rsidRDefault="00A05A1D">
            <w:pPr>
              <w:jc w:val="center"/>
              <w:rPr>
                <w:rFonts w:ascii="宋体" w:hAnsi="宋体" w:cs="宋体" w:hint="eastAsia"/>
                <w:color w:val="000000"/>
                <w:sz w:val="18"/>
                <w:szCs w:val="18"/>
              </w:rPr>
            </w:pPr>
          </w:p>
        </w:tc>
      </w:tr>
      <w:tr w:rsidR="00A05A1D" w14:paraId="4997BC43"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29B2D"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0D8027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33F1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8F1B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061212219</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D931C"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汽车基础电器系统检查与修理</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1514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885F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7EE6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2D76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ED51A"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D206E2"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F050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10A8E"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EACB9"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50574"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F219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8474B"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3CCE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A05A1D" w14:paraId="459307DD"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E3F17"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C672CA5"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8A73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474D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061212220</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390AE"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汽车空调系统故障检测与维修</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259F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27B7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7BEE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2831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D1DB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AE7E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04A2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8EECA"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D9F90"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F2B88"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5E08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3E9B3"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92A2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A05A1D" w14:paraId="2672112E"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18021"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2BD3979"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2956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9431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062212105</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0950F"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汽车维护</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3656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4D05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989D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A279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CC881"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4ED1B"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90264"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DB18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4/12</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FB9BE"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58EFB"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B0EA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EAE0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64E2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A05A1D" w14:paraId="3D215FD0"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9DCB8"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2652B80"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2B13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600D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062112110</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A50B4"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汽车使用性能与检测</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6F01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689D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3AA6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CA6A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14256"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A9A88"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74393" w14:textId="77777777" w:rsidR="00A05A1D" w:rsidRDefault="00A05A1D">
            <w:pP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8351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9B9A1"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31C26"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B9C4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7D5D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2945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A05A1D" w14:paraId="650DD340"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58DB9"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6FABFE9"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10EF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89C0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062112303</w:t>
            </w:r>
          </w:p>
        </w:tc>
        <w:tc>
          <w:tcPr>
            <w:tcW w:w="11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5D6FD"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汽车综合故障诊断</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56EB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5554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51C6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F30E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4AC9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E1B69"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E5CF8"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1570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5A06F"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88ED3"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C1FF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28B4F"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7546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A05A1D" w14:paraId="2AE884B5"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E244D" w14:textId="77777777" w:rsidR="00A05A1D" w:rsidRDefault="00A05A1D">
            <w:pPr>
              <w:jc w:val="center"/>
              <w:rPr>
                <w:rFonts w:ascii="宋体" w:hAnsi="宋体" w:cs="宋体" w:hint="eastAsia"/>
                <w:color w:val="000000"/>
                <w:sz w:val="18"/>
                <w:szCs w:val="18"/>
              </w:rPr>
            </w:pPr>
          </w:p>
        </w:tc>
        <w:tc>
          <w:tcPr>
            <w:tcW w:w="1998"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386F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小计</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CDE1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1BD1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620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05B9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7C00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F6BB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53AB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9EDB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0AB7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FD4D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534AA"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24190"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A090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A2C75" w14:textId="77777777" w:rsidR="00A05A1D" w:rsidRDefault="00A05A1D">
            <w:pPr>
              <w:rPr>
                <w:rFonts w:ascii="Times New Roman" w:hAnsi="Times New Roman"/>
                <w:color w:val="000000"/>
                <w:sz w:val="18"/>
                <w:szCs w:val="18"/>
              </w:rPr>
            </w:pPr>
          </w:p>
        </w:tc>
      </w:tr>
      <w:tr w:rsidR="00A05A1D" w14:paraId="3EA6A6ED"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7E580" w14:textId="77777777" w:rsidR="00A05A1D" w:rsidRDefault="00A05A1D">
            <w:pPr>
              <w:jc w:val="center"/>
              <w:rPr>
                <w:rFonts w:ascii="宋体" w:hAnsi="宋体" w:cs="宋体" w:hint="eastAsia"/>
                <w:color w:val="000000"/>
                <w:sz w:val="18"/>
                <w:szCs w:val="18"/>
              </w:rPr>
            </w:pPr>
          </w:p>
        </w:tc>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C3FD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专业选修课</w:t>
            </w: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AA50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9C9A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062112102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A93F2"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汽车保险理赔</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A50D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BAB6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B9F2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67ED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D549F" w14:textId="77777777" w:rsidR="00A05A1D" w:rsidRDefault="00A05A1D">
            <w:pPr>
              <w:jc w:val="center"/>
              <w:rPr>
                <w:rFonts w:ascii="宋体" w:hAnsi="宋体" w:cs="宋体" w:hint="eastAsia"/>
                <w:color w:val="000000"/>
                <w:sz w:val="18"/>
                <w:szCs w:val="18"/>
              </w:rPr>
            </w:pP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45962" w14:textId="77777777" w:rsidR="00A05A1D" w:rsidRDefault="00A05A1D">
            <w:pPr>
              <w:jc w:val="center"/>
              <w:rPr>
                <w:rFonts w:ascii="宋体" w:hAnsi="宋体" w:cs="宋体" w:hint="eastAsia"/>
                <w:color w:val="000000"/>
                <w:sz w:val="18"/>
                <w:szCs w:val="18"/>
              </w:rPr>
            </w:pP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60E1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2/16</w:t>
            </w:r>
          </w:p>
        </w:tc>
        <w:tc>
          <w:tcPr>
            <w:tcW w:w="22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7948D"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A92EE" w14:textId="77777777" w:rsidR="00A05A1D" w:rsidRDefault="00A05A1D">
            <w:pPr>
              <w:jc w:val="center"/>
              <w:rPr>
                <w:rFonts w:ascii="宋体" w:hAnsi="宋体" w:cs="宋体" w:hint="eastAsia"/>
                <w:color w:val="000000"/>
                <w:sz w:val="18"/>
                <w:szCs w:val="18"/>
              </w:rPr>
            </w:pP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386A7" w14:textId="77777777" w:rsidR="00A05A1D" w:rsidRDefault="00A05A1D">
            <w:pPr>
              <w:jc w:val="center"/>
              <w:rPr>
                <w:rFonts w:ascii="宋体" w:hAnsi="宋体" w:cs="宋体" w:hint="eastAsia"/>
                <w:color w:val="000000"/>
                <w:sz w:val="18"/>
                <w:szCs w:val="18"/>
              </w:rPr>
            </w:pPr>
          </w:p>
        </w:tc>
        <w:tc>
          <w:tcPr>
            <w:tcW w:w="1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1BED7" w14:textId="77777777" w:rsidR="00A05A1D" w:rsidRDefault="00A05A1D">
            <w:pPr>
              <w:jc w:val="center"/>
              <w:rPr>
                <w:rFonts w:ascii="宋体" w:hAnsi="宋体" w:cs="宋体" w:hint="eastAsia"/>
                <w:color w:val="000000"/>
                <w:sz w:val="18"/>
                <w:szCs w:val="18"/>
              </w:rPr>
            </w:pPr>
          </w:p>
        </w:tc>
        <w:tc>
          <w:tcPr>
            <w:tcW w:w="17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2EF7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A366C" w14:textId="77777777" w:rsidR="00A05A1D" w:rsidRDefault="00A05A1D">
            <w:pPr>
              <w:jc w:val="center"/>
              <w:rPr>
                <w:rFonts w:ascii="宋体" w:hAnsi="宋体" w:cs="宋体" w:hint="eastAsia"/>
                <w:color w:val="000000"/>
                <w:sz w:val="18"/>
                <w:szCs w:val="18"/>
              </w:rPr>
            </w:pPr>
          </w:p>
        </w:tc>
      </w:tr>
      <w:tr w:rsidR="00A05A1D" w14:paraId="5F25CD04"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E95D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6EE03" w14:textId="77777777" w:rsidR="00A05A1D" w:rsidRDefault="00A05A1D">
            <w:pPr>
              <w:jc w:val="center"/>
              <w:rPr>
                <w:rFonts w:ascii="宋体" w:hAnsi="宋体" w:cs="宋体" w:hint="eastAsia"/>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5B691" w14:textId="77777777" w:rsidR="00A05A1D" w:rsidRDefault="00A05A1D">
            <w:pPr>
              <w:jc w:val="center"/>
              <w:rPr>
                <w:rFonts w:ascii="宋体" w:hAnsi="宋体" w:cs="宋体" w:hint="eastAsia"/>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9AB7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062112116</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40FC9"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汽车钣金维修技术</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E48CB"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B651E"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313C8"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A9801"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6289E"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10F77"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B0872"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FCA70"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62067"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5D09A" w14:textId="77777777" w:rsidR="00A05A1D" w:rsidRDefault="00A05A1D">
            <w:pPr>
              <w:jc w:val="center"/>
              <w:rPr>
                <w:rFonts w:ascii="宋体" w:hAnsi="宋体" w:cs="宋体" w:hint="eastAsia"/>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0A532" w14:textId="77777777" w:rsidR="00A05A1D" w:rsidRDefault="00A05A1D">
            <w:pPr>
              <w:jc w:val="center"/>
              <w:rPr>
                <w:rFonts w:ascii="宋体" w:hAnsi="宋体" w:cs="宋体" w:hint="eastAsia"/>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E55BD"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C2720" w14:textId="77777777" w:rsidR="00A05A1D" w:rsidRDefault="00A05A1D">
            <w:pPr>
              <w:jc w:val="center"/>
              <w:rPr>
                <w:rFonts w:ascii="宋体" w:hAnsi="宋体" w:cs="宋体" w:hint="eastAsia"/>
                <w:color w:val="000000"/>
                <w:sz w:val="18"/>
                <w:szCs w:val="18"/>
              </w:rPr>
            </w:pPr>
          </w:p>
        </w:tc>
      </w:tr>
      <w:tr w:rsidR="00A05A1D" w14:paraId="5B24B034"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6FCDA"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F0E57" w14:textId="77777777" w:rsidR="00A05A1D" w:rsidRDefault="00A05A1D">
            <w:pPr>
              <w:jc w:val="center"/>
              <w:rPr>
                <w:rFonts w:ascii="宋体" w:hAnsi="宋体" w:cs="宋体" w:hint="eastAsia"/>
                <w:color w:val="000000"/>
                <w:sz w:val="18"/>
                <w:szCs w:val="18"/>
              </w:rPr>
            </w:pP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5DC9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CADE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062112101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75CFB"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二手车鉴定与评估</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6C8E0"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4FBFD"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3DEBF"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503F4"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574D0"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F5337"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81E00"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3C89B"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3BDA5"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F4CE3" w14:textId="77777777" w:rsidR="00A05A1D" w:rsidRDefault="00A05A1D">
            <w:pPr>
              <w:jc w:val="center"/>
              <w:rPr>
                <w:rFonts w:ascii="宋体" w:hAnsi="宋体" w:cs="宋体" w:hint="eastAsia"/>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59A86" w14:textId="77777777" w:rsidR="00A05A1D" w:rsidRDefault="00A05A1D">
            <w:pPr>
              <w:jc w:val="center"/>
              <w:rPr>
                <w:rFonts w:ascii="宋体" w:hAnsi="宋体" w:cs="宋体" w:hint="eastAsia"/>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5DC79"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7E6F8" w14:textId="77777777" w:rsidR="00A05A1D" w:rsidRDefault="00A05A1D">
            <w:pPr>
              <w:jc w:val="center"/>
              <w:rPr>
                <w:rFonts w:ascii="宋体" w:hAnsi="宋体" w:cs="宋体" w:hint="eastAsia"/>
                <w:color w:val="000000"/>
                <w:sz w:val="18"/>
                <w:szCs w:val="18"/>
              </w:rPr>
            </w:pPr>
          </w:p>
        </w:tc>
      </w:tr>
      <w:tr w:rsidR="00A05A1D" w14:paraId="088874A0"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89B40"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8B05A" w14:textId="77777777" w:rsidR="00A05A1D" w:rsidRDefault="00A05A1D">
            <w:pPr>
              <w:jc w:val="center"/>
              <w:rPr>
                <w:rFonts w:ascii="宋体" w:hAnsi="宋体" w:cs="宋体" w:hint="eastAsia"/>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25F2F" w14:textId="77777777" w:rsidR="00A05A1D" w:rsidRDefault="00A05A1D">
            <w:pPr>
              <w:jc w:val="center"/>
              <w:rPr>
                <w:rFonts w:ascii="宋体" w:hAnsi="宋体" w:cs="宋体" w:hint="eastAsia"/>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A7CE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062112210</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62978"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汽车服务企业经营与管理</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1B6FC"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5CBF2"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DDA0E"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32E70"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97958"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10C25"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BC5DB"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210F1"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0B1BC"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F5E60" w14:textId="77777777" w:rsidR="00A05A1D" w:rsidRDefault="00A05A1D">
            <w:pPr>
              <w:jc w:val="center"/>
              <w:rPr>
                <w:rFonts w:ascii="宋体" w:hAnsi="宋体" w:cs="宋体" w:hint="eastAsia"/>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463FD" w14:textId="77777777" w:rsidR="00A05A1D" w:rsidRDefault="00A05A1D">
            <w:pPr>
              <w:jc w:val="center"/>
              <w:rPr>
                <w:rFonts w:ascii="宋体" w:hAnsi="宋体" w:cs="宋体" w:hint="eastAsia"/>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CB5F5"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D31B2" w14:textId="77777777" w:rsidR="00A05A1D" w:rsidRDefault="00A05A1D">
            <w:pPr>
              <w:jc w:val="center"/>
              <w:rPr>
                <w:rFonts w:ascii="宋体" w:hAnsi="宋体" w:cs="宋体" w:hint="eastAsia"/>
                <w:color w:val="000000"/>
                <w:sz w:val="18"/>
                <w:szCs w:val="18"/>
              </w:rPr>
            </w:pPr>
          </w:p>
        </w:tc>
      </w:tr>
      <w:tr w:rsidR="00A05A1D" w14:paraId="0E8E9356"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ED472"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90DB3" w14:textId="77777777" w:rsidR="00A05A1D" w:rsidRDefault="00A05A1D">
            <w:pPr>
              <w:jc w:val="center"/>
              <w:rPr>
                <w:rFonts w:ascii="宋体" w:hAnsi="宋体" w:cs="宋体" w:hint="eastAsia"/>
                <w:color w:val="000000"/>
                <w:sz w:val="18"/>
                <w:szCs w:val="18"/>
              </w:rPr>
            </w:pP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F88A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98B5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062112118</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25B72"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汽车营销实务</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B128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2624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09E6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984C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771FB" w14:textId="77777777" w:rsidR="00A05A1D" w:rsidRDefault="00A05A1D">
            <w:pPr>
              <w:jc w:val="center"/>
              <w:rPr>
                <w:rFonts w:ascii="宋体" w:hAnsi="宋体" w:cs="宋体" w:hint="eastAsia"/>
                <w:color w:val="000000"/>
                <w:sz w:val="18"/>
                <w:szCs w:val="18"/>
              </w:rPr>
            </w:pP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C59B1" w14:textId="77777777" w:rsidR="00A05A1D" w:rsidRDefault="00A05A1D">
            <w:pPr>
              <w:jc w:val="center"/>
              <w:rPr>
                <w:rFonts w:ascii="宋体" w:hAnsi="宋体" w:cs="宋体" w:hint="eastAsia"/>
                <w:color w:val="000000"/>
                <w:sz w:val="18"/>
                <w:szCs w:val="18"/>
              </w:rPr>
            </w:pP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994E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2/16</w:t>
            </w:r>
          </w:p>
        </w:tc>
        <w:tc>
          <w:tcPr>
            <w:tcW w:w="22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2EF5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57D27" w14:textId="77777777" w:rsidR="00A05A1D" w:rsidRDefault="00A05A1D">
            <w:pPr>
              <w:jc w:val="center"/>
              <w:rPr>
                <w:rFonts w:ascii="宋体" w:hAnsi="宋体" w:cs="宋体" w:hint="eastAsia"/>
                <w:color w:val="000000"/>
                <w:sz w:val="18"/>
                <w:szCs w:val="18"/>
              </w:rPr>
            </w:pP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F2E30" w14:textId="77777777" w:rsidR="00A05A1D" w:rsidRDefault="00A05A1D">
            <w:pPr>
              <w:jc w:val="center"/>
              <w:rPr>
                <w:rFonts w:cs="Calibri"/>
                <w:color w:val="000000"/>
                <w:sz w:val="18"/>
                <w:szCs w:val="18"/>
              </w:rPr>
            </w:pPr>
          </w:p>
        </w:tc>
        <w:tc>
          <w:tcPr>
            <w:tcW w:w="1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BCC4C" w14:textId="77777777" w:rsidR="00A05A1D" w:rsidRDefault="00A05A1D">
            <w:pPr>
              <w:jc w:val="center"/>
              <w:rPr>
                <w:rFonts w:cs="Calibri"/>
                <w:color w:val="000000"/>
                <w:sz w:val="18"/>
                <w:szCs w:val="18"/>
              </w:rPr>
            </w:pPr>
          </w:p>
        </w:tc>
        <w:tc>
          <w:tcPr>
            <w:tcW w:w="17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91F7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8868D" w14:textId="77777777" w:rsidR="00A05A1D" w:rsidRDefault="00A05A1D">
            <w:pPr>
              <w:jc w:val="center"/>
              <w:rPr>
                <w:rFonts w:ascii="宋体" w:hAnsi="宋体" w:cs="宋体" w:hint="eastAsia"/>
                <w:color w:val="000000"/>
                <w:sz w:val="18"/>
                <w:szCs w:val="18"/>
              </w:rPr>
            </w:pPr>
          </w:p>
        </w:tc>
      </w:tr>
      <w:tr w:rsidR="00A05A1D" w14:paraId="556BB9FC"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701FE"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42625" w14:textId="77777777" w:rsidR="00A05A1D" w:rsidRDefault="00A05A1D">
            <w:pPr>
              <w:jc w:val="center"/>
              <w:rPr>
                <w:rFonts w:ascii="宋体" w:hAnsi="宋体" w:cs="宋体" w:hint="eastAsia"/>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82E1C" w14:textId="77777777" w:rsidR="00A05A1D" w:rsidRDefault="00A05A1D">
            <w:pPr>
              <w:jc w:val="center"/>
              <w:rPr>
                <w:rFonts w:ascii="宋体" w:hAnsi="宋体" w:cs="宋体" w:hint="eastAsia"/>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DCBC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061112213</w:t>
            </w:r>
          </w:p>
        </w:tc>
        <w:tc>
          <w:tcPr>
            <w:tcW w:w="11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E6E07"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混合动力汽车原理与检修</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FBDE3"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481EA"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89652"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B96FE"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C4186"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A94CE"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BAF06"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673B0"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1002D"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0A501" w14:textId="77777777" w:rsidR="00A05A1D" w:rsidRDefault="00A05A1D">
            <w:pPr>
              <w:jc w:val="center"/>
              <w:rPr>
                <w:rFonts w:cs="Calibri"/>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6C4FE" w14:textId="77777777" w:rsidR="00A05A1D" w:rsidRDefault="00A05A1D">
            <w:pPr>
              <w:jc w:val="center"/>
              <w:rPr>
                <w:rFonts w:cs="Calibri"/>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035DE"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F4736" w14:textId="77777777" w:rsidR="00A05A1D" w:rsidRDefault="00A05A1D">
            <w:pPr>
              <w:jc w:val="center"/>
              <w:rPr>
                <w:rFonts w:ascii="宋体" w:hAnsi="宋体" w:cs="宋体" w:hint="eastAsia"/>
                <w:color w:val="000000"/>
                <w:sz w:val="18"/>
                <w:szCs w:val="18"/>
              </w:rPr>
            </w:pPr>
          </w:p>
        </w:tc>
      </w:tr>
      <w:tr w:rsidR="00A05A1D" w14:paraId="404BC2FC"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ACA72"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53F59" w14:textId="77777777" w:rsidR="00A05A1D" w:rsidRDefault="00A05A1D">
            <w:pPr>
              <w:jc w:val="center"/>
              <w:rPr>
                <w:rFonts w:ascii="宋体" w:hAnsi="宋体" w:cs="宋体" w:hint="eastAsia"/>
                <w:color w:val="000000"/>
                <w:sz w:val="18"/>
                <w:szCs w:val="18"/>
              </w:rPr>
            </w:pP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BFB3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07A0B" w14:textId="77777777" w:rsidR="00A05A1D" w:rsidRDefault="00A05A1D">
            <w:pPr>
              <w:jc w:val="center"/>
              <w:rPr>
                <w:rFonts w:ascii="宋体" w:hAnsi="宋体" w:cs="宋体" w:hint="eastAsia"/>
                <w:color w:val="000000"/>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6B96A"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智能网联汽车技术</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3BA93"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9738A"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262AE"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0761E"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02CA0"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CB3CA"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A3907"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AA9EA"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5772E"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A259C" w14:textId="77777777" w:rsidR="00A05A1D" w:rsidRDefault="00A05A1D">
            <w:pPr>
              <w:jc w:val="center"/>
              <w:rPr>
                <w:rFonts w:cs="Calibri"/>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19BEE" w14:textId="77777777" w:rsidR="00A05A1D" w:rsidRDefault="00A05A1D">
            <w:pPr>
              <w:jc w:val="center"/>
              <w:rPr>
                <w:rFonts w:cs="Calibri"/>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7AD29"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AE479" w14:textId="77777777" w:rsidR="00A05A1D" w:rsidRDefault="00A05A1D">
            <w:pPr>
              <w:jc w:val="center"/>
              <w:rPr>
                <w:rFonts w:ascii="宋体" w:hAnsi="宋体" w:cs="宋体" w:hint="eastAsia"/>
                <w:color w:val="000000"/>
                <w:sz w:val="18"/>
                <w:szCs w:val="18"/>
              </w:rPr>
            </w:pPr>
          </w:p>
        </w:tc>
      </w:tr>
      <w:tr w:rsidR="00A05A1D" w14:paraId="37963B96"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40CE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F94BF" w14:textId="77777777" w:rsidR="00A05A1D" w:rsidRDefault="00A05A1D">
            <w:pPr>
              <w:jc w:val="center"/>
              <w:rPr>
                <w:rFonts w:ascii="宋体" w:hAnsi="宋体" w:cs="宋体" w:hint="eastAsia"/>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A17E9" w14:textId="77777777" w:rsidR="00A05A1D" w:rsidRDefault="00A05A1D">
            <w:pPr>
              <w:jc w:val="center"/>
              <w:rPr>
                <w:rFonts w:ascii="宋体" w:hAnsi="宋体" w:cs="宋体" w:hint="eastAsia"/>
                <w:color w:val="000000"/>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42C2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061112207</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E73DD"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新能源汽车充电设施与维护</w:t>
            </w: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FB8C1" w14:textId="77777777" w:rsidR="00A05A1D" w:rsidRDefault="00A05A1D">
            <w:pPr>
              <w:jc w:val="center"/>
              <w:rPr>
                <w:rFonts w:ascii="宋体" w:hAnsi="宋体" w:cs="宋体" w:hint="eastAsia"/>
                <w:color w:val="000000"/>
                <w:sz w:val="18"/>
                <w:szCs w:val="18"/>
              </w:rPr>
            </w:pPr>
          </w:p>
        </w:tc>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FAB49"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B144C" w14:textId="77777777" w:rsidR="00A05A1D" w:rsidRDefault="00A05A1D">
            <w:pPr>
              <w:jc w:val="center"/>
              <w:rPr>
                <w:rFonts w:ascii="宋体" w:hAnsi="宋体" w:cs="宋体" w:hint="eastAsia"/>
                <w:color w:val="000000"/>
                <w:sz w:val="18"/>
                <w:szCs w:val="18"/>
              </w:rPr>
            </w:pPr>
          </w:p>
        </w:tc>
        <w:tc>
          <w:tcPr>
            <w:tcW w:w="2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655FD" w14:textId="77777777" w:rsidR="00A05A1D" w:rsidRDefault="00A05A1D">
            <w:pPr>
              <w:jc w:val="center"/>
              <w:rPr>
                <w:rFonts w:ascii="宋体" w:hAnsi="宋体" w:cs="宋体" w:hint="eastAsia"/>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DB576"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73A0B"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AB175" w14:textId="77777777" w:rsidR="00A05A1D" w:rsidRDefault="00A05A1D">
            <w:pPr>
              <w:jc w:val="center"/>
              <w:rPr>
                <w:rFonts w:ascii="宋体" w:hAnsi="宋体" w:cs="宋体" w:hint="eastAsia"/>
                <w:color w:val="000000"/>
                <w:sz w:val="18"/>
                <w:szCs w:val="18"/>
              </w:rPr>
            </w:pPr>
          </w:p>
        </w:tc>
        <w:tc>
          <w:tcPr>
            <w:tcW w:w="2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699D7"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3899C2" w14:textId="77777777" w:rsidR="00A05A1D" w:rsidRDefault="00A05A1D">
            <w:pPr>
              <w:jc w:val="center"/>
              <w:rPr>
                <w:rFonts w:ascii="宋体" w:hAnsi="宋体" w:cs="宋体" w:hint="eastAsia"/>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F7A59" w14:textId="77777777" w:rsidR="00A05A1D" w:rsidRDefault="00A05A1D">
            <w:pPr>
              <w:jc w:val="center"/>
              <w:rPr>
                <w:rFonts w:cs="Calibri"/>
                <w:color w:val="000000"/>
                <w:sz w:val="18"/>
                <w:szCs w:val="18"/>
              </w:rPr>
            </w:pPr>
          </w:p>
        </w:tc>
        <w:tc>
          <w:tcPr>
            <w:tcW w:w="1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57E20" w14:textId="77777777" w:rsidR="00A05A1D" w:rsidRDefault="00A05A1D">
            <w:pPr>
              <w:jc w:val="center"/>
              <w:rPr>
                <w:rFonts w:cs="Calibri"/>
                <w:color w:val="000000"/>
                <w:sz w:val="18"/>
                <w:szCs w:val="18"/>
              </w:rPr>
            </w:pPr>
          </w:p>
        </w:tc>
        <w:tc>
          <w:tcPr>
            <w:tcW w:w="1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46AA3" w14:textId="77777777" w:rsidR="00A05A1D" w:rsidRDefault="00A05A1D">
            <w:pPr>
              <w:jc w:val="center"/>
              <w:rPr>
                <w:rFonts w:ascii="宋体" w:hAnsi="宋体" w:cs="宋体" w:hint="eastAsia"/>
                <w:color w:val="000000"/>
                <w:sz w:val="18"/>
                <w:szCs w:val="18"/>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BE754" w14:textId="77777777" w:rsidR="00A05A1D" w:rsidRDefault="00A05A1D">
            <w:pPr>
              <w:jc w:val="center"/>
              <w:rPr>
                <w:rFonts w:ascii="宋体" w:hAnsi="宋体" w:cs="宋体" w:hint="eastAsia"/>
                <w:color w:val="000000"/>
                <w:sz w:val="18"/>
                <w:szCs w:val="18"/>
              </w:rPr>
            </w:pPr>
          </w:p>
        </w:tc>
      </w:tr>
      <w:tr w:rsidR="00A05A1D" w14:paraId="431751A0"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8BA91" w14:textId="77777777" w:rsidR="00A05A1D" w:rsidRDefault="00A05A1D">
            <w:pPr>
              <w:jc w:val="center"/>
              <w:rPr>
                <w:rFonts w:ascii="宋体" w:hAnsi="宋体" w:cs="宋体" w:hint="eastAsia"/>
                <w:color w:val="000000"/>
                <w:sz w:val="18"/>
                <w:szCs w:val="18"/>
              </w:rPr>
            </w:pPr>
          </w:p>
        </w:tc>
        <w:tc>
          <w:tcPr>
            <w:tcW w:w="1998"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A14AF"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小计</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8466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1CC8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08C0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7828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6C35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1B69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625E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8FC7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A2A49"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5102F"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A9080"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64588" w14:textId="77777777" w:rsidR="00A05A1D" w:rsidRDefault="00A05A1D">
            <w:pP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653BE" w14:textId="77777777" w:rsidR="00A05A1D" w:rsidRDefault="00A05A1D">
            <w:pPr>
              <w:rPr>
                <w:rFonts w:ascii="宋体" w:hAnsi="宋体" w:cs="宋体" w:hint="eastAsia"/>
                <w:color w:val="000000"/>
                <w:sz w:val="18"/>
                <w:szCs w:val="18"/>
              </w:rPr>
            </w:pPr>
          </w:p>
        </w:tc>
      </w:tr>
      <w:tr w:rsidR="00A05A1D" w14:paraId="44340090" w14:textId="77777777">
        <w:trPr>
          <w:trHeight w:val="375"/>
        </w:trPr>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34A6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综合实践课程</w:t>
            </w:r>
          </w:p>
        </w:tc>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A451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必修课</w:t>
            </w: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A080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2F1F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9B9D8"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军事技能训练</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B6BE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6A3D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7D6F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F227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9190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0E79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0BAB5"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79676"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3E524"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A595D"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322F9"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16A4B"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97B628" w14:textId="77777777" w:rsidR="00A05A1D" w:rsidRDefault="00A05A1D">
            <w:pPr>
              <w:rPr>
                <w:rFonts w:ascii="宋体" w:hAnsi="宋体" w:cs="宋体" w:hint="eastAsia"/>
                <w:color w:val="000000"/>
                <w:sz w:val="18"/>
                <w:szCs w:val="18"/>
              </w:rPr>
            </w:pPr>
          </w:p>
        </w:tc>
      </w:tr>
      <w:tr w:rsidR="00A05A1D" w14:paraId="306FAA9A"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65A99"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E6199"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2DF0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3157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061112307</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A65BB"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汽车维修等级工考证（四级）</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D98A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70FF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C09C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0CCE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15BB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82BE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863F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056CC"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E95F1"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B237A"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CF2D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DBF5C"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2F362" w14:textId="77777777" w:rsidR="00A05A1D" w:rsidRDefault="00A05A1D">
            <w:pPr>
              <w:jc w:val="center"/>
              <w:rPr>
                <w:rFonts w:ascii="宋体" w:hAnsi="宋体" w:cs="宋体" w:hint="eastAsia"/>
                <w:color w:val="000000"/>
                <w:sz w:val="18"/>
                <w:szCs w:val="18"/>
              </w:rPr>
            </w:pPr>
          </w:p>
        </w:tc>
      </w:tr>
      <w:tr w:rsidR="00A05A1D" w14:paraId="17FF421D"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0B208"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ABFD0"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D5F6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2189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032112301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6EDDD"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电工特种作业操作考证</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0255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5E76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A4D7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B27F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94F74"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9E07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43DF2"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94028" w14:textId="77777777" w:rsidR="00A05A1D" w:rsidRDefault="00A05A1D">
            <w:pP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F372B"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4312E"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F9344"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1849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7D265" w14:textId="77777777" w:rsidR="00A05A1D" w:rsidRDefault="00A05A1D">
            <w:pPr>
              <w:jc w:val="center"/>
              <w:rPr>
                <w:rFonts w:ascii="宋体" w:hAnsi="宋体" w:cs="宋体" w:hint="eastAsia"/>
                <w:color w:val="000000"/>
                <w:sz w:val="18"/>
                <w:szCs w:val="18"/>
              </w:rPr>
            </w:pPr>
          </w:p>
        </w:tc>
      </w:tr>
      <w:tr w:rsidR="00A05A1D" w14:paraId="5450344D"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808B6"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2EE1C"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5604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BF8F6"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091112201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AC0F8"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毕业设计</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9CE8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3C74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0291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5F3D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90CD9"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EB713"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2305D"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63F2C"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2373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D876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708ABB"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6FBA1"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02534" w14:textId="77777777" w:rsidR="00A05A1D" w:rsidRDefault="00A05A1D">
            <w:pPr>
              <w:rPr>
                <w:rFonts w:ascii="宋体" w:hAnsi="宋体" w:cs="宋体" w:hint="eastAsia"/>
                <w:color w:val="000000"/>
                <w:sz w:val="18"/>
                <w:szCs w:val="18"/>
              </w:rPr>
            </w:pPr>
          </w:p>
        </w:tc>
      </w:tr>
      <w:tr w:rsidR="00A05A1D" w14:paraId="0ABBC411"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343D8"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E6F17"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892F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B87E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091112202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A0907"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企业课程</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9366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8AD4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BC4D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A923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73CD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5D242"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FF2C2"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0F2F1"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4C1C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A8194"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9CA87"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B8CF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C879F" w14:textId="77777777" w:rsidR="00A05A1D" w:rsidRDefault="00A05A1D">
            <w:pPr>
              <w:rPr>
                <w:rFonts w:ascii="宋体" w:hAnsi="宋体" w:cs="宋体" w:hint="eastAsia"/>
                <w:color w:val="000000"/>
                <w:sz w:val="18"/>
                <w:szCs w:val="18"/>
              </w:rPr>
            </w:pPr>
          </w:p>
        </w:tc>
      </w:tr>
      <w:tr w:rsidR="00A05A1D" w14:paraId="067A2E74"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D89D4"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D790E"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A15A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CB1F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141112301</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3D023"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顶岗实习</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470CE"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8817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C072C"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C2BE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C2B2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178C0"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22D19"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8FFA2"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3C4BE"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F6D2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BAA51"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1B8F9"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1F03C" w14:textId="77777777" w:rsidR="00A05A1D" w:rsidRDefault="00A05A1D">
            <w:pPr>
              <w:rPr>
                <w:rFonts w:ascii="宋体" w:hAnsi="宋体" w:cs="宋体" w:hint="eastAsia"/>
                <w:color w:val="000000"/>
                <w:sz w:val="18"/>
                <w:szCs w:val="18"/>
              </w:rPr>
            </w:pPr>
          </w:p>
        </w:tc>
      </w:tr>
      <w:tr w:rsidR="00A05A1D" w14:paraId="0A50E051"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4C6F9"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20618"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06CB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7391C" w14:textId="77777777" w:rsidR="00A05A1D" w:rsidRDefault="00A05A1D">
            <w:pPr>
              <w:jc w:val="center"/>
              <w:rPr>
                <w:rFonts w:ascii="宋体" w:hAnsi="宋体" w:cs="宋体" w:hint="eastAsia"/>
                <w:color w:val="000000"/>
                <w:sz w:val="18"/>
                <w:szCs w:val="18"/>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6F3D1"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农村体验</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44A2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DA0F8" w14:textId="77777777" w:rsidR="00A05A1D" w:rsidRDefault="00A05A1D">
            <w:pPr>
              <w:jc w:val="center"/>
              <w:rPr>
                <w:rFonts w:ascii="宋体" w:hAnsi="宋体" w:cs="宋体" w:hint="eastAsia"/>
                <w:color w:val="000000"/>
                <w:sz w:val="18"/>
                <w:szCs w:val="18"/>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52C06" w14:textId="77777777" w:rsidR="00A05A1D" w:rsidRDefault="00A05A1D">
            <w:pPr>
              <w:jc w:val="center"/>
              <w:rPr>
                <w:rFonts w:ascii="宋体" w:hAnsi="宋体" w:cs="宋体" w:hint="eastAsia"/>
                <w:color w:val="000000"/>
                <w:sz w:val="18"/>
                <w:szCs w:val="18"/>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6CB87"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AE2B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87D2A"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6A9AD"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7F73E"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4AB23"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63E9A"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C481A"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6E317"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2B46F" w14:textId="77777777" w:rsidR="00A05A1D" w:rsidRDefault="00A05A1D">
            <w:pPr>
              <w:rPr>
                <w:rFonts w:ascii="宋体" w:hAnsi="宋体" w:cs="宋体" w:hint="eastAsia"/>
                <w:color w:val="000000"/>
                <w:sz w:val="18"/>
                <w:szCs w:val="18"/>
              </w:rPr>
            </w:pPr>
          </w:p>
        </w:tc>
      </w:tr>
      <w:tr w:rsidR="00A05A1D" w14:paraId="3BEA33A1" w14:textId="77777777">
        <w:trPr>
          <w:trHeight w:val="375"/>
        </w:trPr>
        <w:tc>
          <w:tcPr>
            <w:tcW w:w="2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A3CAB" w14:textId="77777777" w:rsidR="00A05A1D" w:rsidRDefault="00A05A1D">
            <w:pPr>
              <w:jc w:val="center"/>
              <w:rPr>
                <w:rFonts w:ascii="宋体" w:hAnsi="宋体" w:cs="宋体" w:hint="eastAsia"/>
                <w:color w:val="000000"/>
                <w:sz w:val="18"/>
                <w:szCs w:val="18"/>
              </w:rPr>
            </w:pPr>
          </w:p>
        </w:tc>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663A3" w14:textId="77777777" w:rsidR="00A05A1D" w:rsidRDefault="00A05A1D">
            <w:pPr>
              <w:jc w:val="center"/>
              <w:rPr>
                <w:rFonts w:ascii="宋体" w:hAnsi="宋体" w:cs="宋体" w:hint="eastAsia"/>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90CD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DE5B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041101070</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2D9C6" w14:textId="77777777" w:rsidR="00A05A1D" w:rsidRDefault="00D75D3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社会实践</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96C8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54A96" w14:textId="77777777" w:rsidR="00A05A1D" w:rsidRDefault="00A05A1D">
            <w:pPr>
              <w:jc w:val="center"/>
              <w:rPr>
                <w:rFonts w:ascii="宋体" w:hAnsi="宋体" w:cs="宋体" w:hint="eastAsia"/>
                <w:color w:val="000000"/>
                <w:sz w:val="18"/>
                <w:szCs w:val="18"/>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B4AA3" w14:textId="77777777" w:rsidR="00A05A1D" w:rsidRDefault="00A05A1D">
            <w:pPr>
              <w:jc w:val="center"/>
              <w:rPr>
                <w:rFonts w:ascii="宋体" w:hAnsi="宋体" w:cs="宋体" w:hint="eastAsia"/>
                <w:color w:val="000000"/>
                <w:sz w:val="18"/>
                <w:szCs w:val="18"/>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B29A8" w14:textId="77777777" w:rsidR="00A05A1D" w:rsidRDefault="00A05A1D">
            <w:pPr>
              <w:jc w:val="center"/>
              <w:rPr>
                <w:rFonts w:ascii="宋体" w:hAnsi="宋体" w:cs="宋体" w:hint="eastAsia"/>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9CEBA"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C6DF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47A7E"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C3014"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D563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16BD9"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344F1"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8949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A1450" w14:textId="77777777" w:rsidR="00A05A1D" w:rsidRDefault="00A05A1D">
            <w:pPr>
              <w:rPr>
                <w:rFonts w:ascii="宋体" w:hAnsi="宋体" w:cs="宋体" w:hint="eastAsia"/>
                <w:color w:val="000000"/>
                <w:sz w:val="18"/>
                <w:szCs w:val="18"/>
              </w:rPr>
            </w:pPr>
          </w:p>
        </w:tc>
      </w:tr>
      <w:tr w:rsidR="00A05A1D" w14:paraId="2029E8C0" w14:textId="77777777">
        <w:trPr>
          <w:trHeight w:val="375"/>
        </w:trPr>
        <w:tc>
          <w:tcPr>
            <w:tcW w:w="2239"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B76EA" w14:textId="77777777" w:rsidR="00A05A1D" w:rsidRDefault="00D75D3D">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小计</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DB729"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89D07"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992</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CD63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27FBB"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992</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ADF8E"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F3463"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97FB9" w14:textId="77777777" w:rsidR="00A05A1D" w:rsidRDefault="00A05A1D">
            <w:pPr>
              <w:jc w:val="center"/>
              <w:rPr>
                <w:rFonts w:ascii="宋体" w:hAnsi="宋体" w:cs="宋体" w:hint="eastAsia"/>
                <w:color w:val="000000"/>
                <w:sz w:val="18"/>
                <w:szCs w:val="18"/>
              </w:rPr>
            </w:pP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5BA2A"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3D512"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1D819"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C18A3"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A123D"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A6CBA" w14:textId="77777777" w:rsidR="00A05A1D" w:rsidRDefault="00A05A1D">
            <w:pPr>
              <w:rPr>
                <w:rFonts w:ascii="宋体" w:hAnsi="宋体" w:cs="宋体" w:hint="eastAsia"/>
                <w:color w:val="000000"/>
                <w:sz w:val="18"/>
                <w:szCs w:val="18"/>
              </w:rPr>
            </w:pPr>
          </w:p>
        </w:tc>
      </w:tr>
      <w:tr w:rsidR="00A05A1D" w14:paraId="62DB0E3F" w14:textId="77777777">
        <w:trPr>
          <w:trHeight w:val="375"/>
        </w:trPr>
        <w:tc>
          <w:tcPr>
            <w:tcW w:w="2239"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2C4AD" w14:textId="77777777" w:rsidR="00A05A1D" w:rsidRDefault="00D75D3D">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bidi="ar"/>
              </w:rPr>
              <w:t>合计</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FD9CA"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132</w:t>
            </w:r>
          </w:p>
        </w:tc>
        <w:tc>
          <w:tcPr>
            <w:tcW w:w="2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31C6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2540</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4D211"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956</w:t>
            </w:r>
          </w:p>
        </w:tc>
        <w:tc>
          <w:tcPr>
            <w:tcW w:w="2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B9052"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1584</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C71D5"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7BC43"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E45E8"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2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CC0E0" w14:textId="77777777" w:rsidR="00A05A1D" w:rsidRDefault="00D75D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04B48" w14:textId="77777777" w:rsidR="00A05A1D" w:rsidRDefault="00A05A1D">
            <w:pPr>
              <w:jc w:val="center"/>
              <w:rPr>
                <w:rFonts w:ascii="宋体" w:hAnsi="宋体" w:cs="宋体" w:hint="eastAsia"/>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4F760" w14:textId="77777777" w:rsidR="00A05A1D" w:rsidRDefault="00A05A1D">
            <w:pPr>
              <w:jc w:val="center"/>
              <w:rPr>
                <w:rFonts w:ascii="宋体" w:hAnsi="宋体" w:cs="宋体" w:hint="eastAsia"/>
                <w:color w:val="000000"/>
                <w:sz w:val="18"/>
                <w:szCs w:val="18"/>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2FF22" w14:textId="77777777" w:rsidR="00A05A1D" w:rsidRDefault="00A05A1D">
            <w:pPr>
              <w:jc w:val="center"/>
              <w:rPr>
                <w:rFonts w:ascii="宋体" w:hAnsi="宋体" w:cs="宋体" w:hint="eastAsia"/>
                <w:color w:val="000000"/>
                <w:sz w:val="18"/>
                <w:szCs w:val="18"/>
              </w:rPr>
            </w:pP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28C58" w14:textId="77777777" w:rsidR="00A05A1D" w:rsidRDefault="00A05A1D">
            <w:pPr>
              <w:jc w:val="center"/>
              <w:rPr>
                <w:rFonts w:ascii="宋体" w:hAnsi="宋体" w:cs="宋体" w:hint="eastAsia"/>
                <w:color w:val="000000"/>
                <w:sz w:val="18"/>
                <w:szCs w:val="18"/>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F19BC" w14:textId="77777777" w:rsidR="00A05A1D" w:rsidRDefault="00A05A1D">
            <w:pPr>
              <w:rPr>
                <w:rFonts w:ascii="宋体" w:hAnsi="宋体" w:cs="宋体" w:hint="eastAsia"/>
                <w:color w:val="000000"/>
                <w:sz w:val="18"/>
                <w:szCs w:val="18"/>
              </w:rPr>
            </w:pPr>
          </w:p>
        </w:tc>
      </w:tr>
    </w:tbl>
    <w:p w14:paraId="08BE75A2" w14:textId="77777777" w:rsidR="00A05A1D" w:rsidRDefault="00D75D3D">
      <w:pPr>
        <w:overflowPunct w:val="0"/>
        <w:adjustRightInd w:val="0"/>
        <w:spacing w:line="360" w:lineRule="auto"/>
        <w:ind w:firstLineChars="200" w:firstLine="480"/>
      </w:pPr>
      <w:r>
        <w:rPr>
          <w:rFonts w:ascii="宋体" w:hAnsi="宋体" w:cs="宋体"/>
          <w:sz w:val="24"/>
          <w:szCs w:val="24"/>
        </w:rPr>
        <w:t>说明：</w:t>
      </w:r>
      <w:r>
        <w:rPr>
          <w:rFonts w:ascii="宋体" w:hAnsi="宋体" w:cs="宋体"/>
          <w:sz w:val="24"/>
          <w:szCs w:val="24"/>
        </w:rPr>
        <w:br/>
        <w:t>     1.农村体验课程，利用寒暑假期间完成，不占用教学周，不占用教学时数。</w:t>
      </w:r>
      <w:r>
        <w:rPr>
          <w:rFonts w:ascii="宋体" w:hAnsi="宋体" w:cs="宋体"/>
          <w:sz w:val="24"/>
          <w:szCs w:val="24"/>
        </w:rPr>
        <w:br/>
        <w:t>     2.社会实践，利用寒暑假期间完成，不占用教学周，不占用教学时数。</w:t>
      </w:r>
      <w:r>
        <w:rPr>
          <w:rFonts w:ascii="宋体" w:hAnsi="宋体" w:cs="宋体"/>
          <w:sz w:val="24"/>
          <w:szCs w:val="24"/>
        </w:rPr>
        <w:br/>
        <w:t>     3.美育类选修课可开设文艺美学、美术概论、古代名剧鉴赏、音乐鉴赏、美术欣赏</w:t>
      </w:r>
      <w:r>
        <w:rPr>
          <w:rFonts w:ascii="宋体" w:hAnsi="宋体" w:cs="宋体"/>
          <w:sz w:val="24"/>
          <w:szCs w:val="24"/>
        </w:rPr>
        <w:br/>
        <w:t>     4.人文类选修课可开设沟通与技巧、大学生礼仪、国学概论、中国文化导论</w:t>
      </w:r>
      <w:r>
        <w:rPr>
          <w:rFonts w:ascii="宋体" w:hAnsi="宋体" w:cs="宋体"/>
          <w:sz w:val="24"/>
          <w:szCs w:val="24"/>
        </w:rPr>
        <w:br/>
        <w:t>     5.科技类选修课可开设科技与社会、汽车文化、科学素养与人文素养、突发事件及自救互救</w:t>
      </w:r>
      <w:r>
        <w:rPr>
          <w:rFonts w:ascii="宋体" w:hAnsi="宋体" w:cs="宋体"/>
          <w:sz w:val="24"/>
          <w:szCs w:val="24"/>
        </w:rPr>
        <w:br/>
        <w:t>     6.体育类选修课可开设运动欣赏、体育保健、体育心理学</w:t>
      </w:r>
    </w:p>
    <w:sectPr w:rsidR="00A05A1D">
      <w:headerReference w:type="default" r:id="rId9"/>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3FA1C" w14:textId="77777777" w:rsidR="00945711" w:rsidRDefault="00945711">
      <w:r>
        <w:separator/>
      </w:r>
    </w:p>
  </w:endnote>
  <w:endnote w:type="continuationSeparator" w:id="0">
    <w:p w14:paraId="1F673252" w14:textId="77777777" w:rsidR="00945711" w:rsidRDefault="0094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09289" w14:textId="77777777" w:rsidR="00945711" w:rsidRDefault="00945711">
      <w:r>
        <w:separator/>
      </w:r>
    </w:p>
  </w:footnote>
  <w:footnote w:type="continuationSeparator" w:id="0">
    <w:p w14:paraId="428C083D" w14:textId="77777777" w:rsidR="00945711" w:rsidRDefault="00945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2857" w14:textId="77777777" w:rsidR="00A05A1D" w:rsidRDefault="00D75D3D">
    <w:pPr>
      <w:pStyle w:val="a9"/>
      <w:pBdr>
        <w:bottom w:val="none" w:sz="0" w:space="1" w:color="auto"/>
      </w:pBdr>
      <w:jc w:val="left"/>
    </w:pPr>
    <w:r>
      <w:rPr>
        <w:noProof/>
      </w:rPr>
      <mc:AlternateContent>
        <mc:Choice Requires="wps">
          <w:drawing>
            <wp:anchor distT="0" distB="0" distL="114300" distR="114300" simplePos="0" relativeHeight="251659264" behindDoc="0" locked="0" layoutInCell="1" allowOverlap="1" wp14:anchorId="29570CA9" wp14:editId="0B8D7D53">
              <wp:simplePos x="0" y="0"/>
              <wp:positionH relativeFrom="column">
                <wp:posOffset>3064510</wp:posOffset>
              </wp:positionH>
              <wp:positionV relativeFrom="paragraph">
                <wp:posOffset>115570</wp:posOffset>
              </wp:positionV>
              <wp:extent cx="2180590" cy="3136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1BE8550E" w14:textId="77777777" w:rsidR="00A05A1D" w:rsidRDefault="00D75D3D">
                          <w:r>
                            <w:rPr>
                              <w:rFonts w:ascii="楷体" w:eastAsia="楷体" w:hAnsi="楷体" w:cs="楷体" w:hint="eastAsia"/>
                              <w:b/>
                              <w:bCs/>
                              <w:sz w:val="24"/>
                              <w:szCs w:val="36"/>
                            </w:rPr>
                            <w:t>三年制高职专业人才培养方案</w:t>
                          </w:r>
                        </w:p>
                      </w:txbxContent>
                    </wps:txbx>
                    <wps:bodyPr upright="1"/>
                  </wps:wsp>
                </a:graphicData>
              </a:graphic>
            </wp:anchor>
          </w:drawing>
        </mc:Choice>
        <mc:Fallback>
          <w:pict>
            <v:shapetype w14:anchorId="29570CA9" id="_x0000_t202" coordsize="21600,21600" o:spt="202" path="m,l,21600r21600,l21600,xe">
              <v:stroke joinstyle="miter"/>
              <v:path gradientshapeok="t" o:connecttype="rect"/>
            </v:shapetype>
            <v:shape id="文本框 2" o:spid="_x0000_s1026" type="#_x0000_t202" style="position:absolute;margin-left:241.3pt;margin-top:9.1pt;width:171.7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" filled="f" stroked="f">
              <v:textbox>
                <w:txbxContent>
                  <w:p w14:paraId="1BE8550E" w14:textId="77777777" w:rsidR="00A05A1D" w:rsidRDefault="00D75D3D">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4E0D8908" wp14:editId="784ED45D">
          <wp:extent cx="2298700" cy="456565"/>
          <wp:effectExtent l="0" t="0" r="6350" b="635"/>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49EA8" w14:textId="77777777" w:rsidR="00A05A1D" w:rsidRDefault="00D75D3D">
    <w:pPr>
      <w:pStyle w:val="a9"/>
      <w:pBdr>
        <w:bottom w:val="none" w:sz="0" w:space="1" w:color="auto"/>
      </w:pBdr>
      <w:jc w:val="left"/>
    </w:pPr>
    <w:r>
      <w:rPr>
        <w:noProof/>
      </w:rPr>
      <mc:AlternateContent>
        <mc:Choice Requires="wps">
          <w:drawing>
            <wp:anchor distT="0" distB="0" distL="114300" distR="114300" simplePos="0" relativeHeight="251660288" behindDoc="0" locked="0" layoutInCell="1" allowOverlap="1" wp14:anchorId="0335F989" wp14:editId="48B2B916">
              <wp:simplePos x="0" y="0"/>
              <wp:positionH relativeFrom="column">
                <wp:posOffset>6588760</wp:posOffset>
              </wp:positionH>
              <wp:positionV relativeFrom="paragraph">
                <wp:posOffset>125095</wp:posOffset>
              </wp:positionV>
              <wp:extent cx="2180590" cy="3136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01B0688B" w14:textId="77777777" w:rsidR="00A05A1D" w:rsidRDefault="00D75D3D">
                          <w:r>
                            <w:rPr>
                              <w:rFonts w:ascii="楷体" w:eastAsia="楷体" w:hAnsi="楷体" w:cs="楷体" w:hint="eastAsia"/>
                              <w:b/>
                              <w:bCs/>
                              <w:sz w:val="24"/>
                              <w:szCs w:val="36"/>
                            </w:rPr>
                            <w:t>三年制高职专业人才培养方案</w:t>
                          </w:r>
                        </w:p>
                      </w:txbxContent>
                    </wps:txbx>
                    <wps:bodyPr upright="1"/>
                  </wps:wsp>
                </a:graphicData>
              </a:graphic>
            </wp:anchor>
          </w:drawing>
        </mc:Choice>
        <mc:Fallback>
          <w:pict>
            <v:shapetype w14:anchorId="0335F989" id="_x0000_t202" coordsize="21600,21600" o:spt="202" path="m,l,21600r21600,l21600,xe">
              <v:stroke joinstyle="miter"/>
              <v:path gradientshapeok="t" o:connecttype="rect"/>
            </v:shapetype>
            <v:shape id="文本框 3" o:spid="_x0000_s1027" type="#_x0000_t202" style="position:absolute;margin-left:518.8pt;margin-top:9.85pt;width:171.7pt;height:2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" filled="f" stroked="f">
              <v:textbox>
                <w:txbxContent>
                  <w:p w14:paraId="01B0688B" w14:textId="77777777" w:rsidR="00A05A1D" w:rsidRDefault="00D75D3D">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0B73634E" wp14:editId="64B55770">
          <wp:extent cx="2298700" cy="456565"/>
          <wp:effectExtent l="0" t="0" r="6350" b="635"/>
          <wp:docPr id="4" name="图片 4"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3397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3F"/>
    <w:rsid w:val="000011CC"/>
    <w:rsid w:val="00036913"/>
    <w:rsid w:val="00080C7D"/>
    <w:rsid w:val="00095FAE"/>
    <w:rsid w:val="00102AA1"/>
    <w:rsid w:val="00120F20"/>
    <w:rsid w:val="00185B3C"/>
    <w:rsid w:val="00207E49"/>
    <w:rsid w:val="00331256"/>
    <w:rsid w:val="0034591A"/>
    <w:rsid w:val="003D4397"/>
    <w:rsid w:val="003F0591"/>
    <w:rsid w:val="004B3FC8"/>
    <w:rsid w:val="004B50DA"/>
    <w:rsid w:val="005A1708"/>
    <w:rsid w:val="005B049D"/>
    <w:rsid w:val="005D38A4"/>
    <w:rsid w:val="006E5D4A"/>
    <w:rsid w:val="006F783F"/>
    <w:rsid w:val="00741B94"/>
    <w:rsid w:val="00771926"/>
    <w:rsid w:val="007E2B73"/>
    <w:rsid w:val="007E2E92"/>
    <w:rsid w:val="00834658"/>
    <w:rsid w:val="00945711"/>
    <w:rsid w:val="0096061B"/>
    <w:rsid w:val="009668A8"/>
    <w:rsid w:val="00983C0E"/>
    <w:rsid w:val="009B2FBF"/>
    <w:rsid w:val="00A05A1D"/>
    <w:rsid w:val="00A170DF"/>
    <w:rsid w:val="00A70CAF"/>
    <w:rsid w:val="00A970EF"/>
    <w:rsid w:val="00AA47FB"/>
    <w:rsid w:val="00AF16A9"/>
    <w:rsid w:val="00BA75EE"/>
    <w:rsid w:val="00BD1019"/>
    <w:rsid w:val="00C120B0"/>
    <w:rsid w:val="00C305DC"/>
    <w:rsid w:val="00C3229A"/>
    <w:rsid w:val="00D10BB5"/>
    <w:rsid w:val="00D75D3D"/>
    <w:rsid w:val="00E40E91"/>
    <w:rsid w:val="00E77BAC"/>
    <w:rsid w:val="00EA68F8"/>
    <w:rsid w:val="00F67E04"/>
    <w:rsid w:val="00FD1C9D"/>
    <w:rsid w:val="01587889"/>
    <w:rsid w:val="025A260A"/>
    <w:rsid w:val="028B197F"/>
    <w:rsid w:val="02B67E7A"/>
    <w:rsid w:val="02E0633A"/>
    <w:rsid w:val="02EA7DC1"/>
    <w:rsid w:val="035461D1"/>
    <w:rsid w:val="035F39EE"/>
    <w:rsid w:val="039F3BDD"/>
    <w:rsid w:val="0414020D"/>
    <w:rsid w:val="04A56922"/>
    <w:rsid w:val="04FC7578"/>
    <w:rsid w:val="055D7BD5"/>
    <w:rsid w:val="062B2366"/>
    <w:rsid w:val="06433092"/>
    <w:rsid w:val="065619C9"/>
    <w:rsid w:val="072050F4"/>
    <w:rsid w:val="07441D00"/>
    <w:rsid w:val="08B36EA3"/>
    <w:rsid w:val="08D86EDE"/>
    <w:rsid w:val="08DE7576"/>
    <w:rsid w:val="09E476C7"/>
    <w:rsid w:val="09FF0917"/>
    <w:rsid w:val="0A5367F0"/>
    <w:rsid w:val="0AFD09D3"/>
    <w:rsid w:val="0B171803"/>
    <w:rsid w:val="0B3B6E1E"/>
    <w:rsid w:val="0BBC7D81"/>
    <w:rsid w:val="0C0E1FE3"/>
    <w:rsid w:val="0C4E0E7C"/>
    <w:rsid w:val="0CF45ADB"/>
    <w:rsid w:val="0D2E75FE"/>
    <w:rsid w:val="0D974BB1"/>
    <w:rsid w:val="0D993C62"/>
    <w:rsid w:val="0DA27ABB"/>
    <w:rsid w:val="0DDF7107"/>
    <w:rsid w:val="0FB5343C"/>
    <w:rsid w:val="109422AA"/>
    <w:rsid w:val="121A2D78"/>
    <w:rsid w:val="121C5CC2"/>
    <w:rsid w:val="122D2D95"/>
    <w:rsid w:val="12540812"/>
    <w:rsid w:val="13424873"/>
    <w:rsid w:val="138E01D2"/>
    <w:rsid w:val="13B853D6"/>
    <w:rsid w:val="13E569F5"/>
    <w:rsid w:val="140A4299"/>
    <w:rsid w:val="14137657"/>
    <w:rsid w:val="14A7650F"/>
    <w:rsid w:val="14BF2AF2"/>
    <w:rsid w:val="155D2C94"/>
    <w:rsid w:val="16FB6A46"/>
    <w:rsid w:val="17184D9F"/>
    <w:rsid w:val="173063C5"/>
    <w:rsid w:val="175D41C2"/>
    <w:rsid w:val="17C047D1"/>
    <w:rsid w:val="17C316E9"/>
    <w:rsid w:val="17EB6C4F"/>
    <w:rsid w:val="17FD769D"/>
    <w:rsid w:val="18475D10"/>
    <w:rsid w:val="185D4459"/>
    <w:rsid w:val="18980346"/>
    <w:rsid w:val="18A04FA4"/>
    <w:rsid w:val="19EC3FDE"/>
    <w:rsid w:val="1A867772"/>
    <w:rsid w:val="1AB60D99"/>
    <w:rsid w:val="1BA82537"/>
    <w:rsid w:val="1BBF2293"/>
    <w:rsid w:val="1BD71759"/>
    <w:rsid w:val="1C615DEE"/>
    <w:rsid w:val="1C731C31"/>
    <w:rsid w:val="1CEE3311"/>
    <w:rsid w:val="1D3144BB"/>
    <w:rsid w:val="1D3923F3"/>
    <w:rsid w:val="1D3A4490"/>
    <w:rsid w:val="1D590061"/>
    <w:rsid w:val="1E20054F"/>
    <w:rsid w:val="1E2A67BC"/>
    <w:rsid w:val="1E394316"/>
    <w:rsid w:val="1EE25610"/>
    <w:rsid w:val="1EE35CE7"/>
    <w:rsid w:val="1EFE6A76"/>
    <w:rsid w:val="1F366198"/>
    <w:rsid w:val="1F3C2554"/>
    <w:rsid w:val="1F6E3F6E"/>
    <w:rsid w:val="1F732E44"/>
    <w:rsid w:val="1F8B0393"/>
    <w:rsid w:val="1FC951F8"/>
    <w:rsid w:val="20CE18D9"/>
    <w:rsid w:val="20E87838"/>
    <w:rsid w:val="20FA2DDD"/>
    <w:rsid w:val="21056E84"/>
    <w:rsid w:val="21EF5E3F"/>
    <w:rsid w:val="221B48D2"/>
    <w:rsid w:val="224662FC"/>
    <w:rsid w:val="229A48D5"/>
    <w:rsid w:val="22EC2877"/>
    <w:rsid w:val="2314466D"/>
    <w:rsid w:val="234018AC"/>
    <w:rsid w:val="24797D9C"/>
    <w:rsid w:val="250151C7"/>
    <w:rsid w:val="25100B37"/>
    <w:rsid w:val="251E6E63"/>
    <w:rsid w:val="2531034E"/>
    <w:rsid w:val="25346934"/>
    <w:rsid w:val="254B3EF7"/>
    <w:rsid w:val="257324B7"/>
    <w:rsid w:val="25840A64"/>
    <w:rsid w:val="259F2508"/>
    <w:rsid w:val="25A2088D"/>
    <w:rsid w:val="25AC6255"/>
    <w:rsid w:val="25BA3AA7"/>
    <w:rsid w:val="25DB536E"/>
    <w:rsid w:val="260D3B16"/>
    <w:rsid w:val="26334055"/>
    <w:rsid w:val="26BE248E"/>
    <w:rsid w:val="26CA13BC"/>
    <w:rsid w:val="26CE2996"/>
    <w:rsid w:val="26E86F75"/>
    <w:rsid w:val="27766CFC"/>
    <w:rsid w:val="27BB1962"/>
    <w:rsid w:val="27D46948"/>
    <w:rsid w:val="27D650DA"/>
    <w:rsid w:val="28143A72"/>
    <w:rsid w:val="28274B0C"/>
    <w:rsid w:val="28591681"/>
    <w:rsid w:val="28A47198"/>
    <w:rsid w:val="29117512"/>
    <w:rsid w:val="29C16981"/>
    <w:rsid w:val="2A0D7CA4"/>
    <w:rsid w:val="2A8B4D43"/>
    <w:rsid w:val="2BB058DF"/>
    <w:rsid w:val="2C4D4331"/>
    <w:rsid w:val="2CD628C9"/>
    <w:rsid w:val="2D0F7CC2"/>
    <w:rsid w:val="2D8912DD"/>
    <w:rsid w:val="2D9E57AA"/>
    <w:rsid w:val="2DAA2AF2"/>
    <w:rsid w:val="2E694110"/>
    <w:rsid w:val="2F4428C6"/>
    <w:rsid w:val="2F46069D"/>
    <w:rsid w:val="2F57238A"/>
    <w:rsid w:val="2FA05C6B"/>
    <w:rsid w:val="312B50F6"/>
    <w:rsid w:val="314034D7"/>
    <w:rsid w:val="3150696B"/>
    <w:rsid w:val="31DE666A"/>
    <w:rsid w:val="33B3580F"/>
    <w:rsid w:val="33C72730"/>
    <w:rsid w:val="357B72D6"/>
    <w:rsid w:val="35974F7F"/>
    <w:rsid w:val="36196DC6"/>
    <w:rsid w:val="36786CFB"/>
    <w:rsid w:val="36897E72"/>
    <w:rsid w:val="37487199"/>
    <w:rsid w:val="375C60DA"/>
    <w:rsid w:val="378F7520"/>
    <w:rsid w:val="383D0E49"/>
    <w:rsid w:val="38976200"/>
    <w:rsid w:val="38CA173A"/>
    <w:rsid w:val="38CB1C6B"/>
    <w:rsid w:val="38DC5AAA"/>
    <w:rsid w:val="38F42E77"/>
    <w:rsid w:val="39066CCD"/>
    <w:rsid w:val="39197058"/>
    <w:rsid w:val="3925783D"/>
    <w:rsid w:val="399E2B28"/>
    <w:rsid w:val="39AC2775"/>
    <w:rsid w:val="39B913C9"/>
    <w:rsid w:val="39CD12B5"/>
    <w:rsid w:val="39D80199"/>
    <w:rsid w:val="39FD6615"/>
    <w:rsid w:val="3A0E257F"/>
    <w:rsid w:val="3AC206B7"/>
    <w:rsid w:val="3B1C3C92"/>
    <w:rsid w:val="3B281F3F"/>
    <w:rsid w:val="3B3851ED"/>
    <w:rsid w:val="3B3D2270"/>
    <w:rsid w:val="3B5C164D"/>
    <w:rsid w:val="3BAE3D58"/>
    <w:rsid w:val="3C3B3EB5"/>
    <w:rsid w:val="3CC93975"/>
    <w:rsid w:val="3D371630"/>
    <w:rsid w:val="3D50457F"/>
    <w:rsid w:val="3D547786"/>
    <w:rsid w:val="3D7E0897"/>
    <w:rsid w:val="3D9031A4"/>
    <w:rsid w:val="3E2C113C"/>
    <w:rsid w:val="3E425079"/>
    <w:rsid w:val="3EA816C4"/>
    <w:rsid w:val="3EB6456E"/>
    <w:rsid w:val="3EF22758"/>
    <w:rsid w:val="3F285648"/>
    <w:rsid w:val="3FCB25B7"/>
    <w:rsid w:val="3FD47201"/>
    <w:rsid w:val="401D754A"/>
    <w:rsid w:val="40397FE4"/>
    <w:rsid w:val="405966F7"/>
    <w:rsid w:val="40890502"/>
    <w:rsid w:val="409B1E35"/>
    <w:rsid w:val="424E52A5"/>
    <w:rsid w:val="427F1777"/>
    <w:rsid w:val="429821E8"/>
    <w:rsid w:val="42FE4219"/>
    <w:rsid w:val="4351036F"/>
    <w:rsid w:val="435E0DAC"/>
    <w:rsid w:val="43D0196B"/>
    <w:rsid w:val="43E166CA"/>
    <w:rsid w:val="43F056E1"/>
    <w:rsid w:val="44157C7E"/>
    <w:rsid w:val="448B521B"/>
    <w:rsid w:val="454E13D5"/>
    <w:rsid w:val="45970148"/>
    <w:rsid w:val="46927E3B"/>
    <w:rsid w:val="46ED5096"/>
    <w:rsid w:val="47381390"/>
    <w:rsid w:val="479C10CE"/>
    <w:rsid w:val="47C33291"/>
    <w:rsid w:val="47D04019"/>
    <w:rsid w:val="4845403E"/>
    <w:rsid w:val="48FF5004"/>
    <w:rsid w:val="497A726D"/>
    <w:rsid w:val="49B0048A"/>
    <w:rsid w:val="49CC3198"/>
    <w:rsid w:val="49DC5B65"/>
    <w:rsid w:val="4A300DD1"/>
    <w:rsid w:val="4C9D629C"/>
    <w:rsid w:val="4CFA7DFD"/>
    <w:rsid w:val="4D073280"/>
    <w:rsid w:val="4D2F5F04"/>
    <w:rsid w:val="4DC42843"/>
    <w:rsid w:val="4F091ABC"/>
    <w:rsid w:val="4FA12F04"/>
    <w:rsid w:val="4FD03170"/>
    <w:rsid w:val="508A6898"/>
    <w:rsid w:val="509763F7"/>
    <w:rsid w:val="50C70972"/>
    <w:rsid w:val="50FB190B"/>
    <w:rsid w:val="51D20104"/>
    <w:rsid w:val="51F96320"/>
    <w:rsid w:val="52203486"/>
    <w:rsid w:val="5235432B"/>
    <w:rsid w:val="52AA1B3B"/>
    <w:rsid w:val="52B050DC"/>
    <w:rsid w:val="52DA0959"/>
    <w:rsid w:val="52EE7897"/>
    <w:rsid w:val="52FE1F90"/>
    <w:rsid w:val="530C6B18"/>
    <w:rsid w:val="532F5CEE"/>
    <w:rsid w:val="538F7D9F"/>
    <w:rsid w:val="53F53743"/>
    <w:rsid w:val="54CC2B67"/>
    <w:rsid w:val="54EC7963"/>
    <w:rsid w:val="54FE3018"/>
    <w:rsid w:val="555747C2"/>
    <w:rsid w:val="56190612"/>
    <w:rsid w:val="564760B2"/>
    <w:rsid w:val="565C418C"/>
    <w:rsid w:val="56D95906"/>
    <w:rsid w:val="572E018D"/>
    <w:rsid w:val="57424D90"/>
    <w:rsid w:val="57435B33"/>
    <w:rsid w:val="574C61A7"/>
    <w:rsid w:val="583423B1"/>
    <w:rsid w:val="5843433B"/>
    <w:rsid w:val="585E7ABB"/>
    <w:rsid w:val="590D5430"/>
    <w:rsid w:val="59382FE5"/>
    <w:rsid w:val="5A8D7770"/>
    <w:rsid w:val="5AC70A76"/>
    <w:rsid w:val="5B070D74"/>
    <w:rsid w:val="5BE11D23"/>
    <w:rsid w:val="5C4B6636"/>
    <w:rsid w:val="5DC461C9"/>
    <w:rsid w:val="5E22520A"/>
    <w:rsid w:val="5E837B5A"/>
    <w:rsid w:val="5E985DE6"/>
    <w:rsid w:val="5F2575BC"/>
    <w:rsid w:val="5F3B677A"/>
    <w:rsid w:val="5FB82615"/>
    <w:rsid w:val="5FCE5318"/>
    <w:rsid w:val="600A029F"/>
    <w:rsid w:val="60335A49"/>
    <w:rsid w:val="60AA0982"/>
    <w:rsid w:val="60DB169D"/>
    <w:rsid w:val="60E17A4F"/>
    <w:rsid w:val="60F0611F"/>
    <w:rsid w:val="60F76FC4"/>
    <w:rsid w:val="611510B0"/>
    <w:rsid w:val="61167F49"/>
    <w:rsid w:val="61290C83"/>
    <w:rsid w:val="613E39B1"/>
    <w:rsid w:val="615C7993"/>
    <w:rsid w:val="61B80CEF"/>
    <w:rsid w:val="62AF634B"/>
    <w:rsid w:val="62D832DD"/>
    <w:rsid w:val="62FB5764"/>
    <w:rsid w:val="63113C7F"/>
    <w:rsid w:val="634638C3"/>
    <w:rsid w:val="63CE3DEF"/>
    <w:rsid w:val="63D977C1"/>
    <w:rsid w:val="6404010A"/>
    <w:rsid w:val="643B3B5B"/>
    <w:rsid w:val="644830FC"/>
    <w:rsid w:val="644E4D98"/>
    <w:rsid w:val="646C3A9E"/>
    <w:rsid w:val="646E4B2D"/>
    <w:rsid w:val="64995C6D"/>
    <w:rsid w:val="64A817E0"/>
    <w:rsid w:val="651B351E"/>
    <w:rsid w:val="6576041D"/>
    <w:rsid w:val="657C2A6C"/>
    <w:rsid w:val="657E5B40"/>
    <w:rsid w:val="658D0513"/>
    <w:rsid w:val="65A111CB"/>
    <w:rsid w:val="6603728D"/>
    <w:rsid w:val="661835C7"/>
    <w:rsid w:val="661872FB"/>
    <w:rsid w:val="666B2AA3"/>
    <w:rsid w:val="66740FE0"/>
    <w:rsid w:val="66DE3EB7"/>
    <w:rsid w:val="66F65B1A"/>
    <w:rsid w:val="673E0509"/>
    <w:rsid w:val="677E2081"/>
    <w:rsid w:val="67E75789"/>
    <w:rsid w:val="67F37774"/>
    <w:rsid w:val="681E4EF5"/>
    <w:rsid w:val="68A945DD"/>
    <w:rsid w:val="69054AA8"/>
    <w:rsid w:val="6914368E"/>
    <w:rsid w:val="692A52AB"/>
    <w:rsid w:val="69356911"/>
    <w:rsid w:val="69386B41"/>
    <w:rsid w:val="69B375DB"/>
    <w:rsid w:val="69B8312E"/>
    <w:rsid w:val="6A2A71CC"/>
    <w:rsid w:val="6A333942"/>
    <w:rsid w:val="6A99794F"/>
    <w:rsid w:val="6B065DE4"/>
    <w:rsid w:val="6B606456"/>
    <w:rsid w:val="6B6E55FF"/>
    <w:rsid w:val="6B9326EC"/>
    <w:rsid w:val="6C2735CA"/>
    <w:rsid w:val="6C48180C"/>
    <w:rsid w:val="6CAC323E"/>
    <w:rsid w:val="6CBA165E"/>
    <w:rsid w:val="6D0D5157"/>
    <w:rsid w:val="6D0D5346"/>
    <w:rsid w:val="6D2726E0"/>
    <w:rsid w:val="6D582764"/>
    <w:rsid w:val="6D8D63B6"/>
    <w:rsid w:val="6DEB4AF6"/>
    <w:rsid w:val="6E0737D7"/>
    <w:rsid w:val="6E1E236B"/>
    <w:rsid w:val="6E747F96"/>
    <w:rsid w:val="6E8F2725"/>
    <w:rsid w:val="6EAD2C2C"/>
    <w:rsid w:val="6EEF771A"/>
    <w:rsid w:val="6F242DF2"/>
    <w:rsid w:val="6F8229D1"/>
    <w:rsid w:val="6F856EA9"/>
    <w:rsid w:val="6FE00B3B"/>
    <w:rsid w:val="6FEA7892"/>
    <w:rsid w:val="702663CC"/>
    <w:rsid w:val="7038286D"/>
    <w:rsid w:val="70747533"/>
    <w:rsid w:val="710504A8"/>
    <w:rsid w:val="71122976"/>
    <w:rsid w:val="720137B9"/>
    <w:rsid w:val="7203605E"/>
    <w:rsid w:val="72224230"/>
    <w:rsid w:val="72563AF2"/>
    <w:rsid w:val="72876D9E"/>
    <w:rsid w:val="72C403F7"/>
    <w:rsid w:val="72DD1FA1"/>
    <w:rsid w:val="736F63FB"/>
    <w:rsid w:val="74B826B9"/>
    <w:rsid w:val="74CB01F1"/>
    <w:rsid w:val="74EB627B"/>
    <w:rsid w:val="752E5223"/>
    <w:rsid w:val="75B97C94"/>
    <w:rsid w:val="75E95F93"/>
    <w:rsid w:val="764037C6"/>
    <w:rsid w:val="765F0EF5"/>
    <w:rsid w:val="76F76EB9"/>
    <w:rsid w:val="772C4771"/>
    <w:rsid w:val="77687DCF"/>
    <w:rsid w:val="77C5295F"/>
    <w:rsid w:val="78B92A78"/>
    <w:rsid w:val="78D30800"/>
    <w:rsid w:val="793E7266"/>
    <w:rsid w:val="79573272"/>
    <w:rsid w:val="795849EC"/>
    <w:rsid w:val="79AD0482"/>
    <w:rsid w:val="7A1146C8"/>
    <w:rsid w:val="7A6919FF"/>
    <w:rsid w:val="7B794F9F"/>
    <w:rsid w:val="7BEC7FB9"/>
    <w:rsid w:val="7C282296"/>
    <w:rsid w:val="7C533827"/>
    <w:rsid w:val="7CB729FF"/>
    <w:rsid w:val="7D080413"/>
    <w:rsid w:val="7D8E3017"/>
    <w:rsid w:val="7D9172D3"/>
    <w:rsid w:val="7E40578D"/>
    <w:rsid w:val="7E95775D"/>
    <w:rsid w:val="7ED20F59"/>
    <w:rsid w:val="7EDF67E1"/>
    <w:rsid w:val="7F086DB5"/>
    <w:rsid w:val="7F4E163D"/>
    <w:rsid w:val="7F6E5A8B"/>
    <w:rsid w:val="7F7C6DBB"/>
    <w:rsid w:val="7F9320FE"/>
    <w:rsid w:val="7FEB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7E33A"/>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customStyle="1" w:styleId="font81">
    <w:name w:val="font81"/>
    <w:basedOn w:val="a0"/>
    <w:qFormat/>
    <w:rPr>
      <w:rFonts w:ascii="黑体" w:eastAsia="黑体" w:hAnsi="宋体" w:cs="黑体" w:hint="eastAsia"/>
      <w:color w:val="000000"/>
      <w:sz w:val="18"/>
      <w:szCs w:val="18"/>
      <w:u w:val="none"/>
    </w:rPr>
  </w:style>
  <w:style w:type="character" w:customStyle="1" w:styleId="font171">
    <w:name w:val="font171"/>
    <w:basedOn w:val="a0"/>
    <w:qFormat/>
    <w:rPr>
      <w:rFonts w:ascii="黑体" w:eastAsia="黑体" w:hAnsi="宋体" w:cs="黑体" w:hint="eastAsia"/>
      <w:color w:val="FF0000"/>
      <w:sz w:val="18"/>
      <w:szCs w:val="18"/>
      <w:u w:val="none"/>
    </w:rPr>
  </w:style>
  <w:style w:type="character" w:customStyle="1" w:styleId="font21">
    <w:name w:val="font21"/>
    <w:basedOn w:val="a0"/>
    <w:qFormat/>
    <w:rPr>
      <w:rFonts w:ascii="黑体" w:eastAsia="黑体" w:hAnsi="宋体" w:cs="黑体" w:hint="eastAsia"/>
      <w:color w:val="000000"/>
      <w:sz w:val="18"/>
      <w:szCs w:val="18"/>
      <w:u w:val="none"/>
    </w:rPr>
  </w:style>
  <w:style w:type="paragraph" w:styleId="ae">
    <w:name w:val="No Spacing"/>
    <w:qFormat/>
    <w:pPr>
      <w:widowControl w:val="0"/>
      <w:jc w:val="both"/>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4096</Words>
  <Characters>23351</Characters>
  <Application>Microsoft Office Word</Application>
  <DocSecurity>0</DocSecurity>
  <Lines>194</Lines>
  <Paragraphs>54</Paragraphs>
  <ScaleCrop>false</ScaleCrop>
  <Company>Microsoft</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16</cp:revision>
  <cp:lastPrinted>2021-05-25T00:58:00Z</cp:lastPrinted>
  <dcterms:created xsi:type="dcterms:W3CDTF">2021-05-18T02:53:00Z</dcterms:created>
  <dcterms:modified xsi:type="dcterms:W3CDTF">2024-11-19T02:44:00Z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C9306FDFDBDA4270BBC580980C127709</vt:lpwstr>
  </property>
</Properties>
</file>