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eastAsia="黑体"/>
          <w:sz w:val="32"/>
          <w:szCs w:val="32"/>
        </w:rPr>
      </w:pPr>
      <w:r>
        <w:rPr>
          <w:rFonts w:hint="eastAsia" w:eastAsia="黑体"/>
          <w:sz w:val="32"/>
          <w:szCs w:val="32"/>
        </w:rPr>
        <w:t>江苏安全技术职业学院</w:t>
      </w:r>
    </w:p>
    <w:p>
      <w:pPr>
        <w:spacing w:line="240" w:lineRule="atLeast"/>
        <w:jc w:val="center"/>
        <w:rPr>
          <w:rFonts w:hint="eastAsia" w:eastAsia="黑体"/>
          <w:sz w:val="36"/>
          <w:szCs w:val="36"/>
        </w:rPr>
      </w:pPr>
      <w:r>
        <w:rPr>
          <w:rFonts w:hint="eastAsia" w:eastAsia="黑体"/>
          <w:sz w:val="36"/>
          <w:szCs w:val="36"/>
        </w:rPr>
        <w:t>三年制高职</w:t>
      </w:r>
      <w:r>
        <w:rPr>
          <w:rFonts w:hint="eastAsia" w:eastAsia="黑体"/>
          <w:sz w:val="36"/>
          <w:szCs w:val="36"/>
          <w:lang w:val="en-US" w:eastAsia="zh-CN"/>
        </w:rPr>
        <w:t>汽车检测与维修技术</w:t>
      </w:r>
      <w:r>
        <w:rPr>
          <w:rFonts w:hint="eastAsia" w:eastAsia="黑体"/>
          <w:sz w:val="36"/>
          <w:szCs w:val="36"/>
        </w:rPr>
        <w:t>专业人才培养方案</w:t>
      </w:r>
    </w:p>
    <w:p>
      <w:pPr>
        <w:spacing w:line="240" w:lineRule="atLeast"/>
        <w:jc w:val="center"/>
        <w:rPr>
          <w:rFonts w:hint="eastAsia" w:ascii="黑体" w:hAnsi="黑体" w:eastAsia="黑体"/>
          <w:sz w:val="30"/>
          <w:szCs w:val="30"/>
        </w:rPr>
      </w:pPr>
      <w:r>
        <w:rPr>
          <w:rFonts w:hint="eastAsia" w:eastAsia="黑体"/>
          <w:sz w:val="36"/>
          <w:szCs w:val="36"/>
        </w:rPr>
        <w:t>（</w:t>
      </w:r>
      <w:r>
        <w:rPr>
          <w:rFonts w:eastAsia="黑体"/>
          <w:sz w:val="36"/>
          <w:szCs w:val="36"/>
        </w:rPr>
        <w:t>20</w:t>
      </w:r>
      <w:r>
        <w:rPr>
          <w:rFonts w:hint="eastAsia" w:eastAsia="黑体"/>
          <w:sz w:val="36"/>
          <w:szCs w:val="36"/>
        </w:rPr>
        <w:t>2</w:t>
      </w:r>
      <w:r>
        <w:rPr>
          <w:rFonts w:hint="eastAsia" w:eastAsia="黑体"/>
          <w:sz w:val="36"/>
          <w:szCs w:val="36"/>
          <w:lang w:val="en-US" w:eastAsia="zh-CN"/>
        </w:rPr>
        <w:t>4</w:t>
      </w:r>
      <w:r>
        <w:rPr>
          <w:rFonts w:hint="eastAsia" w:eastAsia="黑体"/>
          <w:sz w:val="36"/>
          <w:szCs w:val="36"/>
        </w:rPr>
        <w:t>版）</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一、专业名称及代码</w:t>
      </w:r>
    </w:p>
    <w:p>
      <w:pPr>
        <w:pStyle w:val="12"/>
        <w:spacing w:before="50"/>
        <w:ind w:firstLine="548" w:firstLineChars="196"/>
        <w:rPr>
          <w:rFonts w:hint="eastAsia" w:ascii="仿宋_GB2312" w:eastAsia="仿宋_GB2312"/>
          <w:sz w:val="28"/>
          <w:szCs w:val="28"/>
        </w:rPr>
      </w:pPr>
      <w:r>
        <w:rPr>
          <w:rFonts w:hint="eastAsia" w:ascii="仿宋_GB2312" w:eastAsia="仿宋_GB2312"/>
          <w:sz w:val="28"/>
          <w:szCs w:val="28"/>
        </w:rPr>
        <w:t>专业名称：汽车检测与维修技术</w:t>
      </w:r>
    </w:p>
    <w:p>
      <w:pPr>
        <w:pStyle w:val="12"/>
        <w:spacing w:before="50"/>
        <w:ind w:firstLine="548" w:firstLineChars="196"/>
        <w:rPr>
          <w:rFonts w:hint="eastAsia" w:ascii="仿宋_GB2312" w:eastAsia="仿宋_GB2312"/>
          <w:sz w:val="28"/>
          <w:szCs w:val="28"/>
        </w:rPr>
      </w:pPr>
      <w:r>
        <w:rPr>
          <w:rFonts w:hint="eastAsia" w:ascii="仿宋_GB2312" w:eastAsia="仿宋_GB2312"/>
          <w:sz w:val="28"/>
          <w:szCs w:val="28"/>
        </w:rPr>
        <w:t>专业代码：500211</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二、入学要求</w:t>
      </w:r>
    </w:p>
    <w:p>
      <w:pPr>
        <w:keepNext w:val="0"/>
        <w:keepLines w:val="0"/>
        <w:widowControl/>
        <w:suppressLineNumbers w:val="0"/>
        <w:ind w:firstLine="560" w:firstLineChars="200"/>
        <w:jc w:val="left"/>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中等职业学校毕业、普通高级中学毕业或具备同等学力</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三、修业年限</w:t>
      </w:r>
    </w:p>
    <w:p>
      <w:pPr>
        <w:pStyle w:val="12"/>
        <w:spacing w:before="50"/>
        <w:ind w:firstLine="548" w:firstLineChars="196"/>
        <w:rPr>
          <w:rFonts w:hint="eastAsia" w:ascii="宋体" w:hAnsi="宋体" w:eastAsia="宋体" w:cs="宋体"/>
          <w:sz w:val="24"/>
          <w:szCs w:val="24"/>
        </w:rPr>
      </w:pPr>
      <w:r>
        <w:rPr>
          <w:rFonts w:hint="eastAsia" w:ascii="仿宋_GB2312" w:hAnsi="Times New Roman" w:eastAsia="仿宋_GB2312" w:cs="Times New Roman"/>
          <w:kern w:val="2"/>
          <w:sz w:val="28"/>
          <w:szCs w:val="28"/>
          <w:lang w:val="en-US" w:eastAsia="zh-CN" w:bidi="ar-SA"/>
        </w:rPr>
        <w:t>基本修业年限为全日制3年，凡在三年基本修业年限内不能达到毕业要求的，允许延期完成学业，但最长学业年限不超过6年。</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四、职业面向</w:t>
      </w:r>
    </w:p>
    <w:p>
      <w:pPr>
        <w:tabs>
          <w:tab w:val="left" w:pos="615"/>
        </w:tabs>
        <w:spacing w:line="300" w:lineRule="auto"/>
        <w:jc w:val="center"/>
        <w:rPr>
          <w:rFonts w:ascii="仿宋" w:hAnsi="仿宋" w:eastAsia="仿宋"/>
          <w:sz w:val="24"/>
          <w:szCs w:val="24"/>
        </w:rPr>
      </w:pPr>
      <w:r>
        <w:rPr>
          <w:rFonts w:hint="eastAsia" w:ascii="仿宋" w:hAnsi="仿宋" w:eastAsia="仿宋"/>
          <w:sz w:val="24"/>
          <w:szCs w:val="24"/>
        </w:rPr>
        <w:t>表</w:t>
      </w:r>
      <w:r>
        <w:rPr>
          <w:rFonts w:ascii="仿宋" w:hAnsi="仿宋" w:eastAsia="仿宋"/>
          <w:sz w:val="24"/>
          <w:szCs w:val="24"/>
        </w:rPr>
        <w:t>1</w:t>
      </w:r>
      <w:r>
        <w:rPr>
          <w:rFonts w:hint="eastAsia" w:ascii="仿宋" w:hAnsi="仿宋" w:eastAsia="仿宋"/>
          <w:sz w:val="24"/>
          <w:szCs w:val="24"/>
          <w:lang w:val="en-US" w:eastAsia="zh-CN"/>
        </w:rPr>
        <w:t>汽车检测与维修技术</w:t>
      </w:r>
      <w:r>
        <w:rPr>
          <w:rFonts w:hint="eastAsia" w:ascii="仿宋" w:hAnsi="仿宋" w:eastAsia="仿宋"/>
          <w:sz w:val="24"/>
          <w:szCs w:val="24"/>
        </w:rPr>
        <w:t>专业职业面向</w:t>
      </w:r>
    </w:p>
    <w:tbl>
      <w:tblPr>
        <w:tblStyle w:val="7"/>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1024"/>
        <w:gridCol w:w="1095"/>
        <w:gridCol w:w="1620"/>
        <w:gridCol w:w="1760"/>
        <w:gridCol w:w="2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79"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所属专业大类</w:t>
            </w:r>
          </w:p>
        </w:tc>
        <w:tc>
          <w:tcPr>
            <w:tcW w:w="551"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所属专业类</w:t>
            </w:r>
          </w:p>
        </w:tc>
        <w:tc>
          <w:tcPr>
            <w:tcW w:w="589"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对应行业</w:t>
            </w:r>
          </w:p>
        </w:tc>
        <w:tc>
          <w:tcPr>
            <w:tcW w:w="872"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主要职业类别</w:t>
            </w:r>
          </w:p>
        </w:tc>
        <w:tc>
          <w:tcPr>
            <w:tcW w:w="947"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主要岗位类别</w:t>
            </w:r>
          </w:p>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（或技术领域）</w:t>
            </w:r>
          </w:p>
        </w:tc>
        <w:tc>
          <w:tcPr>
            <w:tcW w:w="1459"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专业资格证书和职业技能等级证书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79" w:type="pct"/>
            <w:vAlign w:val="center"/>
          </w:tcPr>
          <w:p>
            <w:pPr>
              <w:spacing w:line="360" w:lineRule="exact"/>
              <w:jc w:val="center"/>
              <w:rPr>
                <w:rFonts w:hint="eastAsia" w:ascii="仿宋" w:hAnsi="仿宋" w:eastAsia="仿宋" w:cs="Tahoma"/>
                <w:bCs/>
                <w:kern w:val="0"/>
                <w:szCs w:val="21"/>
              </w:rPr>
            </w:pPr>
            <w:r>
              <w:rPr>
                <w:rFonts w:hint="eastAsia" w:ascii="仿宋" w:hAnsi="仿宋" w:eastAsia="仿宋" w:cs="Tahoma"/>
                <w:bCs/>
                <w:kern w:val="0"/>
                <w:szCs w:val="21"/>
              </w:rPr>
              <w:t>交通运输大类</w:t>
            </w:r>
          </w:p>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（50）</w:t>
            </w:r>
          </w:p>
        </w:tc>
        <w:tc>
          <w:tcPr>
            <w:tcW w:w="551"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道路运输类（5002）</w:t>
            </w:r>
          </w:p>
        </w:tc>
        <w:tc>
          <w:tcPr>
            <w:tcW w:w="589" w:type="pct"/>
            <w:vAlign w:val="center"/>
          </w:tcPr>
          <w:p>
            <w:pPr>
              <w:spacing w:line="360" w:lineRule="exact"/>
              <w:jc w:val="center"/>
              <w:rPr>
                <w:rFonts w:hint="eastAsia" w:ascii="仿宋" w:hAnsi="仿宋" w:eastAsia="仿宋" w:cs="Tahoma"/>
                <w:bCs/>
                <w:kern w:val="0"/>
                <w:szCs w:val="21"/>
              </w:rPr>
            </w:pPr>
            <w:r>
              <w:rPr>
                <w:rFonts w:hint="eastAsia" w:ascii="仿宋" w:hAnsi="仿宋" w:eastAsia="仿宋" w:cs="Tahoma"/>
                <w:bCs/>
                <w:kern w:val="0"/>
                <w:szCs w:val="21"/>
              </w:rPr>
              <w:t>交通运输</w:t>
            </w:r>
          </w:p>
          <w:p>
            <w:pPr>
              <w:spacing w:line="360" w:lineRule="exact"/>
              <w:jc w:val="center"/>
              <w:rPr>
                <w:rFonts w:hint="eastAsia" w:ascii="仿宋" w:hAnsi="仿宋" w:eastAsia="仿宋" w:cs="Tahoma"/>
                <w:bCs/>
                <w:kern w:val="0"/>
                <w:szCs w:val="21"/>
              </w:rPr>
            </w:pPr>
            <w:r>
              <w:rPr>
                <w:rFonts w:hint="eastAsia" w:ascii="仿宋" w:hAnsi="仿宋" w:eastAsia="仿宋" w:cs="Tahoma"/>
                <w:bCs/>
                <w:kern w:val="0"/>
                <w:szCs w:val="21"/>
              </w:rPr>
              <w:t>（53）</w:t>
            </w:r>
          </w:p>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道路运输业（54）</w:t>
            </w:r>
          </w:p>
        </w:tc>
        <w:tc>
          <w:tcPr>
            <w:tcW w:w="872"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汽车维修工（4-12-01-01）汽车运用工程技术人员（2-02-15-01）</w:t>
            </w:r>
          </w:p>
        </w:tc>
        <w:tc>
          <w:tcPr>
            <w:tcW w:w="947" w:type="pct"/>
            <w:vAlign w:val="center"/>
          </w:tcPr>
          <w:p>
            <w:pPr>
              <w:spacing w:line="360" w:lineRule="exact"/>
              <w:jc w:val="left"/>
              <w:rPr>
                <w:rFonts w:ascii="仿宋" w:hAnsi="仿宋" w:eastAsia="仿宋" w:cs="Tahoma"/>
                <w:bCs/>
                <w:kern w:val="0"/>
                <w:szCs w:val="21"/>
              </w:rPr>
            </w:pPr>
            <w:r>
              <w:rPr>
                <w:rFonts w:hint="eastAsia" w:ascii="仿宋" w:hAnsi="仿宋" w:eastAsia="仿宋" w:cs="Tahoma"/>
                <w:bCs/>
                <w:kern w:val="0"/>
                <w:szCs w:val="21"/>
              </w:rPr>
              <w:t>汽车机电维修、汽车性能检测、汽车装配与调试、车辆鉴定评估、汽车售后服务</w:t>
            </w:r>
          </w:p>
        </w:tc>
        <w:tc>
          <w:tcPr>
            <w:tcW w:w="1459" w:type="pct"/>
            <w:vAlign w:val="center"/>
          </w:tcPr>
          <w:p>
            <w:pPr>
              <w:spacing w:line="360" w:lineRule="exact"/>
              <w:jc w:val="left"/>
              <w:rPr>
                <w:rFonts w:ascii="仿宋" w:hAnsi="仿宋" w:eastAsia="仿宋" w:cs="Tahoma"/>
                <w:bCs/>
                <w:kern w:val="0"/>
                <w:szCs w:val="21"/>
              </w:rPr>
            </w:pPr>
            <w:r>
              <w:rPr>
                <w:rFonts w:hint="eastAsia" w:ascii="仿宋" w:hAnsi="仿宋" w:eastAsia="仿宋" w:cs="Tahoma"/>
                <w:bCs/>
                <w:kern w:val="0"/>
                <w:szCs w:val="21"/>
              </w:rPr>
              <w:t>汽车维修</w:t>
            </w:r>
            <w:r>
              <w:rPr>
                <w:rFonts w:hint="eastAsia" w:ascii="仿宋" w:hAnsi="仿宋" w:eastAsia="仿宋" w:cs="Tahoma"/>
                <w:bCs/>
                <w:kern w:val="0"/>
                <w:szCs w:val="21"/>
                <w:lang w:val="en-US" w:eastAsia="zh-CN"/>
              </w:rPr>
              <w:t xml:space="preserve">工四级、电工特种作业操作考证、汽车运用与维修 </w:t>
            </w:r>
            <w:r>
              <w:rPr>
                <w:rFonts w:hint="default" w:ascii="仿宋" w:hAnsi="仿宋" w:eastAsia="仿宋" w:cs="Tahoma"/>
                <w:bCs/>
                <w:kern w:val="0"/>
                <w:szCs w:val="21"/>
                <w:lang w:val="en-US" w:eastAsia="zh-CN"/>
              </w:rPr>
              <w:t xml:space="preserve">1+X </w:t>
            </w:r>
            <w:r>
              <w:rPr>
                <w:rFonts w:hint="eastAsia" w:ascii="仿宋" w:hAnsi="仿宋" w:eastAsia="仿宋" w:cs="Tahoma"/>
                <w:bCs/>
                <w:kern w:val="0"/>
                <w:szCs w:val="21"/>
                <w:lang w:val="en-US" w:eastAsia="zh-CN"/>
              </w:rPr>
              <w:t>职业技能等级证书（中级）</w:t>
            </w:r>
          </w:p>
        </w:tc>
      </w:tr>
    </w:tbl>
    <w:p>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（一）培养目标</w:t>
      </w:r>
    </w:p>
    <w:p>
      <w:pPr>
        <w:ind w:firstLine="560" w:firstLineChars="200"/>
        <w:rPr>
          <w:rFonts w:ascii="仿宋_GB2312" w:hAnsi="Times New Roman" w:eastAsia="仿宋_GB2312"/>
          <w:sz w:val="28"/>
          <w:szCs w:val="28"/>
        </w:rPr>
      </w:pPr>
      <w:r>
        <w:rPr>
          <w:rFonts w:hint="eastAsia" w:ascii="仿宋_GB2312" w:hAnsi="Times New Roman" w:eastAsia="仿宋_GB2312" w:cs="Times New Roman"/>
          <w:sz w:val="28"/>
          <w:szCs w:val="28"/>
        </w:rPr>
        <w:t>培养具有良好职业道德、人文素养、责任意识、安全意识、创新意识、环保意识、精益求精的工匠精神、劳动精神，较强的就业能力和可持续发展能力；具备扎实的</w:t>
      </w:r>
      <w:r>
        <w:rPr>
          <w:rFonts w:hint="eastAsia" w:ascii="仿宋_GB2312" w:hAnsi="Times New Roman" w:eastAsia="仿宋_GB2312" w:cs="Times New Roman"/>
          <w:sz w:val="28"/>
          <w:szCs w:val="28"/>
          <w:lang w:eastAsia="zh-CN"/>
        </w:rPr>
        <w:t>汽车检测与维修</w:t>
      </w:r>
      <w:r>
        <w:rPr>
          <w:rFonts w:hint="eastAsia" w:ascii="仿宋_GB2312" w:hAnsi="Times New Roman" w:eastAsia="仿宋_GB2312" w:cs="Times New Roman"/>
          <w:sz w:val="28"/>
          <w:szCs w:val="28"/>
        </w:rPr>
        <w:t>专业知识和较强的专业技能，面向汽车售后服务企业的汽车运用工程技术人员等职业群，能够从事汽车机电维修、汽车检测、汽车维修业务接待等工作的复合型技术技能人才。</w:t>
      </w:r>
    </w:p>
    <w:p>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（二）培养规格</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本专业毕业生应在素质、知识和能力等方面达到以下要求：</w:t>
      </w:r>
    </w:p>
    <w:p>
      <w:pPr>
        <w:pStyle w:val="12"/>
        <w:spacing w:before="50"/>
        <w:ind w:firstLine="548" w:firstLineChars="196"/>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1.素质</w:t>
      </w:r>
      <w:r>
        <w:rPr>
          <w:rFonts w:hint="eastAsia" w:ascii="仿宋_GB2312" w:eastAsia="仿宋_GB2312" w:cs="Times New Roman"/>
          <w:sz w:val="28"/>
          <w:szCs w:val="28"/>
          <w:lang w:val="en-US" w:eastAsia="zh-CN"/>
        </w:rPr>
        <w:t>目标</w:t>
      </w:r>
    </w:p>
    <w:p>
      <w:pPr>
        <w:pStyle w:val="12"/>
        <w:spacing w:before="50"/>
        <w:ind w:firstLine="548" w:firstLineChars="196"/>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（1）具有正确的政治方向，热爱祖国，树立正确的世界观和人生观</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坚决拥护中国共产党</w:t>
      </w:r>
      <w:r>
        <w:rPr>
          <w:rFonts w:hint="eastAsia" w:ascii="仿宋_GB2312" w:hAnsi="Times New Roman" w:eastAsia="仿宋_GB2312" w:cs="Times New Roman"/>
          <w:sz w:val="28"/>
          <w:szCs w:val="28"/>
          <w:lang w:val="en-US" w:eastAsia="zh-CN"/>
        </w:rPr>
        <w:t>的</w:t>
      </w:r>
      <w:r>
        <w:rPr>
          <w:rFonts w:hint="eastAsia" w:ascii="仿宋_GB2312" w:hAnsi="Times New Roman" w:eastAsia="仿宋_GB2312" w:cs="Times New Roman"/>
          <w:sz w:val="28"/>
          <w:szCs w:val="28"/>
        </w:rPr>
        <w:t>领导和我国社会主义制度</w:t>
      </w:r>
      <w:r>
        <w:rPr>
          <w:rFonts w:hint="eastAsia" w:ascii="仿宋_GB2312" w:hAnsi="Times New Roman" w:eastAsia="仿宋_GB2312" w:cs="Times New Roman"/>
          <w:sz w:val="28"/>
          <w:szCs w:val="28"/>
          <w:lang w:eastAsia="zh-CN"/>
        </w:rPr>
        <w:t>；</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（2）崇尚宪法、遵法守纪、崇德向善、诚实守信、尊重生命、热爱劳动，履行道德准则和行为规范，具有社会责任感和社会参与意识；</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（3）具有质量意识、环保意识、安全意识、信息素养、工匠精神、创新思维；</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（4）勇于奋斗、乐观向上，具有自我管理能力、职业生涯规划的意识，有较强的集体意识和团队合作精神；</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（5）具有健康的体魄、心理和健全的人格，养成良好的健身与卫生习惯，以及良好的行为习惯；</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（6）具有一定的审美和人文素养，能够形成艺术特长或爱好；</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（7）具备勤于思考、做事严谨认真的良好素养。</w:t>
      </w:r>
    </w:p>
    <w:p>
      <w:pPr>
        <w:pStyle w:val="12"/>
        <w:spacing w:before="50"/>
        <w:ind w:firstLine="548" w:firstLineChars="196"/>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2.知识</w:t>
      </w:r>
      <w:r>
        <w:rPr>
          <w:rFonts w:hint="eastAsia" w:ascii="仿宋_GB2312" w:eastAsia="仿宋_GB2312" w:cs="Times New Roman"/>
          <w:sz w:val="28"/>
          <w:szCs w:val="28"/>
          <w:lang w:val="en-US" w:eastAsia="zh-CN"/>
        </w:rPr>
        <w:t>目标</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（1）掌握本专业必须的文化基础知识；</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）掌握本专业机械制图与CAD、汽车电工电子技术、汽车机械基础基本知识；</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掌握</w:t>
      </w:r>
      <w:r>
        <w:rPr>
          <w:rFonts w:hint="eastAsia" w:ascii="仿宋_GB2312" w:hAnsi="Times New Roman" w:eastAsia="仿宋_GB2312" w:cs="Times New Roman"/>
          <w:sz w:val="28"/>
          <w:szCs w:val="28"/>
        </w:rPr>
        <w:t>汽车发动机系统构造及工作原理；</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掌握</w:t>
      </w:r>
      <w:r>
        <w:rPr>
          <w:rFonts w:hint="eastAsia" w:ascii="仿宋_GB2312" w:hAnsi="Times New Roman" w:eastAsia="仿宋_GB2312" w:cs="Times New Roman"/>
          <w:sz w:val="28"/>
          <w:szCs w:val="28"/>
        </w:rPr>
        <w:t>汽车</w:t>
      </w:r>
      <w:r>
        <w:rPr>
          <w:rFonts w:hint="eastAsia" w:ascii="仿宋_GB2312" w:eastAsia="仿宋_GB2312" w:cs="Times New Roman"/>
          <w:sz w:val="28"/>
          <w:szCs w:val="28"/>
          <w:lang w:val="en-US" w:eastAsia="zh-CN"/>
        </w:rPr>
        <w:t>传动</w:t>
      </w:r>
      <w:r>
        <w:rPr>
          <w:rFonts w:hint="eastAsia" w:ascii="仿宋_GB2312" w:hAnsi="Times New Roman" w:eastAsia="仿宋_GB2312" w:cs="Times New Roman"/>
          <w:sz w:val="28"/>
          <w:szCs w:val="28"/>
        </w:rPr>
        <w:t>系统</w:t>
      </w:r>
      <w:r>
        <w:rPr>
          <w:rFonts w:hint="eastAsia" w:ascii="仿宋_GB2312" w:eastAsia="仿宋_GB2312" w:cs="Times New Roman"/>
          <w:sz w:val="28"/>
          <w:szCs w:val="28"/>
          <w:lang w:eastAsia="zh-CN"/>
        </w:rPr>
        <w:t>、</w:t>
      </w:r>
      <w:r>
        <w:rPr>
          <w:rFonts w:hint="eastAsia" w:ascii="仿宋_GB2312" w:hAnsi="Times New Roman" w:eastAsia="仿宋_GB2312" w:cs="Times New Roman"/>
          <w:sz w:val="28"/>
          <w:szCs w:val="28"/>
        </w:rPr>
        <w:t>转向系统、</w:t>
      </w:r>
      <w:r>
        <w:rPr>
          <w:rFonts w:hint="eastAsia" w:ascii="仿宋_GB2312" w:eastAsia="仿宋_GB2312" w:cs="Times New Roman"/>
          <w:sz w:val="28"/>
          <w:szCs w:val="28"/>
          <w:lang w:val="en-US" w:eastAsia="zh-CN"/>
        </w:rPr>
        <w:t>行驶</w:t>
      </w:r>
      <w:r>
        <w:rPr>
          <w:rFonts w:hint="eastAsia" w:ascii="仿宋_GB2312" w:hAnsi="Times New Roman" w:eastAsia="仿宋_GB2312" w:cs="Times New Roman"/>
          <w:sz w:val="28"/>
          <w:szCs w:val="28"/>
        </w:rPr>
        <w:t>系统和制动系统的构造及工作原理；</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eastAsia="仿宋_GB2312" w:cs="Times New Roman"/>
          <w:sz w:val="28"/>
          <w:szCs w:val="28"/>
          <w:lang w:val="en-US" w:eastAsia="zh-CN"/>
        </w:rPr>
        <w:t>5</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掌握</w:t>
      </w:r>
      <w:r>
        <w:rPr>
          <w:rFonts w:hint="eastAsia" w:ascii="仿宋_GB2312" w:hAnsi="Times New Roman" w:eastAsia="仿宋_GB2312" w:cs="Times New Roman"/>
          <w:sz w:val="28"/>
          <w:szCs w:val="28"/>
        </w:rPr>
        <w:t>汽车电气系统构造及工作原理；</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eastAsia="仿宋_GB2312" w:cs="Times New Roman"/>
          <w:sz w:val="28"/>
          <w:szCs w:val="28"/>
          <w:lang w:val="en-US" w:eastAsia="zh-CN"/>
        </w:rPr>
        <w:t>6</w:t>
      </w:r>
      <w:r>
        <w:rPr>
          <w:rFonts w:hint="eastAsia" w:ascii="仿宋_GB2312" w:hAnsi="Times New Roman" w:eastAsia="仿宋_GB2312" w:cs="Times New Roman"/>
          <w:sz w:val="28"/>
          <w:szCs w:val="28"/>
        </w:rPr>
        <w:t>）掌握汽车日常维护基础知识；</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eastAsia="仿宋_GB2312" w:cs="Times New Roman"/>
          <w:sz w:val="28"/>
          <w:szCs w:val="28"/>
          <w:lang w:val="en-US" w:eastAsia="zh-CN"/>
        </w:rPr>
        <w:t>7</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掌握汽车万用表、汽车故障诊断仪和四轮定位仪等汽车检修仪器设备操作方法和操作规范；</w:t>
      </w:r>
    </w:p>
    <w:p>
      <w:pPr>
        <w:pStyle w:val="12"/>
        <w:spacing w:before="50"/>
        <w:ind w:firstLine="548" w:firstLineChars="196"/>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w:t>
      </w:r>
      <w:r>
        <w:rPr>
          <w:rFonts w:hint="eastAsia" w:ascii="仿宋_GB2312" w:eastAsia="仿宋_GB2312" w:cs="Times New Roman"/>
          <w:sz w:val="28"/>
          <w:szCs w:val="28"/>
          <w:lang w:val="en-US" w:eastAsia="zh-CN"/>
        </w:rPr>
        <w:t>8</w:t>
      </w:r>
      <w:r>
        <w:rPr>
          <w:rFonts w:hint="eastAsia" w:ascii="仿宋_GB2312" w:hAnsi="Times New Roman" w:eastAsia="仿宋_GB2312" w:cs="Times New Roman"/>
          <w:sz w:val="28"/>
          <w:szCs w:val="28"/>
        </w:rPr>
        <w:t>）</w:t>
      </w:r>
      <w:r>
        <w:rPr>
          <w:rFonts w:hint="eastAsia" w:ascii="仿宋_GB2312" w:eastAsia="仿宋_GB2312" w:cs="Times New Roman"/>
          <w:sz w:val="28"/>
          <w:szCs w:val="28"/>
          <w:lang w:val="en-US" w:eastAsia="zh-CN"/>
        </w:rPr>
        <w:t>了解</w:t>
      </w:r>
      <w:r>
        <w:rPr>
          <w:rFonts w:hint="eastAsia" w:ascii="仿宋_GB2312" w:hAnsi="Times New Roman" w:eastAsia="仿宋_GB2312" w:cs="Times New Roman"/>
          <w:sz w:val="28"/>
          <w:szCs w:val="28"/>
        </w:rPr>
        <w:t>汽车车身钣金件的修复知识</w:t>
      </w:r>
      <w:r>
        <w:rPr>
          <w:rFonts w:hint="eastAsia" w:ascii="仿宋_GB2312" w:hAnsi="Times New Roman" w:eastAsia="仿宋_GB2312" w:cs="Times New Roman"/>
          <w:sz w:val="28"/>
          <w:szCs w:val="28"/>
          <w:lang w:eastAsia="zh-CN"/>
        </w:rPr>
        <w:t>；</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eastAsia="仿宋_GB2312" w:cs="Times New Roman"/>
          <w:sz w:val="28"/>
          <w:szCs w:val="28"/>
          <w:lang w:val="en-US" w:eastAsia="zh-CN"/>
        </w:rPr>
        <w:t>9</w:t>
      </w:r>
      <w:r>
        <w:rPr>
          <w:rFonts w:hint="eastAsia" w:ascii="仿宋_GB2312" w:hAnsi="Times New Roman" w:eastAsia="仿宋_GB2312" w:cs="Times New Roman"/>
          <w:sz w:val="28"/>
          <w:szCs w:val="28"/>
        </w:rPr>
        <w:t>）了解汽车销售、保险和理赔、旧车鉴定和维修企业管理等相关知识；</w:t>
      </w:r>
    </w:p>
    <w:p>
      <w:pPr>
        <w:pStyle w:val="12"/>
        <w:spacing w:before="50"/>
        <w:ind w:firstLine="548" w:firstLineChars="196"/>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eastAsia="仿宋_GB2312" w:cs="Times New Roman"/>
          <w:sz w:val="28"/>
          <w:szCs w:val="28"/>
          <w:lang w:val="en-US" w:eastAsia="zh-CN"/>
        </w:rPr>
        <w:t>0</w:t>
      </w:r>
      <w:r>
        <w:rPr>
          <w:rFonts w:hint="eastAsia" w:ascii="仿宋_GB2312" w:hAnsi="Times New Roman" w:eastAsia="仿宋_GB2312" w:cs="Times New Roman"/>
          <w:sz w:val="28"/>
          <w:szCs w:val="28"/>
        </w:rPr>
        <w:t>）了解新能源汽车、智能网联汽车等新技术</w:t>
      </w:r>
      <w:r>
        <w:rPr>
          <w:rFonts w:hint="eastAsia" w:ascii="仿宋_GB2312" w:hAnsi="Times New Roman" w:eastAsia="仿宋_GB2312" w:cs="Times New Roman"/>
          <w:sz w:val="28"/>
          <w:szCs w:val="28"/>
          <w:lang w:eastAsia="zh-CN"/>
        </w:rPr>
        <w:t>；</w:t>
      </w:r>
    </w:p>
    <w:p>
      <w:pPr>
        <w:pStyle w:val="12"/>
        <w:spacing w:before="50"/>
        <w:ind w:firstLine="548" w:firstLineChars="196"/>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w:t>
      </w:r>
      <w:r>
        <w:rPr>
          <w:rFonts w:hint="eastAsia" w:ascii="仿宋_GB2312" w:eastAsia="仿宋_GB2312" w:cs="Times New Roman"/>
          <w:sz w:val="28"/>
          <w:szCs w:val="28"/>
          <w:lang w:val="en-US" w:eastAsia="zh-CN"/>
        </w:rPr>
        <w:t>11</w:t>
      </w:r>
      <w:r>
        <w:rPr>
          <w:rFonts w:hint="eastAsia" w:ascii="仿宋_GB2312" w:hAnsi="Times New Roman" w:eastAsia="仿宋_GB2312" w:cs="Times New Roman"/>
          <w:sz w:val="28"/>
          <w:szCs w:val="28"/>
        </w:rPr>
        <w:t>）了解汽车检测与维修相关行业企业技术标准、国家标准和国际标准</w:t>
      </w:r>
      <w:r>
        <w:rPr>
          <w:rFonts w:hint="eastAsia" w:ascii="仿宋_GB2312" w:hAnsi="Times New Roman" w:eastAsia="仿宋_GB2312" w:cs="Times New Roman"/>
          <w:sz w:val="28"/>
          <w:szCs w:val="28"/>
          <w:lang w:eastAsia="zh-CN"/>
        </w:rPr>
        <w:t>。</w:t>
      </w:r>
    </w:p>
    <w:p>
      <w:pPr>
        <w:pStyle w:val="12"/>
        <w:spacing w:before="50"/>
        <w:ind w:firstLine="548" w:firstLineChars="196"/>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3.能力</w:t>
      </w:r>
      <w:r>
        <w:rPr>
          <w:rFonts w:hint="eastAsia" w:ascii="仿宋_GB2312" w:eastAsia="仿宋_GB2312" w:cs="Times New Roman"/>
          <w:sz w:val="28"/>
          <w:szCs w:val="28"/>
          <w:lang w:val="en-US" w:eastAsia="zh-CN"/>
        </w:rPr>
        <w:t>目标</w:t>
      </w:r>
    </w:p>
    <w:p>
      <w:pPr>
        <w:pStyle w:val="12"/>
        <w:spacing w:before="50"/>
        <w:ind w:firstLine="548" w:firstLineChars="196"/>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（1）具有</w:t>
      </w:r>
      <w:r>
        <w:rPr>
          <w:rFonts w:hint="eastAsia" w:ascii="仿宋_GB2312" w:hAnsi="Times New Roman" w:eastAsia="仿宋_GB2312" w:cs="Times New Roman"/>
          <w:sz w:val="28"/>
          <w:szCs w:val="28"/>
        </w:rPr>
        <w:t>口语和书面表达能力，解决实际问题的能力，终身学习能力，信息技术应用能力，独立思考、逻辑推理、信息加工能力等</w:t>
      </w:r>
      <w:r>
        <w:rPr>
          <w:rFonts w:hint="eastAsia" w:ascii="仿宋_GB2312" w:hAnsi="Times New Roman" w:eastAsia="仿宋_GB2312" w:cs="Times New Roman"/>
          <w:sz w:val="28"/>
          <w:szCs w:val="28"/>
          <w:lang w:eastAsia="zh-CN"/>
        </w:rPr>
        <w:t>；</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具有识读汽车零件图、装配图、汽车电路图的能力；</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具有规范使用汽车维修常用的工具、量具、仪器、仪表、诊断设备及维修辅助设备的能力；</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具有看懂维修手册、使用检测仪器进行故障诊断等能力；</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具备汽车日常维护、一、二级维护能力；</w:t>
      </w:r>
    </w:p>
    <w:p>
      <w:pPr>
        <w:pStyle w:val="12"/>
        <w:spacing w:before="50"/>
        <w:ind w:firstLine="548" w:firstLineChars="196"/>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rPr>
        <w:t>具有对汽车发动机、汽车底盘、汽车电器系统拆装</w:t>
      </w:r>
      <w:r>
        <w:rPr>
          <w:rFonts w:hint="eastAsia" w:ascii="仿宋_GB2312" w:hAnsi="Times New Roman" w:eastAsia="仿宋_GB2312" w:cs="Times New Roman"/>
          <w:sz w:val="28"/>
          <w:szCs w:val="28"/>
          <w:lang w:val="en-US" w:eastAsia="zh-CN"/>
        </w:rPr>
        <w:t>和</w:t>
      </w:r>
      <w:r>
        <w:rPr>
          <w:rFonts w:hint="eastAsia" w:ascii="仿宋_GB2312" w:hAnsi="Times New Roman" w:eastAsia="仿宋_GB2312" w:cs="Times New Roman"/>
          <w:sz w:val="28"/>
          <w:szCs w:val="28"/>
        </w:rPr>
        <w:t>检修的能力</w:t>
      </w:r>
      <w:r>
        <w:rPr>
          <w:rFonts w:hint="eastAsia" w:ascii="仿宋_GB2312" w:hAnsi="Times New Roman" w:eastAsia="仿宋_GB2312" w:cs="Times New Roman"/>
          <w:sz w:val="28"/>
          <w:szCs w:val="28"/>
          <w:lang w:eastAsia="zh-CN"/>
        </w:rPr>
        <w:t>；</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具有汽车故障诊断与排除等能力；</w:t>
      </w:r>
    </w:p>
    <w:p>
      <w:pPr>
        <w:pStyle w:val="12"/>
        <w:spacing w:before="50"/>
        <w:ind w:firstLine="548" w:firstLineChars="196"/>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能够组织汽车运输或维修企业班组生产管理的能力</w:t>
      </w:r>
      <w:r>
        <w:rPr>
          <w:rFonts w:hint="eastAsia" w:ascii="仿宋_GB2312" w:hAnsi="Times New Roman" w:eastAsia="仿宋_GB2312" w:cs="Times New Roman"/>
          <w:sz w:val="28"/>
          <w:szCs w:val="28"/>
          <w:lang w:eastAsia="zh-CN"/>
        </w:rPr>
        <w:t>；</w:t>
      </w:r>
    </w:p>
    <w:p>
      <w:pPr>
        <w:pStyle w:val="12"/>
        <w:spacing w:before="50"/>
        <w:ind w:firstLine="548" w:firstLineChars="19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9</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具有较好的团队协作能力、自主学习能力和安全生产能力。</w:t>
      </w:r>
    </w:p>
    <w:p>
      <w:pPr>
        <w:pStyle w:val="12"/>
        <w:spacing w:before="50"/>
        <w:ind w:firstLine="588" w:firstLineChars="196"/>
        <w:rPr>
          <w:rFonts w:ascii="宋体" w:hAnsi="宋体"/>
          <w:sz w:val="24"/>
        </w:rPr>
      </w:pPr>
      <w:r>
        <w:rPr>
          <w:rFonts w:hint="eastAsia" w:ascii="黑体" w:hAnsi="黑体" w:eastAsia="黑体"/>
          <w:sz w:val="30"/>
          <w:szCs w:val="30"/>
        </w:rPr>
        <w:t>六、课程设置及要求</w:t>
      </w:r>
    </w:p>
    <w:p>
      <w:pPr>
        <w:pStyle w:val="12"/>
        <w:spacing w:before="50"/>
        <w:ind w:firstLine="548" w:firstLineChars="196"/>
        <w:jc w:val="left"/>
        <w:rPr>
          <w:rFonts w:ascii="仿宋_GB2312" w:eastAsia="仿宋_GB2312"/>
          <w:sz w:val="28"/>
          <w:szCs w:val="28"/>
        </w:rPr>
      </w:pPr>
      <w:r>
        <w:rPr>
          <w:rFonts w:hint="eastAsia" w:ascii="仿宋_GB2312" w:eastAsia="仿宋_GB2312"/>
          <w:sz w:val="28"/>
          <w:szCs w:val="28"/>
        </w:rPr>
        <w:t>1.公共基础课程</w:t>
      </w:r>
    </w:p>
    <w:p>
      <w:pPr>
        <w:pStyle w:val="12"/>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（1）公共基础必修课程：课程及教学内容见表</w:t>
      </w:r>
      <w:r>
        <w:rPr>
          <w:rFonts w:hint="eastAsia" w:ascii="仿宋_GB2312" w:eastAsia="仿宋_GB2312"/>
          <w:sz w:val="28"/>
          <w:szCs w:val="28"/>
          <w:lang w:val="en-US" w:eastAsia="zh-CN"/>
        </w:rPr>
        <w:t>2</w:t>
      </w:r>
    </w:p>
    <w:p>
      <w:pPr>
        <w:pStyle w:val="12"/>
        <w:spacing w:before="50"/>
        <w:ind w:firstLine="470" w:firstLineChars="196"/>
        <w:jc w:val="center"/>
        <w:rPr>
          <w:rFonts w:hint="eastAsia"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2</w:t>
      </w:r>
      <w:r>
        <w:rPr>
          <w:rFonts w:hint="eastAsia" w:ascii="仿宋" w:hAnsi="仿宋" w:eastAsia="仿宋"/>
          <w:sz w:val="24"/>
        </w:rPr>
        <w:t>公共基础必须课程简介</w:t>
      </w:r>
    </w:p>
    <w:tbl>
      <w:tblPr>
        <w:tblStyle w:val="7"/>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71"/>
        <w:gridCol w:w="2308"/>
        <w:gridCol w:w="955"/>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类别</w:t>
            </w:r>
          </w:p>
        </w:tc>
        <w:tc>
          <w:tcPr>
            <w:tcW w:w="12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课程名称</w:t>
            </w:r>
          </w:p>
        </w:tc>
        <w:tc>
          <w:tcPr>
            <w:tcW w:w="5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学时</w:t>
            </w:r>
          </w:p>
        </w:tc>
        <w:tc>
          <w:tcPr>
            <w:tcW w:w="22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思想道德与</w:t>
            </w:r>
            <w:r>
              <w:rPr>
                <w:rFonts w:hint="eastAsia" w:ascii="仿宋" w:hAnsi="仿宋" w:eastAsia="仿宋" w:cs="仿宋"/>
                <w:color w:val="auto"/>
                <w:sz w:val="21"/>
                <w:szCs w:val="21"/>
                <w:highlight w:val="none"/>
                <w:lang w:val="en-US" w:eastAsia="zh-CN"/>
              </w:rPr>
              <w:t>法治</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形势与政策</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p>
            <w:pPr>
              <w:adjustRightInd w:val="0"/>
              <w:snapToGrid w:val="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8/学期</w:t>
            </w:r>
            <w:r>
              <w:rPr>
                <w:rFonts w:hint="eastAsia" w:ascii="仿宋" w:hAnsi="仿宋" w:eastAsia="仿宋" w:cs="仿宋"/>
                <w:color w:val="auto"/>
                <w:sz w:val="18"/>
                <w:szCs w:val="18"/>
                <w:highlight w:val="none"/>
                <w:lang w:eastAsia="zh-CN"/>
              </w:rPr>
              <w:t>）</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lang w:val="en-US" w:eastAsia="zh-CN"/>
              </w:rPr>
            </w:pPr>
            <w:r>
              <w:rPr>
                <w:rFonts w:hint="eastAsia" w:ascii="仿宋" w:hAnsi="仿宋" w:eastAsia="仿宋" w:cs="仿宋"/>
                <w:color w:val="auto"/>
                <w:sz w:val="21"/>
                <w:szCs w:val="21"/>
                <w:highlight w:val="none"/>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毛泽东思想和中国特色社会主义理论体系概论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后续“中华民族共同体概论”课程8课时理论教学+8课时实践教学；“四史”教育8课时</w:t>
            </w:r>
            <w:r>
              <w:rPr>
                <w:rFonts w:hint="eastAsia" w:ascii="仿宋" w:hAnsi="仿宋" w:eastAsia="仿宋" w:cs="仿宋"/>
                <w:color w:val="auto"/>
                <w:sz w:val="21"/>
                <w:szCs w:val="21"/>
                <w:highlight w:val="none"/>
                <w:lang w:eastAsia="zh-CN"/>
              </w:rPr>
              <w:t>）</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32</w:t>
            </w:r>
            <w:r>
              <w:rPr>
                <w:rFonts w:hint="eastAsia" w:ascii="仿宋" w:hAnsi="仿宋" w:eastAsia="仿宋" w:cs="仿宋"/>
                <w:color w:val="auto"/>
                <w:sz w:val="18"/>
                <w:szCs w:val="18"/>
                <w:highlight w:val="none"/>
                <w:lang w:val="en-US" w:eastAsia="zh-CN"/>
              </w:rPr>
              <w:t>+（8+8）</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习近平新时代中国特色社会主义思想概论</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2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1</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vMerge w:val="restart"/>
            <w:tcBorders>
              <w:top w:val="single" w:color="auto" w:sz="4" w:space="0"/>
              <w:left w:val="single" w:color="auto" w:sz="4" w:space="0"/>
              <w:right w:val="single" w:color="auto" w:sz="4" w:space="0"/>
            </w:tcBorders>
            <w:shd w:val="clear" w:color="auto" w:fill="auto"/>
            <w:vAlign w:val="center"/>
          </w:tcPr>
          <w:p>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主题类别</w:t>
            </w:r>
          </w:p>
          <w:p>
            <w:pPr>
              <w:numPr>
                <w:ilvl w:val="0"/>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语篇类型</w:t>
            </w:r>
          </w:p>
          <w:p>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语言知识</w:t>
            </w:r>
          </w:p>
          <w:p>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文化知识</w:t>
            </w:r>
          </w:p>
          <w:p>
            <w:pPr>
              <w:numPr>
                <w:ilvl w:val="0"/>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职业</w:t>
            </w:r>
            <w:r>
              <w:rPr>
                <w:rFonts w:hint="eastAsia" w:ascii="仿宋" w:hAnsi="仿宋" w:eastAsia="仿宋" w:cs="仿宋"/>
                <w:color w:val="auto"/>
                <w:szCs w:val="21"/>
                <w:highlight w:val="none"/>
                <w:lang w:val="en-US" w:eastAsia="zh-CN"/>
              </w:rPr>
              <w:t>外</w:t>
            </w:r>
            <w:r>
              <w:rPr>
                <w:rFonts w:hint="eastAsia" w:ascii="仿宋" w:hAnsi="仿宋" w:eastAsia="仿宋" w:cs="仿宋"/>
                <w:color w:val="auto"/>
                <w:szCs w:val="21"/>
                <w:highlight w:val="none"/>
              </w:rPr>
              <w:t>语技能</w:t>
            </w:r>
          </w:p>
          <w:p>
            <w:p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语言学习策略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2</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64</w:t>
            </w:r>
          </w:p>
        </w:tc>
        <w:tc>
          <w:tcPr>
            <w:tcW w:w="2227"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仿宋"/>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高等数学</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（1）函数</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（2）极限与连续</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（3）一元函数微分学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大学语文</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（1）文学鉴赏</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（2）应用文写作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（3）口语交际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信息技术</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48</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（1）计算机的基础知识</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（2）Windows基本操作</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（3）文字处理软件Word2010使用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（4）电子表格软件Excel2010的使用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（5）幻灯片制作软件Power point2010的操作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（6）计算机的网络及安全处理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军事理论</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36</w:t>
            </w:r>
          </w:p>
        </w:tc>
        <w:tc>
          <w:tcPr>
            <w:tcW w:w="2227" w:type="pct"/>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（1）中国国防</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（2）国家安全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（3）军事思想</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（4）现代战争</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（5）信息化装备</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（6）国家安全形势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国家安全教育</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top w:val="single" w:color="auto" w:sz="4" w:space="0"/>
              <w:left w:val="single" w:color="auto" w:sz="4" w:space="0"/>
              <w:right w:val="single" w:color="auto" w:sz="4" w:space="0"/>
            </w:tcBorders>
            <w:vAlign w:val="center"/>
          </w:tcPr>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大学生心理健康教育</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2227" w:type="pct"/>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（1）心理健康维护</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（2）心理发展成熟</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（3）心理素质培养</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（4）积极人格铸造</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（5）大学生心理素质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体育与健康1</w:t>
            </w:r>
          </w:p>
        </w:tc>
        <w:tc>
          <w:tcPr>
            <w:tcW w:w="504" w:type="pct"/>
            <w:vMerge w:val="restart"/>
            <w:tcBorders>
              <w:top w:val="nil"/>
              <w:left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108</w:t>
            </w:r>
          </w:p>
        </w:tc>
        <w:tc>
          <w:tcPr>
            <w:tcW w:w="2227" w:type="pct"/>
            <w:vMerge w:val="restart"/>
            <w:tcBorders>
              <w:top w:val="single" w:color="auto" w:sz="4" w:space="0"/>
              <w:left w:val="single" w:color="auto" w:sz="4" w:space="0"/>
              <w:right w:val="single" w:color="auto" w:sz="4" w:space="0"/>
            </w:tcBorders>
            <w:shd w:val="clear" w:color="auto" w:fill="auto"/>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田径</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篮球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武术</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健美操</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健身健美</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乒乓球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足球</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体育与健康2</w:t>
            </w:r>
          </w:p>
        </w:tc>
        <w:tc>
          <w:tcPr>
            <w:tcW w:w="504"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体育与健康3</w:t>
            </w:r>
          </w:p>
        </w:tc>
        <w:tc>
          <w:tcPr>
            <w:tcW w:w="504"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体育与健康4</w:t>
            </w:r>
          </w:p>
        </w:tc>
        <w:tc>
          <w:tcPr>
            <w:tcW w:w="504" w:type="pct"/>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2227"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职业健康与安全</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（1）相关法律法规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（2）职业健康</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（3）职业安全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（4）个人防护</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（5）急救与避险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职业生涯与发展规划</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w:t>
            </w:r>
          </w:p>
        </w:tc>
        <w:tc>
          <w:tcPr>
            <w:tcW w:w="2227" w:type="pct"/>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（1）职业生涯规划概述</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（2）职业与职业发展趋势</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（3）自我分析与职业心理测评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（4）如何制定职业生涯规划</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（5）职业素质与情商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6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创新创业教育</w:t>
            </w:r>
          </w:p>
        </w:tc>
        <w:tc>
          <w:tcPr>
            <w:tcW w:w="504" w:type="pct"/>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2227" w:type="pct"/>
            <w:tcBorders>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（1）就业形势与政策</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（2）就业前的准备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（3）求职与面试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（4）就业法律保护</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（5）入职与发展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（6）创新创业教育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劳动教育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（1）劳动精神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（2）劳模精神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（3）工匠精神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（4）劳动组织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（5）劳动安全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（6）劳动法规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（7）日常生活劳动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（8）校内外公益服务性劳动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（9）专业生产劳动实践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应急救援教育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227" w:type="pct"/>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对应急避险基本知识和应急自救互救技能进行训练学习，涵盖心肺复苏、AED操作、海姆立克急救法、外伤包扎、灭火器与防毒面罩的使用技能、简易担架制作、简单绳结制作等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社会实践</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auto"/>
                <w:szCs w:val="21"/>
                <w:highlight w:val="none"/>
                <w:lang w:val="en-US" w:eastAsia="zh-CN"/>
              </w:rPr>
            </w:pPr>
          </w:p>
        </w:tc>
        <w:tc>
          <w:tcPr>
            <w:tcW w:w="2227" w:type="pct"/>
            <w:tcBorders>
              <w:top w:val="single" w:color="auto" w:sz="4" w:space="0"/>
              <w:bottom w:val="single" w:color="auto" w:sz="4" w:space="0"/>
            </w:tcBorders>
            <w:vAlign w:val="center"/>
          </w:tcPr>
          <w:p>
            <w:pPr>
              <w:tabs>
                <w:tab w:val="left" w:pos="4914"/>
              </w:tabs>
              <w:bidi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pPr>
        <w:pStyle w:val="12"/>
        <w:spacing w:before="50"/>
        <w:ind w:firstLine="470" w:firstLineChars="196"/>
        <w:jc w:val="center"/>
        <w:rPr>
          <w:rFonts w:hint="eastAsia" w:ascii="仿宋" w:hAnsi="仿宋" w:eastAsia="仿宋"/>
          <w:sz w:val="24"/>
        </w:rPr>
      </w:pPr>
    </w:p>
    <w:p>
      <w:pPr>
        <w:pStyle w:val="12"/>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（2）公共基础选修课程：课程及教学内容见表</w:t>
      </w:r>
      <w:r>
        <w:rPr>
          <w:rFonts w:hint="eastAsia" w:ascii="仿宋_GB2312" w:eastAsia="仿宋_GB2312"/>
          <w:sz w:val="28"/>
          <w:szCs w:val="28"/>
          <w:lang w:val="en-US" w:eastAsia="zh-CN"/>
        </w:rPr>
        <w:t>3</w:t>
      </w:r>
    </w:p>
    <w:p>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3</w:t>
      </w:r>
      <w:r>
        <w:rPr>
          <w:rFonts w:hint="eastAsia" w:ascii="仿宋" w:hAnsi="仿宋" w:eastAsia="仿宋"/>
          <w:sz w:val="24"/>
        </w:rPr>
        <w:t>公共基础选修课程简介</w:t>
      </w:r>
    </w:p>
    <w:tbl>
      <w:tblPr>
        <w:tblStyle w:val="7"/>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31"/>
        <w:gridCol w:w="2305"/>
        <w:gridCol w:w="950"/>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序号</w:t>
            </w:r>
          </w:p>
        </w:tc>
        <w:tc>
          <w:tcPr>
            <w:tcW w:w="59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ascii="仿宋" w:hAnsi="仿宋" w:eastAsia="仿宋"/>
                <w:b/>
                <w:bCs/>
                <w:szCs w:val="21"/>
              </w:rPr>
              <w:t>类别</w:t>
            </w:r>
          </w:p>
        </w:tc>
        <w:tc>
          <w:tcPr>
            <w:tcW w:w="12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课程名称</w:t>
            </w:r>
          </w:p>
        </w:tc>
        <w:tc>
          <w:tcPr>
            <w:tcW w:w="50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学时</w:t>
            </w:r>
          </w:p>
        </w:tc>
        <w:tc>
          <w:tcPr>
            <w:tcW w:w="223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艺术鉴赏与实践</w:t>
            </w:r>
          </w:p>
        </w:tc>
        <w:tc>
          <w:tcPr>
            <w:tcW w:w="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大美的传承：美育与艺术；社会的映像：文学艺术；动人的旋律：音乐艺术；五彩的神韵：绘画艺术；线条的气韵：书法艺术；人生的映像：舞蹈艺术；银屏的天地：影视艺术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中国传统文化</w:t>
            </w:r>
          </w:p>
        </w:tc>
        <w:tc>
          <w:tcPr>
            <w:tcW w:w="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22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人文类选修课</w:t>
            </w:r>
          </w:p>
        </w:tc>
        <w:tc>
          <w:tcPr>
            <w:tcW w:w="503"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64</w:t>
            </w:r>
          </w:p>
        </w:tc>
        <w:tc>
          <w:tcPr>
            <w:tcW w:w="22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rPr>
              <w:t>可开设沟通与技巧、大学生礼仪、国学概论、中国文化导论等</w:t>
            </w:r>
            <w:r>
              <w:rPr>
                <w:rFonts w:hint="eastAsia" w:ascii="仿宋" w:hAnsi="仿宋" w:eastAsia="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2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科技类选修课</w:t>
            </w:r>
          </w:p>
        </w:tc>
        <w:tc>
          <w:tcPr>
            <w:tcW w:w="503" w:type="pct"/>
            <w:vMerge w:val="continue"/>
            <w:tcBorders>
              <w:left w:val="single" w:color="auto" w:sz="4" w:space="0"/>
              <w:right w:val="single" w:color="auto" w:sz="4" w:space="0"/>
            </w:tcBorders>
            <w:vAlign w:val="center"/>
          </w:tcPr>
          <w:p>
            <w:pPr>
              <w:adjustRightInd w:val="0"/>
              <w:snapToGrid w:val="0"/>
              <w:jc w:val="left"/>
              <w:rPr>
                <w:rFonts w:ascii="仿宋" w:hAnsi="仿宋" w:eastAsia="仿宋"/>
                <w:szCs w:val="21"/>
              </w:rPr>
            </w:pPr>
          </w:p>
        </w:tc>
        <w:tc>
          <w:tcPr>
            <w:tcW w:w="22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rPr>
              <w:t>可开设科技与社会、汽车文化、科学素养与人文素养、突发事件及自救互救等</w:t>
            </w:r>
            <w:r>
              <w:rPr>
                <w:rFonts w:hint="eastAsia" w:ascii="仿宋" w:hAnsi="仿宋" w:eastAsia="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5</w:t>
            </w:r>
          </w:p>
        </w:tc>
        <w:tc>
          <w:tcPr>
            <w:tcW w:w="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ascii="仿宋" w:hAnsi="仿宋" w:eastAsia="仿宋"/>
                <w:color w:val="000000"/>
                <w:szCs w:val="21"/>
              </w:rPr>
              <w:t>任选</w:t>
            </w:r>
          </w:p>
        </w:tc>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体育类选修课</w:t>
            </w:r>
          </w:p>
        </w:tc>
        <w:tc>
          <w:tcPr>
            <w:tcW w:w="503" w:type="pct"/>
            <w:vMerge w:val="continue"/>
            <w:tcBorders>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szCs w:val="21"/>
              </w:rPr>
            </w:pPr>
          </w:p>
        </w:tc>
        <w:tc>
          <w:tcPr>
            <w:tcW w:w="22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rPr>
              <w:t>可开设运动欣赏、体育保健、体育心理学等</w:t>
            </w:r>
            <w:r>
              <w:rPr>
                <w:rFonts w:hint="eastAsia" w:ascii="仿宋" w:hAnsi="仿宋" w:eastAsia="仿宋"/>
                <w:szCs w:val="21"/>
                <w:lang w:eastAsia="zh-CN"/>
              </w:rPr>
              <w:t>。</w:t>
            </w:r>
          </w:p>
        </w:tc>
      </w:tr>
    </w:tbl>
    <w:p>
      <w:pPr>
        <w:pStyle w:val="12"/>
        <w:spacing w:before="50"/>
        <w:ind w:firstLine="548" w:firstLineChars="196"/>
        <w:rPr>
          <w:rFonts w:ascii="仿宋_GB2312" w:eastAsia="仿宋_GB2312"/>
          <w:sz w:val="28"/>
          <w:szCs w:val="28"/>
        </w:rPr>
      </w:pPr>
      <w:r>
        <w:rPr>
          <w:rFonts w:hint="eastAsia" w:ascii="仿宋_GB2312" w:eastAsia="仿宋_GB2312"/>
          <w:sz w:val="28"/>
          <w:szCs w:val="28"/>
        </w:rPr>
        <w:t>2.专业</w:t>
      </w:r>
      <w:r>
        <w:rPr>
          <w:rFonts w:hint="eastAsia" w:ascii="仿宋_GB2312" w:eastAsia="仿宋_GB2312"/>
          <w:sz w:val="28"/>
          <w:szCs w:val="28"/>
          <w:lang w:val="en-US" w:eastAsia="zh-CN"/>
        </w:rPr>
        <w:t>必修</w:t>
      </w:r>
      <w:r>
        <w:rPr>
          <w:rFonts w:hint="eastAsia" w:ascii="仿宋_GB2312" w:eastAsia="仿宋_GB2312"/>
          <w:sz w:val="28"/>
          <w:szCs w:val="28"/>
        </w:rPr>
        <w:t>课程</w:t>
      </w:r>
    </w:p>
    <w:p>
      <w:pPr>
        <w:pStyle w:val="12"/>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w:t>
      </w:r>
      <w:r>
        <w:rPr>
          <w:rFonts w:hint="eastAsia" w:ascii="仿宋_GB2312" w:eastAsia="仿宋_GB2312"/>
          <w:sz w:val="28"/>
          <w:szCs w:val="28"/>
          <w:lang w:val="en-US" w:eastAsia="zh-CN"/>
        </w:rPr>
        <w:t>4</w:t>
      </w:r>
      <w:r>
        <w:rPr>
          <w:rFonts w:hint="eastAsia" w:ascii="仿宋_GB2312" w:eastAsia="仿宋_GB2312"/>
          <w:sz w:val="28"/>
          <w:szCs w:val="28"/>
        </w:rPr>
        <w:t>。</w:t>
      </w:r>
    </w:p>
    <w:p>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4</w:t>
      </w:r>
      <w:r>
        <w:rPr>
          <w:rFonts w:hint="eastAsia" w:ascii="仿宋" w:hAnsi="仿宋" w:eastAsia="仿宋"/>
          <w:sz w:val="24"/>
        </w:rPr>
        <w:t>专业基础课程简介</w:t>
      </w:r>
    </w:p>
    <w:tbl>
      <w:tblPr>
        <w:tblStyle w:val="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88"/>
        <w:gridCol w:w="2306"/>
        <w:gridCol w:w="954"/>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序号</w:t>
            </w:r>
          </w:p>
        </w:tc>
        <w:tc>
          <w:tcPr>
            <w:tcW w:w="57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ascii="仿宋" w:hAnsi="仿宋" w:eastAsia="仿宋"/>
                <w:b/>
                <w:bCs/>
                <w:szCs w:val="21"/>
              </w:rPr>
              <w:t>类别</w:t>
            </w:r>
          </w:p>
        </w:tc>
        <w:tc>
          <w:tcPr>
            <w:tcW w:w="12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课程名称</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学时</w:t>
            </w:r>
          </w:p>
        </w:tc>
        <w:tc>
          <w:tcPr>
            <w:tcW w:w="224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21"/>
                <w:szCs w:val="21"/>
                <w:lang w:val="en-US" w:eastAsia="zh-CN" w:bidi="ar-SA"/>
              </w:rPr>
            </w:pPr>
            <w:r>
              <w:rPr>
                <w:rFonts w:hint="eastAsia" w:ascii="仿宋" w:hAnsi="仿宋" w:eastAsia="仿宋" w:cs="宋体"/>
                <w:szCs w:val="21"/>
              </w:rPr>
              <w:t>汽车机械基础</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45" w:type="pct"/>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szCs w:val="21"/>
              </w:rPr>
            </w:pPr>
            <w:r>
              <w:rPr>
                <w:rFonts w:hint="eastAsia" w:ascii="仿宋" w:hAnsi="仿宋" w:eastAsia="仿宋" w:cs="宋体"/>
                <w:szCs w:val="21"/>
              </w:rPr>
              <w:t xml:space="preserve">1.汽车常用机构； </w:t>
            </w:r>
          </w:p>
          <w:p>
            <w:pPr>
              <w:jc w:val="left"/>
              <w:rPr>
                <w:rFonts w:hint="eastAsia" w:ascii="仿宋" w:hAnsi="仿宋" w:eastAsia="仿宋" w:cs="宋体"/>
                <w:szCs w:val="21"/>
              </w:rPr>
            </w:pPr>
            <w:r>
              <w:rPr>
                <w:rFonts w:hint="eastAsia" w:ascii="仿宋" w:hAnsi="仿宋" w:eastAsia="仿宋" w:cs="宋体"/>
                <w:szCs w:val="21"/>
              </w:rPr>
              <w:t xml:space="preserve">2.汽车常用典型零件和标准件； </w:t>
            </w:r>
          </w:p>
          <w:p>
            <w:pPr>
              <w:jc w:val="left"/>
              <w:rPr>
                <w:rFonts w:hint="eastAsia" w:ascii="仿宋" w:hAnsi="仿宋" w:eastAsia="仿宋" w:cs="宋体"/>
                <w:szCs w:val="21"/>
              </w:rPr>
            </w:pPr>
            <w:r>
              <w:rPr>
                <w:rFonts w:hint="eastAsia" w:ascii="仿宋" w:hAnsi="仿宋" w:eastAsia="仿宋" w:cs="宋体"/>
                <w:szCs w:val="21"/>
              </w:rPr>
              <w:t>3.汽车常用工程材料；</w:t>
            </w:r>
          </w:p>
          <w:p>
            <w:pPr>
              <w:jc w:val="left"/>
              <w:rPr>
                <w:rFonts w:hint="eastAsia" w:ascii="仿宋" w:hAnsi="仿宋" w:eastAsia="仿宋" w:cs="宋体"/>
                <w:szCs w:val="21"/>
              </w:rPr>
            </w:pPr>
            <w:r>
              <w:rPr>
                <w:rFonts w:hint="eastAsia" w:ascii="仿宋" w:hAnsi="仿宋" w:eastAsia="仿宋" w:cs="宋体"/>
                <w:szCs w:val="21"/>
              </w:rPr>
              <w:t xml:space="preserve">4.汽车常用液压液力元件； </w:t>
            </w:r>
          </w:p>
          <w:p>
            <w:pPr>
              <w:jc w:val="left"/>
              <w:rPr>
                <w:rFonts w:ascii="仿宋" w:hAnsi="仿宋" w:eastAsia="仿宋" w:cs="Times New Roman"/>
                <w:kern w:val="2"/>
                <w:sz w:val="21"/>
                <w:szCs w:val="21"/>
                <w:lang w:val="en-US" w:eastAsia="zh-CN" w:bidi="ar-SA"/>
              </w:rPr>
            </w:pPr>
            <w:r>
              <w:rPr>
                <w:rFonts w:hint="eastAsia" w:ascii="仿宋" w:hAnsi="仿宋" w:eastAsia="仿宋" w:cs="宋体"/>
                <w:szCs w:val="21"/>
              </w:rPr>
              <w:t>5.典型液压回路分析。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pacing w:val="-20"/>
                <w:szCs w:val="21"/>
              </w:rPr>
            </w:pPr>
            <w:r>
              <w:rPr>
                <w:rFonts w:ascii="仿宋" w:hAnsi="仿宋" w:eastAsia="仿宋"/>
                <w:color w:val="000000"/>
                <w:szCs w:val="21"/>
              </w:rPr>
              <w:t>必修</w:t>
            </w:r>
          </w:p>
        </w:tc>
        <w:tc>
          <w:tcPr>
            <w:tcW w:w="12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21"/>
                <w:szCs w:val="21"/>
                <w:lang w:val="en-US" w:eastAsia="zh-CN" w:bidi="ar-SA"/>
              </w:rPr>
            </w:pPr>
            <w:r>
              <w:rPr>
                <w:rFonts w:hint="eastAsia" w:ascii="仿宋" w:hAnsi="仿宋" w:eastAsia="仿宋" w:cs="宋体"/>
                <w:szCs w:val="21"/>
              </w:rPr>
              <w:t>机械制图与CAD</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45" w:type="pct"/>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szCs w:val="21"/>
              </w:rPr>
            </w:pPr>
            <w:r>
              <w:rPr>
                <w:rFonts w:hint="eastAsia" w:ascii="仿宋" w:hAnsi="仿宋" w:eastAsia="仿宋" w:cs="宋体"/>
                <w:szCs w:val="21"/>
              </w:rPr>
              <w:t>1.汽车零部件识图基础知识；</w:t>
            </w:r>
          </w:p>
          <w:p>
            <w:pPr>
              <w:jc w:val="left"/>
              <w:rPr>
                <w:rFonts w:hint="eastAsia" w:ascii="仿宋" w:hAnsi="仿宋" w:eastAsia="仿宋" w:cs="宋体"/>
                <w:szCs w:val="21"/>
              </w:rPr>
            </w:pPr>
            <w:r>
              <w:rPr>
                <w:rFonts w:hint="eastAsia" w:ascii="仿宋" w:hAnsi="仿宋" w:eastAsia="仿宋" w:cs="宋体"/>
                <w:szCs w:val="21"/>
              </w:rPr>
              <w:t>2.点、直线、平面的投影；</w:t>
            </w:r>
          </w:p>
          <w:p>
            <w:pPr>
              <w:jc w:val="left"/>
              <w:rPr>
                <w:rFonts w:hint="eastAsia" w:ascii="仿宋" w:hAnsi="仿宋" w:eastAsia="仿宋" w:cs="宋体"/>
                <w:szCs w:val="21"/>
              </w:rPr>
            </w:pPr>
            <w:r>
              <w:rPr>
                <w:rFonts w:hint="eastAsia" w:ascii="仿宋" w:hAnsi="仿宋" w:eastAsia="仿宋" w:cs="宋体"/>
                <w:szCs w:val="21"/>
              </w:rPr>
              <w:t>3.基本几何体的投影及其表面上的交线；</w:t>
            </w:r>
          </w:p>
          <w:p>
            <w:pPr>
              <w:jc w:val="left"/>
              <w:rPr>
                <w:rFonts w:hint="eastAsia" w:ascii="仿宋" w:hAnsi="仿宋" w:eastAsia="仿宋" w:cs="宋体"/>
                <w:szCs w:val="21"/>
              </w:rPr>
            </w:pPr>
            <w:r>
              <w:rPr>
                <w:rFonts w:hint="eastAsia" w:ascii="仿宋" w:hAnsi="仿宋" w:eastAsia="仿宋" w:cs="宋体"/>
                <w:szCs w:val="21"/>
              </w:rPr>
              <w:t>4.组合体的绘制与识读；</w:t>
            </w:r>
          </w:p>
          <w:p>
            <w:pPr>
              <w:jc w:val="left"/>
              <w:rPr>
                <w:rFonts w:hint="eastAsia" w:ascii="仿宋" w:hAnsi="仿宋" w:eastAsia="仿宋" w:cs="宋体"/>
                <w:szCs w:val="21"/>
              </w:rPr>
            </w:pPr>
            <w:r>
              <w:rPr>
                <w:rFonts w:hint="eastAsia" w:ascii="仿宋" w:hAnsi="仿宋" w:eastAsia="仿宋" w:cs="宋体"/>
                <w:szCs w:val="21"/>
              </w:rPr>
              <w:t>5.机械图样的基本表示法；</w:t>
            </w:r>
          </w:p>
          <w:p>
            <w:pPr>
              <w:jc w:val="left"/>
              <w:rPr>
                <w:rFonts w:hint="eastAsia" w:ascii="仿宋" w:hAnsi="仿宋" w:eastAsia="仿宋" w:cs="宋体"/>
                <w:szCs w:val="21"/>
              </w:rPr>
            </w:pPr>
            <w:r>
              <w:rPr>
                <w:rFonts w:hint="eastAsia" w:ascii="仿宋" w:hAnsi="仿宋" w:eastAsia="仿宋" w:cs="宋体"/>
                <w:szCs w:val="21"/>
              </w:rPr>
              <w:t>6.常用机件及结构要素的表示法；</w:t>
            </w:r>
          </w:p>
          <w:p>
            <w:pPr>
              <w:jc w:val="left"/>
              <w:rPr>
                <w:rFonts w:hint="eastAsia" w:ascii="仿宋" w:hAnsi="仿宋" w:eastAsia="仿宋" w:cs="宋体"/>
                <w:szCs w:val="21"/>
              </w:rPr>
            </w:pPr>
            <w:r>
              <w:rPr>
                <w:rFonts w:hint="eastAsia" w:ascii="仿宋" w:hAnsi="仿宋" w:eastAsia="仿宋" w:cs="宋体"/>
                <w:szCs w:val="21"/>
              </w:rPr>
              <w:t>7.零件图；</w:t>
            </w:r>
          </w:p>
          <w:p>
            <w:pPr>
              <w:jc w:val="left"/>
              <w:rPr>
                <w:rFonts w:ascii="仿宋" w:hAnsi="仿宋" w:eastAsia="仿宋" w:cs="Times New Roman"/>
                <w:kern w:val="2"/>
                <w:sz w:val="21"/>
                <w:szCs w:val="21"/>
                <w:lang w:val="en-US" w:eastAsia="zh-CN" w:bidi="ar-SA"/>
              </w:rPr>
            </w:pPr>
            <w:r>
              <w:rPr>
                <w:rFonts w:hint="eastAsia" w:ascii="仿宋" w:hAnsi="仿宋" w:eastAsia="仿宋" w:cs="宋体"/>
                <w:szCs w:val="21"/>
              </w:rPr>
              <w:t>8.装配图。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5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21"/>
                <w:szCs w:val="21"/>
                <w:lang w:val="en-US" w:eastAsia="zh-CN" w:bidi="ar-SA"/>
              </w:rPr>
            </w:pPr>
            <w:r>
              <w:rPr>
                <w:rFonts w:hint="eastAsia" w:ascii="仿宋" w:hAnsi="仿宋" w:eastAsia="仿宋" w:cs="宋体"/>
                <w:szCs w:val="21"/>
              </w:rPr>
              <w:t>汽车电工电子</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48</w:t>
            </w:r>
          </w:p>
        </w:tc>
        <w:tc>
          <w:tcPr>
            <w:tcW w:w="2245" w:type="pct"/>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szCs w:val="21"/>
              </w:rPr>
            </w:pPr>
            <w:r>
              <w:rPr>
                <w:rFonts w:hint="eastAsia" w:ascii="仿宋" w:hAnsi="仿宋" w:eastAsia="仿宋" w:cs="宋体"/>
                <w:szCs w:val="21"/>
              </w:rPr>
              <w:t>1.安全用电；</w:t>
            </w:r>
          </w:p>
          <w:p>
            <w:pPr>
              <w:jc w:val="left"/>
              <w:rPr>
                <w:rFonts w:hint="eastAsia" w:ascii="仿宋" w:hAnsi="仿宋" w:eastAsia="仿宋" w:cs="宋体"/>
                <w:szCs w:val="21"/>
              </w:rPr>
            </w:pPr>
            <w:r>
              <w:rPr>
                <w:rFonts w:hint="eastAsia" w:ascii="仿宋" w:hAnsi="仿宋" w:eastAsia="仿宋" w:cs="宋体"/>
                <w:szCs w:val="21"/>
              </w:rPr>
              <w:t>2.直流电路基本知识；</w:t>
            </w:r>
          </w:p>
          <w:p>
            <w:pPr>
              <w:jc w:val="left"/>
              <w:rPr>
                <w:rFonts w:hint="eastAsia" w:ascii="仿宋" w:hAnsi="仿宋" w:eastAsia="仿宋" w:cs="宋体"/>
                <w:szCs w:val="21"/>
              </w:rPr>
            </w:pPr>
            <w:r>
              <w:rPr>
                <w:rFonts w:hint="eastAsia" w:ascii="仿宋" w:hAnsi="仿宋" w:eastAsia="仿宋" w:cs="宋体"/>
                <w:szCs w:val="21"/>
              </w:rPr>
              <w:t>3.磁路与电磁器应用；</w:t>
            </w:r>
          </w:p>
          <w:p>
            <w:pPr>
              <w:jc w:val="left"/>
              <w:rPr>
                <w:rFonts w:hint="eastAsia" w:ascii="仿宋" w:hAnsi="仿宋" w:eastAsia="仿宋" w:cs="宋体"/>
                <w:szCs w:val="21"/>
              </w:rPr>
            </w:pPr>
            <w:r>
              <w:rPr>
                <w:rFonts w:hint="eastAsia" w:ascii="仿宋" w:hAnsi="仿宋" w:eastAsia="仿宋" w:cs="宋体"/>
                <w:szCs w:val="21"/>
              </w:rPr>
              <w:t>4.仪器仪表的使用；</w:t>
            </w:r>
          </w:p>
          <w:p>
            <w:pPr>
              <w:jc w:val="left"/>
              <w:rPr>
                <w:rFonts w:hint="eastAsia" w:ascii="仿宋" w:hAnsi="仿宋" w:eastAsia="仿宋" w:cs="宋体"/>
                <w:szCs w:val="21"/>
              </w:rPr>
            </w:pPr>
            <w:r>
              <w:rPr>
                <w:rFonts w:hint="eastAsia" w:ascii="仿宋" w:hAnsi="仿宋" w:eastAsia="仿宋" w:cs="宋体"/>
                <w:szCs w:val="21"/>
              </w:rPr>
              <w:t>5.汽车晶体管模拟电路制作；</w:t>
            </w:r>
          </w:p>
          <w:p>
            <w:pPr>
              <w:jc w:val="left"/>
              <w:rPr>
                <w:rFonts w:hint="eastAsia" w:ascii="仿宋" w:hAnsi="仿宋" w:eastAsia="仿宋" w:cs="宋体"/>
                <w:szCs w:val="21"/>
              </w:rPr>
            </w:pPr>
            <w:r>
              <w:rPr>
                <w:rFonts w:hint="eastAsia" w:ascii="仿宋" w:hAnsi="仿宋" w:eastAsia="仿宋" w:cs="宋体"/>
                <w:szCs w:val="21"/>
              </w:rPr>
              <w:t>6.汽车电路识读；</w:t>
            </w:r>
          </w:p>
          <w:p>
            <w:pPr>
              <w:jc w:val="left"/>
              <w:rPr>
                <w:rFonts w:hint="eastAsia" w:ascii="仿宋" w:hAnsi="仿宋" w:eastAsia="仿宋" w:cs="宋体"/>
                <w:szCs w:val="21"/>
              </w:rPr>
            </w:pPr>
            <w:r>
              <w:rPr>
                <w:rFonts w:hint="eastAsia" w:ascii="仿宋" w:hAnsi="仿宋" w:eastAsia="仿宋" w:cs="宋体"/>
                <w:szCs w:val="21"/>
              </w:rPr>
              <w:t xml:space="preserve">7.数字电路在现代汽车中的应用； </w:t>
            </w:r>
          </w:p>
          <w:p>
            <w:pPr>
              <w:jc w:val="left"/>
              <w:rPr>
                <w:rFonts w:ascii="仿宋" w:hAnsi="仿宋" w:eastAsia="仿宋" w:cs="Times New Roman"/>
                <w:kern w:val="2"/>
                <w:sz w:val="21"/>
                <w:szCs w:val="21"/>
                <w:lang w:val="en-US" w:eastAsia="zh-CN" w:bidi="ar-SA"/>
              </w:rPr>
            </w:pPr>
            <w:r>
              <w:rPr>
                <w:rFonts w:hint="eastAsia" w:ascii="仿宋" w:hAnsi="仿宋" w:eastAsia="仿宋" w:cs="宋体"/>
                <w:szCs w:val="21"/>
              </w:rPr>
              <w:t>8.汽车微机控制系统介绍。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lang w:val="en-US" w:eastAsia="zh-CN"/>
              </w:rPr>
              <w:t>4</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2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宋体"/>
                <w:szCs w:val="21"/>
              </w:rPr>
            </w:pPr>
            <w:r>
              <w:rPr>
                <w:rFonts w:hint="eastAsia" w:ascii="仿宋" w:hAnsi="仿宋" w:eastAsia="仿宋"/>
                <w:szCs w:val="21"/>
              </w:rPr>
              <w:t>汽车维护</w:t>
            </w:r>
          </w:p>
        </w:tc>
        <w:tc>
          <w:tcPr>
            <w:tcW w:w="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48</w:t>
            </w:r>
          </w:p>
        </w:tc>
        <w:tc>
          <w:tcPr>
            <w:tcW w:w="42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宋体"/>
                <w:szCs w:val="21"/>
              </w:rPr>
            </w:pPr>
            <w:r>
              <w:rPr>
                <w:rFonts w:hint="eastAsia" w:ascii="仿宋" w:hAnsi="仿宋" w:eastAsia="仿宋" w:cs="宋体"/>
                <w:szCs w:val="21"/>
              </w:rPr>
              <w:t>1.汽车日常维护及车辆交付；</w:t>
            </w:r>
          </w:p>
          <w:p>
            <w:pPr>
              <w:jc w:val="left"/>
              <w:rPr>
                <w:rFonts w:hint="eastAsia" w:ascii="仿宋" w:hAnsi="仿宋" w:eastAsia="仿宋" w:cs="宋体"/>
                <w:szCs w:val="21"/>
              </w:rPr>
            </w:pPr>
            <w:r>
              <w:rPr>
                <w:rFonts w:hint="eastAsia" w:ascii="仿宋" w:hAnsi="仿宋" w:eastAsia="仿宋" w:cs="宋体"/>
                <w:szCs w:val="21"/>
              </w:rPr>
              <w:t>2.汽车5000km维护；</w:t>
            </w:r>
          </w:p>
          <w:p>
            <w:pPr>
              <w:jc w:val="left"/>
              <w:rPr>
                <w:rFonts w:hint="eastAsia" w:ascii="仿宋" w:hAnsi="仿宋" w:eastAsia="仿宋" w:cs="宋体"/>
                <w:szCs w:val="21"/>
              </w:rPr>
            </w:pPr>
            <w:r>
              <w:rPr>
                <w:rFonts w:hint="eastAsia" w:ascii="仿宋" w:hAnsi="仿宋" w:eastAsia="仿宋" w:cs="宋体"/>
                <w:szCs w:val="21"/>
              </w:rPr>
              <w:t>3.汽车20000km维护；</w:t>
            </w:r>
          </w:p>
          <w:p>
            <w:pPr>
              <w:adjustRightInd w:val="0"/>
              <w:snapToGrid w:val="0"/>
              <w:jc w:val="left"/>
              <w:rPr>
                <w:rFonts w:hint="eastAsia" w:ascii="仿宋" w:hAnsi="仿宋" w:eastAsia="仿宋" w:cs="宋体"/>
                <w:szCs w:val="21"/>
              </w:rPr>
            </w:pPr>
            <w:r>
              <w:rPr>
                <w:rFonts w:hint="eastAsia" w:ascii="仿宋" w:hAnsi="仿宋" w:eastAsia="仿宋" w:cs="宋体"/>
                <w:szCs w:val="21"/>
              </w:rPr>
              <w:t>4.汽车40000km维护。</w:t>
            </w:r>
          </w:p>
        </w:tc>
      </w:tr>
    </w:tbl>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（2）专业核心课程：课程及教学内容见表</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rPr>
        <w:t>。</w:t>
      </w:r>
    </w:p>
    <w:p>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5</w:t>
      </w:r>
      <w:r>
        <w:rPr>
          <w:rFonts w:hint="eastAsia" w:ascii="仿宋" w:hAnsi="仿宋" w:eastAsia="仿宋"/>
          <w:sz w:val="24"/>
        </w:rPr>
        <w:t>专业核心课程简介</w:t>
      </w:r>
    </w:p>
    <w:tbl>
      <w:tblPr>
        <w:tblStyle w:val="7"/>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68"/>
        <w:gridCol w:w="2309"/>
        <w:gridCol w:w="952"/>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序号</w:t>
            </w:r>
          </w:p>
        </w:tc>
        <w:tc>
          <w:tcPr>
            <w:tcW w:w="57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ascii="仿宋" w:hAnsi="仿宋" w:eastAsia="仿宋"/>
                <w:b/>
                <w:bCs/>
                <w:szCs w:val="21"/>
              </w:rPr>
              <w:t>类别</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课程名称</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学时</w:t>
            </w:r>
          </w:p>
        </w:tc>
        <w:tc>
          <w:tcPr>
            <w:tcW w:w="225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1</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kern w:val="2"/>
                <w:sz w:val="21"/>
                <w:szCs w:val="21"/>
                <w:lang w:val="en-US" w:eastAsia="zh-CN" w:bidi="ar-SA"/>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宋体"/>
                <w:szCs w:val="21"/>
                <w:lang w:val="en-US" w:eastAsia="zh-CN"/>
              </w:rPr>
              <w:t>汽车</w:t>
            </w:r>
            <w:r>
              <w:rPr>
                <w:rFonts w:hint="eastAsia" w:ascii="仿宋" w:hAnsi="仿宋" w:eastAsia="仿宋" w:cs="宋体"/>
                <w:szCs w:val="21"/>
              </w:rPr>
              <w:t>发动机</w:t>
            </w:r>
            <w:r>
              <w:rPr>
                <w:rFonts w:hint="eastAsia" w:ascii="仿宋" w:hAnsi="仿宋" w:eastAsia="仿宋" w:cs="宋体"/>
                <w:szCs w:val="21"/>
                <w:lang w:val="en-US" w:eastAsia="zh-CN"/>
              </w:rPr>
              <w:t>构造与维修</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64</w:t>
            </w:r>
          </w:p>
        </w:tc>
        <w:tc>
          <w:tcPr>
            <w:tcW w:w="2259" w:type="pct"/>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宋体"/>
                <w:szCs w:val="21"/>
              </w:rPr>
            </w:pPr>
            <w:r>
              <w:rPr>
                <w:rFonts w:hint="eastAsia" w:ascii="仿宋" w:hAnsi="仿宋" w:eastAsia="仿宋" w:cs="宋体"/>
                <w:szCs w:val="21"/>
              </w:rPr>
              <w:t>1.发动机总论；</w:t>
            </w:r>
          </w:p>
          <w:p>
            <w:pPr>
              <w:jc w:val="left"/>
              <w:rPr>
                <w:rFonts w:hint="eastAsia" w:ascii="仿宋" w:hAnsi="仿宋" w:eastAsia="仿宋" w:cs="宋体"/>
                <w:szCs w:val="21"/>
              </w:rPr>
            </w:pPr>
            <w:r>
              <w:rPr>
                <w:rFonts w:hint="eastAsia" w:ascii="仿宋" w:hAnsi="仿宋" w:eastAsia="仿宋" w:cs="宋体"/>
                <w:szCs w:val="21"/>
              </w:rPr>
              <w:t>2.曲柄连杆机构；</w:t>
            </w:r>
          </w:p>
          <w:p>
            <w:pPr>
              <w:jc w:val="left"/>
              <w:rPr>
                <w:rFonts w:hint="eastAsia" w:ascii="仿宋" w:hAnsi="仿宋" w:eastAsia="仿宋" w:cs="宋体"/>
                <w:szCs w:val="21"/>
              </w:rPr>
            </w:pPr>
            <w:r>
              <w:rPr>
                <w:rFonts w:hint="eastAsia" w:ascii="仿宋" w:hAnsi="仿宋" w:eastAsia="仿宋" w:cs="宋体"/>
                <w:szCs w:val="21"/>
              </w:rPr>
              <w:t>3.配气机构；</w:t>
            </w:r>
          </w:p>
          <w:p>
            <w:pPr>
              <w:jc w:val="left"/>
              <w:rPr>
                <w:rFonts w:hint="eastAsia" w:ascii="仿宋" w:hAnsi="仿宋" w:eastAsia="仿宋" w:cs="宋体"/>
                <w:szCs w:val="21"/>
              </w:rPr>
            </w:pPr>
            <w:r>
              <w:rPr>
                <w:rFonts w:hint="eastAsia" w:ascii="仿宋" w:hAnsi="仿宋" w:eastAsia="仿宋" w:cs="宋体"/>
                <w:szCs w:val="21"/>
              </w:rPr>
              <w:t>4.汽油机燃料供给系；</w:t>
            </w:r>
          </w:p>
          <w:p>
            <w:pPr>
              <w:jc w:val="left"/>
              <w:rPr>
                <w:rFonts w:hint="eastAsia" w:ascii="仿宋" w:hAnsi="仿宋" w:eastAsia="仿宋" w:cs="宋体"/>
                <w:szCs w:val="21"/>
              </w:rPr>
            </w:pPr>
            <w:r>
              <w:rPr>
                <w:rFonts w:hint="eastAsia" w:ascii="仿宋" w:hAnsi="仿宋" w:eastAsia="仿宋" w:cs="宋体"/>
                <w:szCs w:val="21"/>
              </w:rPr>
              <w:t>5.柴油机燃料供给系；</w:t>
            </w:r>
          </w:p>
          <w:p>
            <w:pPr>
              <w:jc w:val="left"/>
              <w:rPr>
                <w:rFonts w:hint="eastAsia" w:ascii="仿宋" w:hAnsi="仿宋" w:eastAsia="仿宋" w:cs="宋体"/>
                <w:szCs w:val="21"/>
                <w:lang w:val="en-US" w:eastAsia="zh-CN"/>
              </w:rPr>
            </w:pPr>
            <w:r>
              <w:rPr>
                <w:rFonts w:hint="eastAsia" w:ascii="仿宋" w:hAnsi="仿宋" w:eastAsia="仿宋" w:cs="宋体"/>
                <w:szCs w:val="21"/>
                <w:lang w:val="en-US" w:eastAsia="zh-CN"/>
              </w:rPr>
              <w:t>6.点火系；</w:t>
            </w:r>
          </w:p>
          <w:p>
            <w:pPr>
              <w:jc w:val="left"/>
              <w:rPr>
                <w:rFonts w:hint="default" w:ascii="仿宋" w:hAnsi="仿宋" w:eastAsia="仿宋" w:cs="宋体"/>
                <w:szCs w:val="21"/>
                <w:lang w:val="en-US" w:eastAsia="zh-CN"/>
              </w:rPr>
            </w:pPr>
            <w:r>
              <w:rPr>
                <w:rFonts w:hint="eastAsia" w:ascii="仿宋" w:hAnsi="仿宋" w:eastAsia="仿宋" w:cs="宋体"/>
                <w:szCs w:val="21"/>
                <w:lang w:val="en-US" w:eastAsia="zh-CN"/>
              </w:rPr>
              <w:t>7.启动系；</w:t>
            </w:r>
          </w:p>
          <w:p>
            <w:pPr>
              <w:jc w:val="left"/>
              <w:rPr>
                <w:rFonts w:hint="eastAsia" w:ascii="仿宋" w:hAnsi="仿宋" w:eastAsia="仿宋" w:cs="宋体"/>
                <w:szCs w:val="21"/>
              </w:rPr>
            </w:pPr>
            <w:r>
              <w:rPr>
                <w:rFonts w:hint="eastAsia" w:ascii="仿宋" w:hAnsi="仿宋" w:eastAsia="仿宋" w:cs="宋体"/>
                <w:szCs w:val="21"/>
                <w:lang w:val="en-US" w:eastAsia="zh-CN"/>
              </w:rPr>
              <w:t>8</w:t>
            </w:r>
            <w:r>
              <w:rPr>
                <w:rFonts w:hint="eastAsia" w:ascii="仿宋" w:hAnsi="仿宋" w:eastAsia="仿宋" w:cs="宋体"/>
                <w:szCs w:val="21"/>
              </w:rPr>
              <w:t>.冷却系；</w:t>
            </w:r>
          </w:p>
          <w:p>
            <w:pPr>
              <w:jc w:val="left"/>
              <w:rPr>
                <w:rFonts w:hint="eastAsia" w:ascii="仿宋" w:hAnsi="仿宋" w:eastAsia="仿宋" w:cs="宋体"/>
                <w:szCs w:val="21"/>
              </w:rPr>
            </w:pPr>
            <w:r>
              <w:rPr>
                <w:rFonts w:hint="eastAsia" w:ascii="仿宋" w:hAnsi="仿宋" w:eastAsia="仿宋" w:cs="宋体"/>
                <w:szCs w:val="21"/>
                <w:lang w:val="en-US" w:eastAsia="zh-CN"/>
              </w:rPr>
              <w:t>9</w:t>
            </w:r>
            <w:r>
              <w:rPr>
                <w:rFonts w:hint="eastAsia" w:ascii="仿宋" w:hAnsi="仿宋" w:eastAsia="仿宋" w:cs="宋体"/>
                <w:szCs w:val="21"/>
              </w:rPr>
              <w:t>.润滑系；</w:t>
            </w:r>
          </w:p>
          <w:p>
            <w:pPr>
              <w:jc w:val="left"/>
              <w:rPr>
                <w:rFonts w:hint="eastAsia" w:ascii="仿宋" w:hAnsi="仿宋" w:eastAsia="仿宋" w:cs="Times New Roman"/>
                <w:kern w:val="2"/>
                <w:sz w:val="21"/>
                <w:szCs w:val="21"/>
                <w:lang w:val="en-US" w:eastAsia="zh-CN" w:bidi="ar-SA"/>
              </w:rPr>
            </w:pPr>
            <w:r>
              <w:rPr>
                <w:rFonts w:hint="eastAsia" w:ascii="仿宋" w:hAnsi="仿宋" w:eastAsia="仿宋" w:cs="宋体"/>
                <w:szCs w:val="21"/>
                <w:lang w:val="en-US" w:eastAsia="zh-CN"/>
              </w:rPr>
              <w:t>10</w:t>
            </w:r>
            <w:r>
              <w:rPr>
                <w:rFonts w:hint="eastAsia" w:ascii="仿宋" w:hAnsi="仿宋" w:eastAsia="仿宋" w:cs="宋体"/>
                <w:szCs w:val="21"/>
                <w:lang w:eastAsia="zh-CN"/>
              </w:rPr>
              <w:t>.</w:t>
            </w:r>
            <w:r>
              <w:rPr>
                <w:rFonts w:hint="eastAsia" w:ascii="仿宋" w:hAnsi="仿宋" w:eastAsia="仿宋" w:cs="宋体"/>
                <w:szCs w:val="21"/>
                <w:lang w:val="en-US" w:eastAsia="zh-CN"/>
              </w:rPr>
              <w:t>排放控制系统</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2</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汽车底盘构造与维修</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64</w:t>
            </w:r>
          </w:p>
        </w:tc>
        <w:tc>
          <w:tcPr>
            <w:tcW w:w="2259" w:type="pct"/>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1.传动系统；</w:t>
            </w:r>
          </w:p>
          <w:p>
            <w:pPr>
              <w:numPr>
                <w:ilvl w:val="0"/>
                <w:numId w:val="0"/>
              </w:num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2.行驶系统；</w:t>
            </w:r>
          </w:p>
          <w:p>
            <w:pPr>
              <w:numPr>
                <w:ilvl w:val="0"/>
                <w:numId w:val="0"/>
              </w:num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3.转向系统；</w:t>
            </w:r>
          </w:p>
          <w:p>
            <w:pPr>
              <w:numPr>
                <w:ilvl w:val="0"/>
                <w:numId w:val="0"/>
              </w:num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4.制动系统。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spacing w:val="-20"/>
                <w:szCs w:val="21"/>
                <w:lang w:val="en-US" w:eastAsia="zh-CN"/>
              </w:rPr>
            </w:pPr>
            <w:r>
              <w:rPr>
                <w:rFonts w:hint="eastAsia" w:ascii="仿宋" w:hAnsi="仿宋" w:eastAsia="仿宋"/>
                <w:color w:val="000000"/>
                <w:spacing w:val="-20"/>
                <w:szCs w:val="21"/>
                <w:lang w:val="en-US" w:eastAsia="zh-CN"/>
              </w:rPr>
              <w:t>必修</w:t>
            </w:r>
          </w:p>
        </w:tc>
        <w:tc>
          <w:tcPr>
            <w:tcW w:w="12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汽车电气设备构造与维修</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64</w:t>
            </w:r>
          </w:p>
        </w:tc>
        <w:tc>
          <w:tcPr>
            <w:tcW w:w="225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宋体"/>
                <w:szCs w:val="21"/>
              </w:rPr>
            </w:pPr>
            <w:r>
              <w:rPr>
                <w:rFonts w:hint="eastAsia" w:ascii="仿宋" w:hAnsi="仿宋" w:eastAsia="仿宋" w:cs="宋体"/>
                <w:szCs w:val="21"/>
              </w:rPr>
              <w:t>1.蓄电池；</w:t>
            </w:r>
          </w:p>
          <w:p>
            <w:pPr>
              <w:jc w:val="left"/>
              <w:rPr>
                <w:rFonts w:hint="eastAsia" w:ascii="仿宋" w:hAnsi="仿宋" w:eastAsia="仿宋" w:cs="宋体"/>
                <w:szCs w:val="21"/>
              </w:rPr>
            </w:pPr>
            <w:r>
              <w:rPr>
                <w:rFonts w:hint="eastAsia" w:ascii="仿宋" w:hAnsi="仿宋" w:eastAsia="仿宋" w:cs="宋体"/>
                <w:szCs w:val="21"/>
              </w:rPr>
              <w:t>2.交流发电机；</w:t>
            </w:r>
          </w:p>
          <w:p>
            <w:pPr>
              <w:jc w:val="left"/>
              <w:rPr>
                <w:rFonts w:hint="eastAsia" w:ascii="仿宋" w:hAnsi="仿宋" w:eastAsia="仿宋" w:cs="宋体"/>
                <w:szCs w:val="21"/>
              </w:rPr>
            </w:pPr>
            <w:r>
              <w:rPr>
                <w:rFonts w:hint="eastAsia" w:ascii="仿宋" w:hAnsi="仿宋" w:eastAsia="仿宋" w:cs="宋体"/>
                <w:szCs w:val="21"/>
              </w:rPr>
              <w:t>3.汽车起动系统；</w:t>
            </w:r>
          </w:p>
          <w:p>
            <w:pPr>
              <w:jc w:val="left"/>
              <w:rPr>
                <w:rFonts w:hint="eastAsia" w:ascii="仿宋" w:hAnsi="仿宋" w:eastAsia="仿宋" w:cs="宋体"/>
                <w:szCs w:val="21"/>
              </w:rPr>
            </w:pPr>
            <w:r>
              <w:rPr>
                <w:rFonts w:hint="eastAsia" w:ascii="仿宋" w:hAnsi="仿宋" w:eastAsia="仿宋" w:cs="宋体"/>
                <w:szCs w:val="21"/>
              </w:rPr>
              <w:t>4.汽车点火系统；</w:t>
            </w:r>
          </w:p>
          <w:p>
            <w:pPr>
              <w:jc w:val="left"/>
              <w:rPr>
                <w:rFonts w:hint="eastAsia" w:ascii="仿宋" w:hAnsi="仿宋" w:eastAsia="仿宋" w:cs="宋体"/>
                <w:szCs w:val="21"/>
              </w:rPr>
            </w:pPr>
            <w:r>
              <w:rPr>
                <w:rFonts w:hint="eastAsia" w:ascii="仿宋" w:hAnsi="仿宋" w:eastAsia="仿宋" w:cs="宋体"/>
                <w:szCs w:val="21"/>
              </w:rPr>
              <w:t>5.汽车照明与信号系统；</w:t>
            </w:r>
          </w:p>
          <w:p>
            <w:pPr>
              <w:jc w:val="left"/>
              <w:rPr>
                <w:rFonts w:hint="eastAsia" w:ascii="仿宋" w:hAnsi="仿宋" w:eastAsia="仿宋" w:cs="宋体"/>
                <w:szCs w:val="21"/>
              </w:rPr>
            </w:pPr>
            <w:r>
              <w:rPr>
                <w:rFonts w:hint="eastAsia" w:ascii="仿宋" w:hAnsi="仿宋" w:eastAsia="仿宋" w:cs="宋体"/>
                <w:szCs w:val="21"/>
              </w:rPr>
              <w:t>6.汽车仪表与报警系统；</w:t>
            </w:r>
          </w:p>
          <w:p>
            <w:pPr>
              <w:adjustRightInd w:val="0"/>
              <w:snapToGrid w:val="0"/>
              <w:jc w:val="left"/>
              <w:rPr>
                <w:rFonts w:ascii="仿宋" w:hAnsi="仿宋" w:eastAsia="仿宋"/>
                <w:szCs w:val="21"/>
              </w:rPr>
            </w:pPr>
            <w:r>
              <w:rPr>
                <w:rFonts w:hint="eastAsia" w:ascii="仿宋" w:hAnsi="仿宋" w:eastAsia="仿宋" w:cs="宋体"/>
                <w:szCs w:val="21"/>
              </w:rPr>
              <w:t>7.汽车辅助电器设备。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color w:val="000000"/>
                <w:kern w:val="2"/>
                <w:sz w:val="21"/>
                <w:szCs w:val="21"/>
                <w:lang w:val="en-US" w:eastAsia="zh-CN" w:bidi="ar-SA"/>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汽车使用性能与检测</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64</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szCs w:val="21"/>
              </w:rPr>
            </w:pPr>
            <w:r>
              <w:rPr>
                <w:rFonts w:hint="eastAsia" w:ascii="仿宋" w:hAnsi="仿宋" w:eastAsia="仿宋" w:cs="宋体"/>
                <w:szCs w:val="21"/>
              </w:rPr>
              <w:t>1.汽车检测站认识；</w:t>
            </w:r>
          </w:p>
          <w:p>
            <w:pPr>
              <w:jc w:val="left"/>
              <w:rPr>
                <w:rFonts w:hint="eastAsia" w:ascii="仿宋" w:hAnsi="仿宋" w:eastAsia="仿宋" w:cs="宋体"/>
                <w:szCs w:val="21"/>
              </w:rPr>
            </w:pPr>
            <w:r>
              <w:rPr>
                <w:rFonts w:hint="eastAsia" w:ascii="仿宋" w:hAnsi="仿宋" w:eastAsia="仿宋" w:cs="宋体"/>
                <w:szCs w:val="21"/>
              </w:rPr>
              <w:t>2.汽车动力性能检测；</w:t>
            </w:r>
          </w:p>
          <w:p>
            <w:pPr>
              <w:jc w:val="left"/>
              <w:rPr>
                <w:rFonts w:hint="eastAsia" w:ascii="仿宋" w:hAnsi="仿宋" w:eastAsia="仿宋" w:cs="宋体"/>
                <w:szCs w:val="21"/>
              </w:rPr>
            </w:pPr>
            <w:r>
              <w:rPr>
                <w:rFonts w:hint="eastAsia" w:ascii="仿宋" w:hAnsi="仿宋" w:eastAsia="仿宋" w:cs="宋体"/>
                <w:szCs w:val="21"/>
              </w:rPr>
              <w:t>3.汽车燃油经济性能检测；</w:t>
            </w:r>
          </w:p>
          <w:p>
            <w:pPr>
              <w:jc w:val="left"/>
              <w:rPr>
                <w:rFonts w:hint="eastAsia" w:ascii="仿宋" w:hAnsi="仿宋" w:eastAsia="仿宋" w:cs="宋体"/>
                <w:szCs w:val="21"/>
              </w:rPr>
            </w:pPr>
            <w:r>
              <w:rPr>
                <w:rFonts w:hint="eastAsia" w:ascii="仿宋" w:hAnsi="仿宋" w:eastAsia="仿宋" w:cs="宋体"/>
                <w:szCs w:val="21"/>
              </w:rPr>
              <w:t>4.汽车制动性能检测；</w:t>
            </w:r>
          </w:p>
          <w:p>
            <w:pPr>
              <w:jc w:val="left"/>
              <w:rPr>
                <w:rFonts w:hint="eastAsia" w:ascii="仿宋" w:hAnsi="仿宋" w:eastAsia="仿宋" w:cs="宋体"/>
                <w:szCs w:val="21"/>
              </w:rPr>
            </w:pPr>
            <w:r>
              <w:rPr>
                <w:rFonts w:hint="eastAsia" w:ascii="仿宋" w:hAnsi="仿宋" w:eastAsia="仿宋" w:cs="宋体"/>
                <w:szCs w:val="21"/>
              </w:rPr>
              <w:t>5.汽车操纵稳定性能检测；</w:t>
            </w:r>
          </w:p>
          <w:p>
            <w:pPr>
              <w:jc w:val="left"/>
              <w:rPr>
                <w:rFonts w:hint="eastAsia" w:ascii="仿宋" w:hAnsi="仿宋" w:eastAsia="仿宋" w:cs="宋体"/>
                <w:szCs w:val="21"/>
              </w:rPr>
            </w:pPr>
            <w:r>
              <w:rPr>
                <w:rFonts w:hint="eastAsia" w:ascii="仿宋" w:hAnsi="仿宋" w:eastAsia="仿宋" w:cs="宋体"/>
                <w:szCs w:val="21"/>
              </w:rPr>
              <w:t>6.汽车行驶平顺性能检测；</w:t>
            </w:r>
          </w:p>
          <w:p>
            <w:pPr>
              <w:jc w:val="left"/>
              <w:rPr>
                <w:rFonts w:hint="eastAsia" w:ascii="仿宋" w:hAnsi="仿宋" w:eastAsia="仿宋" w:cs="宋体"/>
                <w:szCs w:val="21"/>
              </w:rPr>
            </w:pPr>
            <w:r>
              <w:rPr>
                <w:rFonts w:hint="eastAsia" w:ascii="仿宋" w:hAnsi="仿宋" w:eastAsia="仿宋" w:cs="宋体"/>
                <w:szCs w:val="21"/>
              </w:rPr>
              <w:t>7.汽车通过性能检测；</w:t>
            </w:r>
          </w:p>
          <w:p>
            <w:pPr>
              <w:jc w:val="left"/>
              <w:rPr>
                <w:rFonts w:hint="eastAsia" w:ascii="仿宋" w:hAnsi="仿宋" w:eastAsia="仿宋" w:cs="宋体"/>
                <w:szCs w:val="21"/>
              </w:rPr>
            </w:pPr>
            <w:r>
              <w:rPr>
                <w:rFonts w:hint="eastAsia" w:ascii="仿宋" w:hAnsi="仿宋" w:eastAsia="仿宋" w:cs="宋体"/>
                <w:szCs w:val="21"/>
              </w:rPr>
              <w:t>8.汽车车速表检测；</w:t>
            </w:r>
          </w:p>
          <w:p>
            <w:pPr>
              <w:jc w:val="left"/>
              <w:rPr>
                <w:rFonts w:hint="eastAsia" w:ascii="仿宋" w:hAnsi="仿宋" w:eastAsia="仿宋" w:cs="宋体"/>
                <w:szCs w:val="21"/>
              </w:rPr>
            </w:pPr>
            <w:r>
              <w:rPr>
                <w:rFonts w:hint="eastAsia" w:ascii="仿宋" w:hAnsi="仿宋" w:eastAsia="仿宋" w:cs="宋体"/>
                <w:szCs w:val="21"/>
              </w:rPr>
              <w:t>9.汽车前照灯检测；</w:t>
            </w:r>
          </w:p>
          <w:p>
            <w:pPr>
              <w:jc w:val="left"/>
              <w:rPr>
                <w:rFonts w:hint="eastAsia" w:ascii="仿宋" w:hAnsi="仿宋" w:eastAsia="仿宋" w:cs="Times New Roman"/>
                <w:kern w:val="2"/>
                <w:sz w:val="21"/>
                <w:szCs w:val="21"/>
                <w:lang w:val="en-US" w:eastAsia="zh-CN" w:bidi="ar-SA"/>
              </w:rPr>
            </w:pPr>
            <w:r>
              <w:rPr>
                <w:rFonts w:hint="eastAsia" w:ascii="仿宋" w:hAnsi="仿宋" w:eastAsia="仿宋" w:cs="宋体"/>
                <w:szCs w:val="21"/>
              </w:rPr>
              <w:t>10.汽车尾气</w:t>
            </w:r>
            <w:r>
              <w:rPr>
                <w:rFonts w:hint="eastAsia" w:ascii="仿宋" w:hAnsi="仿宋" w:eastAsia="仿宋" w:cs="宋体"/>
                <w:szCs w:val="21"/>
                <w:lang w:val="en-US" w:eastAsia="zh-CN"/>
              </w:rPr>
              <w:t>与噪声</w:t>
            </w:r>
            <w:r>
              <w:rPr>
                <w:rFonts w:hint="eastAsia" w:ascii="仿宋" w:hAnsi="仿宋" w:eastAsia="仿宋" w:cs="宋体"/>
                <w:szCs w:val="21"/>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kern w:val="2"/>
                <w:sz w:val="21"/>
                <w:szCs w:val="21"/>
                <w:lang w:val="en-US" w:eastAsia="zh-CN" w:bidi="ar-SA"/>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汽车综合故障诊断</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64</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宋体"/>
                <w:szCs w:val="21"/>
              </w:rPr>
            </w:pPr>
            <w:r>
              <w:rPr>
                <w:rFonts w:hint="eastAsia" w:ascii="仿宋" w:hAnsi="仿宋" w:eastAsia="仿宋" w:cs="宋体"/>
                <w:szCs w:val="21"/>
              </w:rPr>
              <w:t>1.</w:t>
            </w:r>
            <w:r>
              <w:rPr>
                <w:rFonts w:hint="eastAsia" w:ascii="仿宋" w:hAnsi="仿宋" w:eastAsia="仿宋" w:cs="宋体"/>
                <w:szCs w:val="21"/>
                <w:lang w:val="en-US" w:eastAsia="zh-CN"/>
              </w:rPr>
              <w:t>汽车启动异常故障诊断与检修</w:t>
            </w:r>
            <w:r>
              <w:rPr>
                <w:rFonts w:hint="eastAsia" w:ascii="仿宋" w:hAnsi="仿宋" w:eastAsia="仿宋" w:cs="宋体"/>
                <w:szCs w:val="21"/>
              </w:rPr>
              <w:t>；</w:t>
            </w:r>
          </w:p>
          <w:p>
            <w:pPr>
              <w:jc w:val="left"/>
              <w:rPr>
                <w:rFonts w:hint="eastAsia" w:ascii="仿宋" w:hAnsi="仿宋" w:eastAsia="仿宋" w:cs="宋体"/>
                <w:szCs w:val="21"/>
              </w:rPr>
            </w:pPr>
            <w:r>
              <w:rPr>
                <w:rFonts w:hint="eastAsia" w:ascii="仿宋" w:hAnsi="仿宋" w:eastAsia="仿宋" w:cs="宋体"/>
                <w:szCs w:val="21"/>
              </w:rPr>
              <w:t>2.汽车</w:t>
            </w:r>
            <w:r>
              <w:rPr>
                <w:rFonts w:hint="eastAsia" w:ascii="仿宋" w:hAnsi="仿宋" w:eastAsia="仿宋" w:cs="宋体"/>
                <w:szCs w:val="21"/>
                <w:lang w:val="en-US" w:eastAsia="zh-CN"/>
              </w:rPr>
              <w:t>加速无力故障诊断与检修</w:t>
            </w:r>
            <w:r>
              <w:rPr>
                <w:rFonts w:hint="eastAsia" w:ascii="仿宋" w:hAnsi="仿宋" w:eastAsia="仿宋" w:cs="宋体"/>
                <w:szCs w:val="21"/>
              </w:rPr>
              <w:t>；</w:t>
            </w:r>
          </w:p>
          <w:p>
            <w:pPr>
              <w:jc w:val="left"/>
              <w:rPr>
                <w:rFonts w:hint="eastAsia" w:ascii="仿宋" w:hAnsi="仿宋" w:eastAsia="仿宋" w:cs="宋体"/>
                <w:szCs w:val="21"/>
              </w:rPr>
            </w:pPr>
            <w:r>
              <w:rPr>
                <w:rFonts w:hint="eastAsia" w:ascii="仿宋" w:hAnsi="仿宋" w:eastAsia="仿宋" w:cs="宋体"/>
                <w:szCs w:val="21"/>
              </w:rPr>
              <w:t>3.汽车</w:t>
            </w:r>
            <w:r>
              <w:rPr>
                <w:rFonts w:hint="eastAsia" w:ascii="仿宋" w:hAnsi="仿宋" w:eastAsia="仿宋" w:cs="宋体"/>
                <w:szCs w:val="21"/>
                <w:lang w:val="en-US" w:eastAsia="zh-CN"/>
              </w:rPr>
              <w:t>行驶异常故障诊断与检修</w:t>
            </w:r>
            <w:r>
              <w:rPr>
                <w:rFonts w:hint="eastAsia" w:ascii="仿宋" w:hAnsi="仿宋" w:eastAsia="仿宋" w:cs="宋体"/>
                <w:szCs w:val="21"/>
              </w:rPr>
              <w:t>；</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宋体"/>
                <w:szCs w:val="21"/>
              </w:rPr>
              <w:t>4.</w:t>
            </w:r>
            <w:r>
              <w:rPr>
                <w:rFonts w:hint="eastAsia" w:ascii="仿宋" w:hAnsi="仿宋" w:eastAsia="仿宋" w:cs="宋体"/>
                <w:szCs w:val="21"/>
                <w:lang w:val="en-US" w:eastAsia="zh-CN"/>
              </w:rPr>
              <w:t>整车渗漏及异响</w:t>
            </w:r>
            <w:r>
              <w:rPr>
                <w:rFonts w:hint="eastAsia" w:ascii="仿宋" w:hAnsi="仿宋" w:eastAsia="仿宋" w:cs="宋体"/>
                <w:szCs w:val="21"/>
              </w:rPr>
              <w:t>故障诊断与检修。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color w:val="000000"/>
                <w:spacing w:val="-20"/>
                <w:kern w:val="2"/>
                <w:sz w:val="21"/>
                <w:szCs w:val="21"/>
                <w:lang w:val="en-US" w:eastAsia="zh-CN" w:bidi="ar-SA"/>
              </w:rPr>
            </w:pPr>
            <w:r>
              <w:rPr>
                <w:rFonts w:hint="eastAsia" w:ascii="仿宋" w:hAnsi="仿宋" w:eastAsia="仿宋"/>
                <w:color w:val="000000"/>
                <w:spacing w:val="-20"/>
                <w:szCs w:val="21"/>
                <w:lang w:val="en-US" w:eastAsia="zh-CN"/>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汽车安全驾驶与应急处置</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44</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1.汽车日常使用；</w:t>
            </w:r>
          </w:p>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2.汽车安全技术；</w:t>
            </w:r>
          </w:p>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3.汽车驾驶技术；</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4.汽车应急处置技术和措施。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color w:val="000000"/>
                <w:kern w:val="2"/>
                <w:sz w:val="21"/>
                <w:szCs w:val="21"/>
                <w:lang w:val="en-US" w:eastAsia="zh-CN" w:bidi="ar-SA"/>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电工特种作业训测</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44</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rPr>
              <w:t>安全生产培训相关法规与政策</w:t>
            </w:r>
            <w:r>
              <w:rPr>
                <w:rFonts w:hint="eastAsia" w:ascii="仿宋" w:hAnsi="仿宋" w:eastAsia="仿宋" w:cs="Times New Roman"/>
                <w:szCs w:val="21"/>
                <w:lang w:eastAsia="zh-CN"/>
              </w:rPr>
              <w:t>；</w:t>
            </w:r>
            <w:r>
              <w:rPr>
                <w:rFonts w:hint="eastAsia" w:ascii="仿宋" w:hAnsi="仿宋" w:eastAsia="仿宋" w:cs="Times New Roman"/>
                <w:szCs w:val="21"/>
              </w:rPr>
              <w:t>电气安全要求与措施</w:t>
            </w:r>
            <w:r>
              <w:rPr>
                <w:rFonts w:hint="eastAsia" w:ascii="仿宋" w:hAnsi="仿宋" w:eastAsia="仿宋" w:cs="Times New Roman"/>
                <w:szCs w:val="21"/>
                <w:lang w:eastAsia="zh-CN"/>
              </w:rPr>
              <w:t>；</w:t>
            </w:r>
            <w:r>
              <w:rPr>
                <w:rFonts w:hint="eastAsia" w:ascii="仿宋" w:hAnsi="仿宋" w:eastAsia="仿宋" w:cs="Times New Roman"/>
                <w:szCs w:val="21"/>
              </w:rPr>
              <w:t>电工基础知识</w:t>
            </w:r>
            <w:r>
              <w:rPr>
                <w:rFonts w:hint="eastAsia" w:ascii="仿宋" w:hAnsi="仿宋" w:eastAsia="仿宋" w:cs="Times New Roman"/>
                <w:szCs w:val="21"/>
                <w:lang w:eastAsia="zh-CN"/>
              </w:rPr>
              <w:t>；</w:t>
            </w:r>
            <w:r>
              <w:rPr>
                <w:rFonts w:hint="eastAsia" w:ascii="仿宋" w:hAnsi="仿宋" w:eastAsia="仿宋" w:cs="Times New Roman"/>
                <w:szCs w:val="21"/>
              </w:rPr>
              <w:t>触电危害及现场救护</w:t>
            </w:r>
            <w:r>
              <w:rPr>
                <w:rFonts w:hint="eastAsia" w:ascii="仿宋" w:hAnsi="仿宋" w:eastAsia="仿宋" w:cs="Times New Roman"/>
                <w:szCs w:val="21"/>
                <w:lang w:eastAsia="zh-CN"/>
              </w:rPr>
              <w:t>；</w:t>
            </w:r>
            <w:r>
              <w:rPr>
                <w:rFonts w:hint="eastAsia" w:ascii="仿宋" w:hAnsi="仿宋" w:eastAsia="仿宋" w:cs="Times New Roman"/>
                <w:szCs w:val="21"/>
              </w:rPr>
              <w:t>防触电技术</w:t>
            </w:r>
            <w:r>
              <w:rPr>
                <w:rFonts w:hint="eastAsia" w:ascii="仿宋" w:hAnsi="仿宋" w:eastAsia="仿宋" w:cs="Times New Roman"/>
                <w:szCs w:val="21"/>
                <w:lang w:eastAsia="zh-CN"/>
              </w:rPr>
              <w:t>；</w:t>
            </w:r>
            <w:r>
              <w:rPr>
                <w:rFonts w:hint="eastAsia" w:ascii="仿宋" w:hAnsi="仿宋" w:eastAsia="仿宋" w:cs="Times New Roman"/>
                <w:szCs w:val="21"/>
              </w:rPr>
              <w:t>电气防火与防爆</w:t>
            </w:r>
            <w:r>
              <w:rPr>
                <w:rFonts w:hint="eastAsia" w:ascii="仿宋" w:hAnsi="仿宋" w:eastAsia="仿宋" w:cs="Times New Roman"/>
                <w:szCs w:val="21"/>
                <w:lang w:eastAsia="zh-CN"/>
              </w:rPr>
              <w:t>；</w:t>
            </w:r>
            <w:r>
              <w:rPr>
                <w:rFonts w:hint="eastAsia" w:ascii="仿宋" w:hAnsi="仿宋" w:eastAsia="仿宋" w:cs="Times New Roman"/>
                <w:szCs w:val="21"/>
              </w:rPr>
              <w:t>防雷与防静电</w:t>
            </w:r>
            <w:r>
              <w:rPr>
                <w:rFonts w:hint="eastAsia" w:ascii="仿宋" w:hAnsi="仿宋" w:eastAsia="仿宋" w:cs="Times New Roman"/>
                <w:szCs w:val="21"/>
                <w:lang w:eastAsia="zh-CN"/>
              </w:rPr>
              <w:t>；</w:t>
            </w:r>
            <w:r>
              <w:rPr>
                <w:rFonts w:hint="eastAsia" w:ascii="仿宋" w:hAnsi="仿宋" w:eastAsia="仿宋" w:cs="Times New Roman"/>
                <w:szCs w:val="21"/>
              </w:rPr>
              <w:t>电气安全用具与安全标识</w:t>
            </w:r>
            <w:r>
              <w:rPr>
                <w:rFonts w:hint="eastAsia" w:ascii="仿宋" w:hAnsi="仿宋" w:eastAsia="仿宋" w:cs="Times New Roman"/>
                <w:szCs w:val="21"/>
                <w:lang w:eastAsia="zh-CN"/>
              </w:rPr>
              <w:t>；</w:t>
            </w:r>
            <w:r>
              <w:rPr>
                <w:rFonts w:hint="eastAsia" w:ascii="仿宋" w:hAnsi="仿宋" w:eastAsia="仿宋" w:cs="Times New Roman"/>
                <w:szCs w:val="21"/>
              </w:rPr>
              <w:t>电工仪表和测量</w:t>
            </w:r>
            <w:r>
              <w:rPr>
                <w:rFonts w:hint="eastAsia" w:ascii="仿宋" w:hAnsi="仿宋" w:eastAsia="仿宋" w:cs="Times New Roman"/>
                <w:szCs w:val="21"/>
                <w:lang w:eastAsia="zh-CN"/>
              </w:rPr>
              <w:t>；</w:t>
            </w:r>
            <w:r>
              <w:rPr>
                <w:rFonts w:hint="eastAsia" w:ascii="仿宋" w:hAnsi="仿宋" w:eastAsia="仿宋" w:cs="Times New Roman"/>
                <w:szCs w:val="21"/>
              </w:rPr>
              <w:t>电力系统与电气线路</w:t>
            </w:r>
            <w:r>
              <w:rPr>
                <w:rFonts w:hint="eastAsia" w:ascii="仿宋" w:hAnsi="仿宋" w:eastAsia="仿宋" w:cs="Times New Roman"/>
                <w:szCs w:val="21"/>
                <w:lang w:eastAsia="zh-CN"/>
              </w:rPr>
              <w:t>；</w:t>
            </w:r>
            <w:r>
              <w:rPr>
                <w:rFonts w:hint="eastAsia" w:ascii="仿宋" w:hAnsi="仿宋" w:eastAsia="仿宋" w:cs="Times New Roman"/>
                <w:szCs w:val="21"/>
              </w:rPr>
              <w:t>变配电所的安全运行</w:t>
            </w:r>
            <w:r>
              <w:rPr>
                <w:rFonts w:hint="eastAsia" w:ascii="仿宋" w:hAnsi="仿宋" w:eastAsia="仿宋"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8</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kern w:val="2"/>
                <w:sz w:val="21"/>
                <w:szCs w:val="21"/>
                <w:lang w:val="en-US" w:eastAsia="zh-CN" w:bidi="ar-SA"/>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专业综合技能训测</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44</w:t>
            </w:r>
          </w:p>
        </w:tc>
        <w:tc>
          <w:tcPr>
            <w:tcW w:w="225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气缸磨损的检查；曲轴的检修；连杆变形的检查；主减速器装配及检修；离合器检修；变速器检修；万向传动装置检修；驱动桥检修；汽车电气设备检修等。</w:t>
            </w:r>
          </w:p>
        </w:tc>
      </w:tr>
    </w:tbl>
    <w:p>
      <w:pPr>
        <w:pStyle w:val="12"/>
        <w:spacing w:before="50"/>
        <w:ind w:left="0" w:leftChars="0" w:firstLine="560" w:firstLineChars="200"/>
        <w:rPr>
          <w:rFonts w:hint="eastAsia" w:ascii="仿宋" w:hAnsi="仿宋" w:eastAsia="仿宋"/>
          <w:sz w:val="24"/>
        </w:rPr>
      </w:pPr>
      <w:r>
        <w:rPr>
          <w:rFonts w:hint="eastAsia" w:ascii="仿宋_GB2312" w:eastAsia="仿宋_GB2312"/>
          <w:sz w:val="28"/>
          <w:szCs w:val="28"/>
        </w:rPr>
        <w:t>（3）专业</w:t>
      </w:r>
      <w:r>
        <w:rPr>
          <w:rFonts w:hint="eastAsia" w:ascii="仿宋_GB2312" w:eastAsia="仿宋_GB2312"/>
          <w:sz w:val="28"/>
          <w:szCs w:val="28"/>
          <w:lang w:val="en-US" w:eastAsia="zh-CN"/>
        </w:rPr>
        <w:t>选修</w:t>
      </w:r>
      <w:r>
        <w:rPr>
          <w:rFonts w:hint="eastAsia" w:ascii="仿宋_GB2312" w:eastAsia="仿宋_GB2312"/>
          <w:sz w:val="28"/>
          <w:szCs w:val="28"/>
        </w:rPr>
        <w:t>课程：课程及教学内容见表</w:t>
      </w:r>
      <w:r>
        <w:rPr>
          <w:rFonts w:hint="eastAsia" w:ascii="仿宋_GB2312" w:eastAsia="仿宋_GB2312"/>
          <w:sz w:val="28"/>
          <w:szCs w:val="28"/>
          <w:lang w:val="en-US" w:eastAsia="zh-CN"/>
        </w:rPr>
        <w:t>6</w:t>
      </w:r>
      <w:r>
        <w:rPr>
          <w:rFonts w:hint="eastAsia" w:ascii="仿宋_GB2312" w:eastAsia="仿宋_GB2312"/>
          <w:sz w:val="28"/>
          <w:szCs w:val="28"/>
        </w:rPr>
        <w:t>。</w:t>
      </w:r>
    </w:p>
    <w:p>
      <w:pPr>
        <w:pStyle w:val="12"/>
        <w:spacing w:before="50"/>
        <w:ind w:firstLine="470" w:firstLineChars="196"/>
        <w:jc w:val="center"/>
        <w:rPr>
          <w:rFonts w:ascii="仿宋" w:hAnsi="仿宋" w:eastAsia="仿宋"/>
          <w:color w:val="000000"/>
          <w:sz w:val="24"/>
        </w:rPr>
      </w:pPr>
      <w:r>
        <w:rPr>
          <w:rFonts w:hint="eastAsia" w:ascii="仿宋" w:hAnsi="仿宋" w:eastAsia="仿宋"/>
          <w:sz w:val="24"/>
        </w:rPr>
        <w:t>表</w:t>
      </w:r>
      <w:r>
        <w:rPr>
          <w:rFonts w:hint="eastAsia" w:ascii="仿宋" w:hAnsi="仿宋" w:eastAsia="仿宋"/>
          <w:sz w:val="24"/>
          <w:lang w:val="en-US" w:eastAsia="zh-CN"/>
        </w:rPr>
        <w:t>6专业选修</w:t>
      </w:r>
      <w:r>
        <w:rPr>
          <w:rFonts w:hint="eastAsia" w:ascii="仿宋" w:hAnsi="仿宋" w:eastAsia="仿宋"/>
          <w:sz w:val="24"/>
        </w:rPr>
        <w:t>课程简介</w:t>
      </w:r>
    </w:p>
    <w:tbl>
      <w:tblPr>
        <w:tblStyle w:val="7"/>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053"/>
        <w:gridCol w:w="2309"/>
        <w:gridCol w:w="952"/>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序号</w:t>
            </w:r>
          </w:p>
        </w:tc>
        <w:tc>
          <w:tcPr>
            <w:tcW w:w="5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ascii="仿宋" w:hAnsi="仿宋" w:eastAsia="仿宋"/>
                <w:b/>
                <w:bCs/>
                <w:szCs w:val="21"/>
              </w:rPr>
              <w:t>类别</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课程名称</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学时</w:t>
            </w:r>
          </w:p>
        </w:tc>
        <w:tc>
          <w:tcPr>
            <w:tcW w:w="225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限选</w:t>
            </w:r>
          </w:p>
        </w:tc>
        <w:tc>
          <w:tcPr>
            <w:tcW w:w="12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新能源汽车技术</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宋体"/>
                <w:szCs w:val="21"/>
                <w:lang w:eastAsia="zh-CN"/>
              </w:rPr>
            </w:pPr>
            <w:r>
              <w:rPr>
                <w:rFonts w:hint="eastAsia" w:ascii="仿宋" w:hAnsi="仿宋" w:eastAsia="仿宋" w:cs="Times New Roman"/>
                <w:szCs w:val="21"/>
              </w:rPr>
              <w:t>新能源汽车现状与发展</w:t>
            </w:r>
            <w:r>
              <w:rPr>
                <w:rFonts w:hint="eastAsia" w:ascii="仿宋" w:hAnsi="仿宋" w:eastAsia="仿宋" w:cs="Times New Roman"/>
                <w:szCs w:val="21"/>
                <w:lang w:eastAsia="zh-CN"/>
              </w:rPr>
              <w:t>；</w:t>
            </w:r>
            <w:r>
              <w:rPr>
                <w:rFonts w:hint="eastAsia" w:ascii="仿宋" w:hAnsi="仿宋" w:eastAsia="仿宋" w:cs="Times New Roman"/>
                <w:szCs w:val="21"/>
              </w:rPr>
              <w:t>纯电动汽车与混合动力汽车</w:t>
            </w:r>
            <w:r>
              <w:rPr>
                <w:rFonts w:hint="eastAsia" w:ascii="仿宋" w:hAnsi="仿宋" w:eastAsia="仿宋" w:cs="Times New Roman"/>
                <w:szCs w:val="21"/>
                <w:lang w:eastAsia="zh-CN"/>
              </w:rPr>
              <w:t>；</w:t>
            </w:r>
            <w:r>
              <w:rPr>
                <w:rFonts w:hint="eastAsia" w:ascii="仿宋" w:hAnsi="仿宋" w:eastAsia="仿宋" w:cs="Times New Roman"/>
                <w:szCs w:val="21"/>
              </w:rPr>
              <w:t>燃料电池与其他能源动力汽车</w:t>
            </w:r>
            <w:r>
              <w:rPr>
                <w:rFonts w:hint="eastAsia" w:ascii="仿宋" w:hAnsi="仿宋" w:eastAsia="仿宋" w:cs="Times New Roman"/>
                <w:szCs w:val="21"/>
                <w:lang w:eastAsia="zh-CN"/>
              </w:rPr>
              <w:t>；</w:t>
            </w:r>
            <w:r>
              <w:rPr>
                <w:rFonts w:hint="eastAsia" w:ascii="仿宋" w:hAnsi="仿宋" w:eastAsia="仿宋" w:cs="Times New Roman"/>
                <w:szCs w:val="21"/>
              </w:rPr>
              <w:t>新能源汽车高压安全与防护</w:t>
            </w:r>
            <w:r>
              <w:rPr>
                <w:rFonts w:hint="eastAsia" w:ascii="仿宋" w:hAnsi="仿宋" w:eastAsia="仿宋" w:cs="Times New Roman"/>
                <w:szCs w:val="21"/>
                <w:lang w:eastAsia="zh-CN"/>
              </w:rPr>
              <w:t>；</w:t>
            </w:r>
            <w:r>
              <w:rPr>
                <w:rFonts w:hint="eastAsia" w:ascii="仿宋" w:hAnsi="仿宋" w:eastAsia="仿宋" w:cs="Times New Roman"/>
                <w:szCs w:val="21"/>
              </w:rPr>
              <w:t>新能源汽车使用与充电</w:t>
            </w:r>
            <w:r>
              <w:rPr>
                <w:rFonts w:hint="eastAsia" w:ascii="仿宋" w:hAnsi="仿宋" w:eastAsia="仿宋"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限选</w:t>
            </w:r>
          </w:p>
        </w:tc>
        <w:tc>
          <w:tcPr>
            <w:tcW w:w="12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智能网联汽车技术</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szCs w:val="21"/>
              </w:rPr>
            </w:pPr>
            <w:r>
              <w:rPr>
                <w:rFonts w:hint="eastAsia" w:ascii="仿宋" w:hAnsi="仿宋" w:eastAsia="仿宋" w:cs="Times New Roman"/>
                <w:szCs w:val="21"/>
              </w:rPr>
              <w:t>智能网联汽车技术综述</w:t>
            </w:r>
            <w:r>
              <w:rPr>
                <w:rFonts w:hint="eastAsia" w:ascii="仿宋" w:hAnsi="仿宋" w:eastAsia="仿宋" w:cs="Times New Roman"/>
                <w:szCs w:val="21"/>
                <w:lang w:eastAsia="zh-CN"/>
              </w:rPr>
              <w:t>；</w:t>
            </w:r>
            <w:r>
              <w:rPr>
                <w:rFonts w:hint="eastAsia" w:ascii="仿宋" w:hAnsi="仿宋" w:eastAsia="仿宋" w:cs="Times New Roman"/>
                <w:szCs w:val="21"/>
              </w:rPr>
              <w:t>视觉传感器在智能网联汽车中的应用</w:t>
            </w:r>
            <w:r>
              <w:rPr>
                <w:rFonts w:hint="eastAsia" w:ascii="仿宋" w:hAnsi="仿宋" w:eastAsia="仿宋" w:cs="Times New Roman"/>
                <w:szCs w:val="21"/>
                <w:lang w:eastAsia="zh-CN"/>
              </w:rPr>
              <w:t>；</w:t>
            </w:r>
            <w:r>
              <w:rPr>
                <w:rFonts w:hint="eastAsia" w:ascii="仿宋" w:hAnsi="仿宋" w:eastAsia="仿宋" w:cs="Times New Roman"/>
                <w:szCs w:val="21"/>
              </w:rPr>
              <w:t>雷达在智能网联汽车中的应用</w:t>
            </w:r>
            <w:r>
              <w:rPr>
                <w:rFonts w:hint="eastAsia" w:ascii="仿宋" w:hAnsi="仿宋" w:eastAsia="仿宋" w:cs="Times New Roman"/>
                <w:szCs w:val="21"/>
                <w:lang w:eastAsia="zh-CN"/>
              </w:rPr>
              <w:t>；</w:t>
            </w:r>
            <w:r>
              <w:rPr>
                <w:rFonts w:hint="eastAsia" w:ascii="仿宋" w:hAnsi="仿宋" w:eastAsia="仿宋" w:cs="Times New Roman"/>
                <w:szCs w:val="21"/>
              </w:rPr>
              <w:t>高精度定位与导航系统</w:t>
            </w:r>
            <w:r>
              <w:rPr>
                <w:rFonts w:hint="eastAsia" w:ascii="仿宋" w:hAnsi="仿宋" w:eastAsia="仿宋" w:cs="Times New Roman"/>
                <w:szCs w:val="21"/>
                <w:lang w:eastAsia="zh-CN"/>
              </w:rPr>
              <w:t>；</w:t>
            </w:r>
            <w:r>
              <w:rPr>
                <w:rFonts w:hint="eastAsia" w:ascii="仿宋" w:hAnsi="仿宋" w:eastAsia="仿宋" w:cs="Times New Roman"/>
                <w:szCs w:val="21"/>
              </w:rPr>
              <w:t>智能网联汽车路径规划与决策控制</w:t>
            </w:r>
            <w:r>
              <w:rPr>
                <w:rFonts w:hint="eastAsia" w:ascii="仿宋" w:hAnsi="仿宋" w:eastAsia="仿宋" w:cs="Times New Roman"/>
                <w:szCs w:val="21"/>
                <w:lang w:eastAsia="zh-CN"/>
              </w:rPr>
              <w:t>；</w:t>
            </w:r>
            <w:r>
              <w:rPr>
                <w:rFonts w:hint="eastAsia" w:ascii="仿宋" w:hAnsi="仿宋" w:eastAsia="仿宋" w:cs="Times New Roman"/>
                <w:szCs w:val="21"/>
              </w:rPr>
              <w:t>汽车总线及车载网络技术</w:t>
            </w:r>
            <w:r>
              <w:rPr>
                <w:rFonts w:hint="eastAsia" w:ascii="仿宋" w:hAnsi="仿宋" w:eastAsia="仿宋" w:cs="Times New Roman"/>
                <w:szCs w:val="21"/>
                <w:lang w:eastAsia="zh-CN"/>
              </w:rPr>
              <w:t>；</w:t>
            </w:r>
            <w:r>
              <w:rPr>
                <w:rFonts w:hint="eastAsia" w:ascii="仿宋" w:hAnsi="仿宋" w:eastAsia="仿宋" w:cs="Times New Roman"/>
                <w:szCs w:val="21"/>
              </w:rPr>
              <w:t>智能网联汽车通信技术</w:t>
            </w:r>
            <w:r>
              <w:rPr>
                <w:rFonts w:hint="eastAsia" w:ascii="仿宋" w:hAnsi="仿宋" w:eastAsia="仿宋" w:cs="Times New Roman"/>
                <w:szCs w:val="21"/>
                <w:lang w:eastAsia="zh-CN"/>
              </w:rPr>
              <w:t>；</w:t>
            </w:r>
            <w:r>
              <w:rPr>
                <w:rFonts w:hint="eastAsia" w:ascii="仿宋" w:hAnsi="仿宋" w:eastAsia="仿宋" w:cs="Times New Roman"/>
                <w:szCs w:val="21"/>
              </w:rPr>
              <w:t xml:space="preserve"> ADAS 与智能网联汽车的应用</w:t>
            </w:r>
            <w:r>
              <w:rPr>
                <w:rFonts w:hint="eastAsia" w:ascii="仿宋" w:hAnsi="仿宋" w:eastAsia="仿宋" w:cs="Times New Roman"/>
                <w:szCs w:val="21"/>
                <w:lang w:eastAsia="zh-CN"/>
              </w:rPr>
              <w:t>；</w:t>
            </w:r>
            <w:r>
              <w:rPr>
                <w:rFonts w:hint="eastAsia" w:ascii="仿宋" w:hAnsi="仿宋" w:eastAsia="仿宋" w:cs="Times New Roman"/>
                <w:szCs w:val="21"/>
              </w:rPr>
              <w:t>智能网联汽车的操作系统与应用平台简介。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限选</w:t>
            </w:r>
          </w:p>
        </w:tc>
        <w:tc>
          <w:tcPr>
            <w:tcW w:w="12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现代汽车安全技术</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szCs w:val="21"/>
                <w:lang w:eastAsia="zh-CN"/>
              </w:rPr>
            </w:pPr>
            <w:r>
              <w:rPr>
                <w:rFonts w:hint="eastAsia" w:ascii="仿宋" w:hAnsi="仿宋" w:eastAsia="仿宋" w:cs="Times New Roman"/>
                <w:szCs w:val="21"/>
              </w:rPr>
              <w:t>汽车安全技术概述</w:t>
            </w:r>
            <w:r>
              <w:rPr>
                <w:rFonts w:hint="eastAsia" w:ascii="仿宋" w:hAnsi="仿宋" w:eastAsia="仿宋" w:cs="Times New Roman"/>
                <w:szCs w:val="21"/>
                <w:lang w:eastAsia="zh-CN"/>
              </w:rPr>
              <w:t>；</w:t>
            </w:r>
            <w:r>
              <w:rPr>
                <w:rFonts w:hint="eastAsia" w:ascii="仿宋" w:hAnsi="仿宋" w:eastAsia="仿宋" w:cs="Times New Roman"/>
                <w:szCs w:val="21"/>
              </w:rPr>
              <w:t>汽车主动安全技术</w:t>
            </w:r>
            <w:r>
              <w:rPr>
                <w:rFonts w:hint="eastAsia" w:ascii="仿宋" w:hAnsi="仿宋" w:eastAsia="仿宋" w:cs="Times New Roman"/>
                <w:szCs w:val="21"/>
                <w:lang w:eastAsia="zh-CN"/>
              </w:rPr>
              <w:t>；</w:t>
            </w:r>
            <w:r>
              <w:rPr>
                <w:rFonts w:hint="eastAsia" w:ascii="仿宋" w:hAnsi="仿宋" w:eastAsia="仿宋" w:cs="Times New Roman"/>
                <w:szCs w:val="21"/>
              </w:rPr>
              <w:t>汽车被动安全技术</w:t>
            </w:r>
            <w:r>
              <w:rPr>
                <w:rFonts w:hint="eastAsia" w:ascii="仿宋" w:hAnsi="仿宋" w:eastAsia="仿宋" w:cs="Times New Roman"/>
                <w:szCs w:val="21"/>
                <w:lang w:eastAsia="zh-CN"/>
              </w:rPr>
              <w:t>；</w:t>
            </w:r>
            <w:r>
              <w:rPr>
                <w:rFonts w:hint="eastAsia" w:ascii="仿宋" w:hAnsi="仿宋" w:eastAsia="仿宋" w:cs="Times New Roman"/>
                <w:szCs w:val="21"/>
              </w:rPr>
              <w:t>汽车安全新技术</w:t>
            </w:r>
            <w:r>
              <w:rPr>
                <w:rFonts w:hint="eastAsia" w:ascii="仿宋" w:hAnsi="仿宋" w:eastAsia="仿宋" w:cs="Times New Roman"/>
                <w:szCs w:val="21"/>
                <w:lang w:eastAsia="zh-CN"/>
              </w:rPr>
              <w:t>；</w:t>
            </w:r>
            <w:r>
              <w:rPr>
                <w:rFonts w:hint="eastAsia" w:ascii="仿宋" w:hAnsi="仿宋" w:eastAsia="仿宋" w:cs="Times New Roman"/>
                <w:szCs w:val="21"/>
              </w:rPr>
              <w:t>汽车安全评价体系</w:t>
            </w:r>
            <w:r>
              <w:rPr>
                <w:rFonts w:hint="eastAsia" w:ascii="仿宋" w:hAnsi="仿宋" w:eastAsia="仿宋"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限选</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汽车营销实务</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仿宋" w:hAnsi="仿宋" w:eastAsia="仿宋" w:cs="Times New Roman"/>
                <w:szCs w:val="21"/>
              </w:rPr>
              <w:t>汽车营销概述</w:t>
            </w:r>
            <w:r>
              <w:rPr>
                <w:rFonts w:hint="eastAsia" w:ascii="仿宋" w:hAnsi="仿宋" w:eastAsia="仿宋" w:cs="Times New Roman"/>
                <w:szCs w:val="21"/>
                <w:lang w:eastAsia="zh-CN"/>
              </w:rPr>
              <w:t>；</w:t>
            </w:r>
            <w:r>
              <w:rPr>
                <w:rFonts w:hint="eastAsia" w:ascii="仿宋" w:hAnsi="仿宋" w:eastAsia="仿宋" w:cs="Times New Roman"/>
                <w:szCs w:val="21"/>
              </w:rPr>
              <w:t>汽车营销人员基本素质、礼仪素养</w:t>
            </w:r>
            <w:r>
              <w:rPr>
                <w:rFonts w:hint="eastAsia" w:ascii="仿宋" w:hAnsi="仿宋" w:eastAsia="仿宋" w:cs="Times New Roman"/>
                <w:szCs w:val="21"/>
                <w:lang w:eastAsia="zh-CN"/>
              </w:rPr>
              <w:t>；</w:t>
            </w:r>
            <w:r>
              <w:rPr>
                <w:rFonts w:hint="eastAsia" w:ascii="仿宋" w:hAnsi="仿宋" w:eastAsia="仿宋" w:cs="Times New Roman"/>
                <w:szCs w:val="21"/>
              </w:rPr>
              <w:t>汽车专业知识技能</w:t>
            </w:r>
            <w:r>
              <w:rPr>
                <w:rFonts w:hint="eastAsia" w:ascii="仿宋" w:hAnsi="仿宋" w:eastAsia="仿宋" w:cs="Times New Roman"/>
                <w:szCs w:val="21"/>
                <w:lang w:eastAsia="zh-CN"/>
              </w:rPr>
              <w:t>；</w:t>
            </w:r>
            <w:r>
              <w:rPr>
                <w:rFonts w:hint="eastAsia" w:ascii="仿宋" w:hAnsi="仿宋" w:eastAsia="仿宋" w:cs="Times New Roman"/>
                <w:szCs w:val="21"/>
              </w:rPr>
              <w:t>汽车营销人员的沟通、谈判技能</w:t>
            </w:r>
            <w:r>
              <w:rPr>
                <w:rFonts w:hint="eastAsia" w:ascii="仿宋" w:hAnsi="仿宋" w:eastAsia="仿宋" w:cs="Times New Roman"/>
                <w:szCs w:val="21"/>
                <w:lang w:eastAsia="zh-CN"/>
              </w:rPr>
              <w:t>；</w:t>
            </w:r>
            <w:r>
              <w:rPr>
                <w:rFonts w:hint="eastAsia" w:ascii="仿宋" w:hAnsi="仿宋" w:eastAsia="仿宋" w:cs="Times New Roman"/>
                <w:szCs w:val="21"/>
              </w:rPr>
              <w:t>汽车市场细分</w:t>
            </w:r>
            <w:r>
              <w:rPr>
                <w:rFonts w:hint="eastAsia" w:ascii="仿宋" w:hAnsi="仿宋" w:eastAsia="仿宋" w:cs="Times New Roman"/>
                <w:szCs w:val="21"/>
                <w:lang w:eastAsia="zh-CN"/>
              </w:rPr>
              <w:t>；</w:t>
            </w:r>
            <w:r>
              <w:rPr>
                <w:rFonts w:hint="eastAsia" w:ascii="仿宋" w:hAnsi="仿宋" w:eastAsia="仿宋" w:cs="Times New Roman"/>
                <w:szCs w:val="21"/>
              </w:rPr>
              <w:t>汽车目标市场的选择、定位</w:t>
            </w:r>
            <w:r>
              <w:rPr>
                <w:rFonts w:hint="eastAsia" w:ascii="仿宋" w:hAnsi="仿宋" w:eastAsia="仿宋" w:cs="Times New Roman"/>
                <w:szCs w:val="21"/>
                <w:lang w:eastAsia="zh-CN"/>
              </w:rPr>
              <w:t>；</w:t>
            </w:r>
            <w:r>
              <w:rPr>
                <w:rFonts w:hint="eastAsia" w:ascii="仿宋" w:hAnsi="仿宋" w:eastAsia="仿宋" w:cs="Times New Roman"/>
                <w:szCs w:val="21"/>
              </w:rPr>
              <w:t>汽车营销组合策略</w:t>
            </w:r>
            <w:r>
              <w:rPr>
                <w:rFonts w:hint="eastAsia" w:ascii="仿宋" w:hAnsi="仿宋" w:eastAsia="仿宋" w:cs="Times New Roman"/>
                <w:szCs w:val="21"/>
                <w:lang w:eastAsia="zh-CN"/>
              </w:rPr>
              <w:t>；</w:t>
            </w:r>
            <w:r>
              <w:rPr>
                <w:rFonts w:hint="eastAsia" w:ascii="仿宋" w:hAnsi="仿宋" w:eastAsia="仿宋" w:cs="Times New Roman"/>
                <w:szCs w:val="21"/>
              </w:rPr>
              <w:t>汽车新媒体营销。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限选</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汽车保险理赔</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szCs w:val="21"/>
              </w:rPr>
            </w:pPr>
            <w:r>
              <w:rPr>
                <w:rFonts w:hint="eastAsia" w:ascii="仿宋" w:hAnsi="仿宋" w:eastAsia="仿宋" w:cs="Times New Roman"/>
                <w:szCs w:val="21"/>
              </w:rPr>
              <w:t>汽车保险的基础知识</w:t>
            </w:r>
            <w:r>
              <w:rPr>
                <w:rFonts w:hint="eastAsia" w:ascii="仿宋" w:hAnsi="仿宋" w:eastAsia="仿宋" w:cs="Times New Roman"/>
                <w:szCs w:val="21"/>
                <w:lang w:eastAsia="zh-CN"/>
              </w:rPr>
              <w:t>；</w:t>
            </w:r>
            <w:r>
              <w:rPr>
                <w:rFonts w:hint="eastAsia" w:ascii="仿宋" w:hAnsi="仿宋" w:eastAsia="仿宋" w:cs="Times New Roman"/>
                <w:szCs w:val="21"/>
              </w:rPr>
              <w:t>保险合同</w:t>
            </w:r>
            <w:r>
              <w:rPr>
                <w:rFonts w:hint="eastAsia" w:ascii="仿宋" w:hAnsi="仿宋" w:eastAsia="仿宋" w:cs="Times New Roman"/>
                <w:szCs w:val="21"/>
                <w:lang w:eastAsia="zh-CN"/>
              </w:rPr>
              <w:t>；</w:t>
            </w:r>
            <w:r>
              <w:rPr>
                <w:rFonts w:hint="eastAsia" w:ascii="仿宋" w:hAnsi="仿宋" w:eastAsia="仿宋" w:cs="Times New Roman"/>
                <w:szCs w:val="21"/>
              </w:rPr>
              <w:t>保险的基本原则</w:t>
            </w:r>
            <w:r>
              <w:rPr>
                <w:rFonts w:hint="eastAsia" w:ascii="仿宋" w:hAnsi="仿宋" w:eastAsia="仿宋" w:cs="Times New Roman"/>
                <w:szCs w:val="21"/>
                <w:lang w:eastAsia="zh-CN"/>
              </w:rPr>
              <w:t>；</w:t>
            </w:r>
            <w:r>
              <w:rPr>
                <w:rFonts w:hint="eastAsia" w:ascii="仿宋" w:hAnsi="仿宋" w:eastAsia="仿宋" w:cs="Times New Roman"/>
                <w:szCs w:val="21"/>
              </w:rPr>
              <w:t>机动车交通事故强</w:t>
            </w:r>
          </w:p>
          <w:p>
            <w:pPr>
              <w:adjustRightInd w:val="0"/>
              <w:snapToGrid w:val="0"/>
              <w:jc w:val="left"/>
              <w:rPr>
                <w:rFonts w:ascii="仿宋" w:hAnsi="仿宋" w:eastAsia="仿宋"/>
                <w:szCs w:val="21"/>
              </w:rPr>
            </w:pPr>
            <w:r>
              <w:rPr>
                <w:rFonts w:hint="eastAsia" w:ascii="仿宋" w:hAnsi="仿宋" w:eastAsia="仿宋" w:cs="Times New Roman"/>
                <w:szCs w:val="21"/>
              </w:rPr>
              <w:t>制责任险</w:t>
            </w:r>
            <w:r>
              <w:rPr>
                <w:rFonts w:hint="eastAsia" w:ascii="仿宋" w:hAnsi="仿宋" w:eastAsia="仿宋" w:cs="Times New Roman"/>
                <w:szCs w:val="21"/>
                <w:lang w:eastAsia="zh-CN"/>
              </w:rPr>
              <w:t>；</w:t>
            </w:r>
            <w:r>
              <w:rPr>
                <w:rFonts w:hint="eastAsia" w:ascii="仿宋" w:hAnsi="仿宋" w:eastAsia="仿宋" w:cs="Times New Roman"/>
                <w:szCs w:val="21"/>
              </w:rPr>
              <w:t>机动车商业险</w:t>
            </w:r>
            <w:r>
              <w:rPr>
                <w:rFonts w:hint="eastAsia" w:ascii="仿宋" w:hAnsi="仿宋" w:eastAsia="仿宋" w:cs="Times New Roman"/>
                <w:szCs w:val="21"/>
                <w:lang w:eastAsia="zh-CN"/>
              </w:rPr>
              <w:t>；</w:t>
            </w:r>
            <w:r>
              <w:rPr>
                <w:rFonts w:hint="eastAsia" w:ascii="仿宋" w:hAnsi="仿宋" w:eastAsia="仿宋" w:cs="Times New Roman"/>
                <w:szCs w:val="21"/>
              </w:rPr>
              <w:t>汽车保险费率</w:t>
            </w:r>
            <w:r>
              <w:rPr>
                <w:rFonts w:hint="eastAsia" w:ascii="仿宋" w:hAnsi="仿宋" w:eastAsia="仿宋" w:cs="Times New Roman"/>
                <w:szCs w:val="21"/>
                <w:lang w:eastAsia="zh-CN"/>
              </w:rPr>
              <w:t>；</w:t>
            </w:r>
            <w:r>
              <w:rPr>
                <w:rFonts w:hint="eastAsia" w:ascii="仿宋" w:hAnsi="仿宋" w:eastAsia="仿宋" w:cs="Times New Roman"/>
                <w:szCs w:val="21"/>
              </w:rPr>
              <w:t>汽车投保和承保实务</w:t>
            </w:r>
            <w:r>
              <w:rPr>
                <w:rFonts w:hint="eastAsia" w:ascii="仿宋" w:hAnsi="仿宋" w:eastAsia="仿宋" w:cs="Times New Roman"/>
                <w:szCs w:val="21"/>
                <w:lang w:eastAsia="zh-CN"/>
              </w:rPr>
              <w:t>；</w:t>
            </w:r>
            <w:r>
              <w:rPr>
                <w:rFonts w:hint="eastAsia" w:ascii="仿宋" w:hAnsi="仿宋" w:eastAsia="仿宋" w:cs="Times New Roman"/>
                <w:szCs w:val="21"/>
              </w:rPr>
              <w:t>汽车保险理赔实务</w:t>
            </w:r>
            <w:r>
              <w:rPr>
                <w:rFonts w:hint="eastAsia" w:ascii="仿宋" w:hAnsi="仿宋" w:eastAsia="仿宋" w:cs="Times New Roman"/>
                <w:szCs w:val="21"/>
                <w:lang w:eastAsia="zh-CN"/>
              </w:rPr>
              <w:t>；</w:t>
            </w:r>
            <w:r>
              <w:rPr>
                <w:rFonts w:hint="eastAsia" w:ascii="仿宋" w:hAnsi="仿宋" w:eastAsia="仿宋" w:cs="Times New Roman"/>
                <w:szCs w:val="21"/>
              </w:rPr>
              <w:t>汽车消费贷款及其保险</w:t>
            </w:r>
            <w:r>
              <w:rPr>
                <w:rFonts w:hint="eastAsia" w:ascii="仿宋" w:hAnsi="仿宋" w:eastAsia="仿宋" w:cs="Times New Roman"/>
                <w:szCs w:val="21"/>
                <w:lang w:eastAsia="zh-CN"/>
              </w:rPr>
              <w:t>；</w:t>
            </w:r>
            <w:r>
              <w:rPr>
                <w:rFonts w:hint="eastAsia" w:ascii="仿宋" w:hAnsi="仿宋" w:eastAsia="仿宋" w:cs="Times New Roman"/>
                <w:szCs w:val="21"/>
              </w:rPr>
              <w:t>汽车欺诈的预防和识别</w:t>
            </w:r>
            <w:r>
              <w:rPr>
                <w:rFonts w:hint="eastAsia" w:ascii="仿宋" w:hAnsi="仿宋" w:eastAsia="仿宋" w:cs="Times New Roman"/>
                <w:szCs w:val="21"/>
                <w:lang w:eastAsia="zh-CN"/>
              </w:rPr>
              <w:t>；</w:t>
            </w:r>
            <w:r>
              <w:rPr>
                <w:rFonts w:hint="eastAsia" w:ascii="仿宋" w:hAnsi="仿宋" w:eastAsia="仿宋" w:cs="Times New Roman"/>
                <w:szCs w:val="21"/>
              </w:rPr>
              <w:t>汽车保险事故理赔实例。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限选</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汽车服务企业经营与管理</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仿宋" w:hAnsi="仿宋" w:eastAsia="仿宋" w:cs="Times New Roman"/>
                <w:szCs w:val="21"/>
              </w:rPr>
              <w:t>汽车服务企业管理概述</w:t>
            </w:r>
            <w:r>
              <w:rPr>
                <w:rFonts w:hint="eastAsia" w:ascii="仿宋" w:hAnsi="仿宋" w:eastAsia="仿宋" w:cs="Times New Roman"/>
                <w:szCs w:val="21"/>
                <w:lang w:eastAsia="zh-CN"/>
              </w:rPr>
              <w:t>；</w:t>
            </w:r>
            <w:r>
              <w:rPr>
                <w:rFonts w:hint="eastAsia" w:ascii="仿宋" w:hAnsi="仿宋" w:eastAsia="仿宋" w:cs="Times New Roman"/>
                <w:szCs w:val="21"/>
              </w:rPr>
              <w:t>汽车服务企业的筹建及开业</w:t>
            </w:r>
            <w:r>
              <w:rPr>
                <w:rFonts w:hint="eastAsia" w:ascii="仿宋" w:hAnsi="仿宋" w:eastAsia="仿宋" w:cs="Times New Roman"/>
                <w:szCs w:val="21"/>
                <w:lang w:eastAsia="zh-CN"/>
              </w:rPr>
              <w:t>；</w:t>
            </w:r>
            <w:r>
              <w:rPr>
                <w:rFonts w:hint="eastAsia" w:ascii="仿宋" w:hAnsi="仿宋" w:eastAsia="仿宋" w:cs="Times New Roman"/>
                <w:szCs w:val="21"/>
              </w:rPr>
              <w:t>汽车服务企业人力资源管理</w:t>
            </w:r>
            <w:r>
              <w:rPr>
                <w:rFonts w:hint="eastAsia" w:ascii="仿宋" w:hAnsi="仿宋" w:eastAsia="仿宋" w:cs="Times New Roman"/>
                <w:szCs w:val="21"/>
                <w:lang w:eastAsia="zh-CN"/>
              </w:rPr>
              <w:t>；</w:t>
            </w:r>
            <w:r>
              <w:rPr>
                <w:rFonts w:hint="eastAsia" w:ascii="仿宋" w:hAnsi="仿宋" w:eastAsia="仿宋" w:cs="Times New Roman"/>
                <w:szCs w:val="21"/>
              </w:rPr>
              <w:t>汽车服务企业质量管理</w:t>
            </w:r>
            <w:r>
              <w:rPr>
                <w:rFonts w:hint="eastAsia" w:ascii="仿宋" w:hAnsi="仿宋" w:eastAsia="仿宋" w:cs="Times New Roman"/>
                <w:szCs w:val="21"/>
                <w:lang w:eastAsia="zh-CN"/>
              </w:rPr>
              <w:t>；</w:t>
            </w:r>
            <w:r>
              <w:rPr>
                <w:rFonts w:hint="eastAsia" w:ascii="仿宋" w:hAnsi="仿宋" w:eastAsia="仿宋" w:cs="Times New Roman"/>
                <w:szCs w:val="21"/>
              </w:rPr>
              <w:t>服务企业的服务管理</w:t>
            </w:r>
            <w:r>
              <w:rPr>
                <w:rFonts w:hint="eastAsia" w:ascii="仿宋" w:hAnsi="仿宋" w:eastAsia="仿宋" w:cs="Times New Roman"/>
                <w:szCs w:val="21"/>
                <w:lang w:eastAsia="zh-CN"/>
              </w:rPr>
              <w:t>；</w:t>
            </w:r>
            <w:r>
              <w:rPr>
                <w:rFonts w:hint="eastAsia" w:ascii="仿宋" w:hAnsi="仿宋" w:eastAsia="仿宋" w:cs="Times New Roman"/>
                <w:szCs w:val="21"/>
              </w:rPr>
              <w:t>汽车服务企业的设备管理。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任选</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汽车钣金维修技术</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仿宋" w:hAnsi="仿宋" w:eastAsia="仿宋" w:cs="Times New Roman"/>
                <w:szCs w:val="21"/>
              </w:rPr>
              <w:t>汽车车身的结构:汽车车身常用材料:钣金焊接</w:t>
            </w:r>
            <w:r>
              <w:rPr>
                <w:rFonts w:hint="eastAsia" w:ascii="仿宋" w:hAnsi="仿宋" w:eastAsia="仿宋" w:cs="Times New Roman"/>
                <w:szCs w:val="21"/>
                <w:lang w:eastAsia="zh-CN"/>
              </w:rPr>
              <w:t>；</w:t>
            </w:r>
            <w:r>
              <w:rPr>
                <w:rFonts w:hint="eastAsia" w:ascii="仿宋" w:hAnsi="仿宋" w:eastAsia="仿宋" w:cs="Times New Roman"/>
                <w:szCs w:val="21"/>
              </w:rPr>
              <w:t>车身钣金基本工艺</w:t>
            </w:r>
            <w:r>
              <w:rPr>
                <w:rFonts w:hint="eastAsia" w:ascii="仿宋" w:hAnsi="仿宋" w:eastAsia="仿宋" w:cs="Times New Roman"/>
                <w:szCs w:val="21"/>
                <w:lang w:eastAsia="zh-CN"/>
              </w:rPr>
              <w:t>；</w:t>
            </w:r>
            <w:r>
              <w:rPr>
                <w:rFonts w:hint="eastAsia" w:ascii="仿宋" w:hAnsi="仿宋" w:eastAsia="仿宋" w:cs="Times New Roman"/>
                <w:szCs w:val="21"/>
              </w:rPr>
              <w:t>车身碰撞受力分析</w:t>
            </w:r>
            <w:r>
              <w:rPr>
                <w:rFonts w:hint="eastAsia" w:ascii="仿宋" w:hAnsi="仿宋" w:eastAsia="仿宋" w:cs="Times New Roman"/>
                <w:szCs w:val="21"/>
                <w:lang w:eastAsia="zh-CN"/>
              </w:rPr>
              <w:t>；</w:t>
            </w:r>
            <w:r>
              <w:rPr>
                <w:rFonts w:hint="eastAsia" w:ascii="仿宋" w:hAnsi="仿宋" w:eastAsia="仿宋" w:cs="Times New Roman"/>
                <w:szCs w:val="21"/>
              </w:rPr>
              <w:t>汽车车身整体变形的测量与矫正</w:t>
            </w:r>
            <w:r>
              <w:rPr>
                <w:rFonts w:hint="eastAsia" w:ascii="仿宋" w:hAnsi="仿宋" w:eastAsia="仿宋" w:cs="Times New Roman"/>
                <w:szCs w:val="21"/>
                <w:lang w:eastAsia="zh-CN"/>
              </w:rPr>
              <w:t>；</w:t>
            </w:r>
            <w:r>
              <w:rPr>
                <w:rFonts w:hint="eastAsia" w:ascii="仿宋" w:hAnsi="仿宋" w:eastAsia="仿宋" w:cs="Times New Roman"/>
                <w:szCs w:val="21"/>
              </w:rPr>
              <w:t>汽车车身修复。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任选</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汽车安全与舒适系统故障检测与维修</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szCs w:val="21"/>
                <w:lang w:eastAsia="zh-CN"/>
              </w:rPr>
            </w:pPr>
            <w:r>
              <w:rPr>
                <w:rFonts w:hint="eastAsia" w:ascii="仿宋" w:hAnsi="仿宋" w:eastAsia="仿宋" w:cs="Times New Roman"/>
                <w:szCs w:val="21"/>
                <w:lang w:eastAsia="zh-CN"/>
              </w:rPr>
              <w:t>汽车中控门锁与防盗系统检修；汽车ABS、ASR、ESP系统检修；汽车自适应巡航控制系统检修；汽车安全气囊、安全带张紧器系统检修；汽车空调系统检修；汽车电动车窗、电动座椅和电动后视镜检修。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任选</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汽车网络信息系统故障检测与维修</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车载网络的定义、类型、结构和基本原理；</w:t>
            </w:r>
            <w:r>
              <w:rPr>
                <w:rFonts w:hint="eastAsia" w:ascii="仿宋" w:hAnsi="仿宋" w:eastAsia="仿宋" w:cs="Times New Roman"/>
                <w:szCs w:val="21"/>
                <w:lang w:eastAsia="zh-CN"/>
              </w:rPr>
              <w:t>CAN总线故障的常规检测；车用电源系统故障检测；通信线路短路故障检测；CAN总线综合故障检测；MOST-BUS总线唤醒检测与维修；LIN-BUS故障检测与维修；网络控制模块的检测与维修；网络链路的检测与维修；网络节点的检测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Cs w:val="21"/>
                <w:lang w:val="en-US" w:eastAsia="zh-CN"/>
              </w:rPr>
            </w:pPr>
            <w:r>
              <w:rPr>
                <w:rFonts w:hint="eastAsia" w:ascii="仿宋" w:hAnsi="仿宋" w:eastAsia="仿宋"/>
                <w:szCs w:val="21"/>
                <w:lang w:val="en-US" w:eastAsia="zh-CN"/>
              </w:rPr>
              <w:t>任选</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二手车鉴定与评估</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仿宋" w:hAnsi="仿宋" w:eastAsia="仿宋" w:cs="Times New Roman"/>
                <w:szCs w:val="21"/>
              </w:rPr>
              <w:t>二手车基础信息</w:t>
            </w:r>
            <w:r>
              <w:rPr>
                <w:rFonts w:hint="eastAsia" w:ascii="仿宋" w:hAnsi="仿宋" w:eastAsia="仿宋" w:cs="Times New Roman"/>
                <w:szCs w:val="21"/>
                <w:lang w:eastAsia="zh-CN"/>
              </w:rPr>
              <w:t>；</w:t>
            </w:r>
            <w:r>
              <w:rPr>
                <w:rFonts w:hint="eastAsia" w:ascii="仿宋" w:hAnsi="仿宋" w:eastAsia="仿宋" w:cs="Times New Roman"/>
                <w:szCs w:val="21"/>
              </w:rPr>
              <w:t>二手车市场调查</w:t>
            </w:r>
            <w:r>
              <w:rPr>
                <w:rFonts w:hint="eastAsia" w:ascii="仿宋" w:hAnsi="仿宋" w:eastAsia="仿宋" w:cs="Times New Roman"/>
                <w:szCs w:val="21"/>
                <w:lang w:eastAsia="zh-CN"/>
              </w:rPr>
              <w:t>；</w:t>
            </w:r>
            <w:r>
              <w:rPr>
                <w:rFonts w:hint="eastAsia" w:ascii="仿宋" w:hAnsi="仿宋" w:eastAsia="仿宋" w:cs="Times New Roman"/>
                <w:szCs w:val="21"/>
              </w:rPr>
              <w:t>二手车鉴定</w:t>
            </w:r>
            <w:r>
              <w:rPr>
                <w:rFonts w:hint="eastAsia" w:ascii="仿宋" w:hAnsi="仿宋" w:eastAsia="仿宋" w:cs="Times New Roman"/>
                <w:szCs w:val="21"/>
                <w:lang w:eastAsia="zh-CN"/>
              </w:rPr>
              <w:t>；</w:t>
            </w:r>
            <w:r>
              <w:rPr>
                <w:rFonts w:hint="eastAsia" w:ascii="仿宋" w:hAnsi="仿宋" w:eastAsia="仿宋" w:cs="Times New Roman"/>
                <w:szCs w:val="21"/>
              </w:rPr>
              <w:t>二手车价格评估</w:t>
            </w:r>
            <w:r>
              <w:rPr>
                <w:rFonts w:hint="eastAsia" w:ascii="仿宋" w:hAnsi="仿宋" w:eastAsia="仿宋" w:cs="Times New Roman"/>
                <w:szCs w:val="21"/>
                <w:lang w:eastAsia="zh-CN"/>
              </w:rPr>
              <w:t>；</w:t>
            </w:r>
            <w:r>
              <w:rPr>
                <w:rFonts w:hint="eastAsia" w:ascii="仿宋" w:hAnsi="仿宋" w:eastAsia="仿宋" w:cs="Times New Roman"/>
                <w:szCs w:val="21"/>
              </w:rPr>
              <w:t>撰写二手车评估报告</w:t>
            </w:r>
            <w:r>
              <w:rPr>
                <w:rFonts w:hint="eastAsia" w:ascii="仿宋" w:hAnsi="仿宋" w:eastAsia="仿宋" w:cs="Times New Roman"/>
                <w:szCs w:val="21"/>
                <w:lang w:eastAsia="zh-CN"/>
              </w:rPr>
              <w:t>。</w:t>
            </w:r>
          </w:p>
        </w:tc>
      </w:tr>
    </w:tbl>
    <w:p>
      <w:pPr>
        <w:pStyle w:val="12"/>
        <w:spacing w:before="50"/>
        <w:ind w:left="0" w:leftChars="0" w:firstLine="560" w:firstLineChars="200"/>
        <w:rPr>
          <w:rFonts w:ascii="仿宋_GB2312" w:eastAsia="仿宋_GB2312"/>
          <w:sz w:val="28"/>
          <w:szCs w:val="28"/>
        </w:rPr>
      </w:pPr>
      <w:r>
        <w:rPr>
          <w:rFonts w:hint="eastAsia" w:ascii="仿宋_GB2312" w:eastAsia="仿宋_GB2312"/>
          <w:sz w:val="28"/>
          <w:szCs w:val="28"/>
        </w:rPr>
        <w:t>（4）专业实践课程</w:t>
      </w:r>
    </w:p>
    <w:p>
      <w:pPr>
        <w:pStyle w:val="12"/>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7</w:t>
      </w:r>
      <w:r>
        <w:rPr>
          <w:rFonts w:hint="eastAsia" w:ascii="仿宋" w:hAnsi="仿宋" w:eastAsia="仿宋"/>
          <w:sz w:val="24"/>
        </w:rPr>
        <w:t>专业实践课程简介</w:t>
      </w:r>
    </w:p>
    <w:tbl>
      <w:tblPr>
        <w:tblStyle w:val="7"/>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053"/>
        <w:gridCol w:w="2309"/>
        <w:gridCol w:w="952"/>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序号</w:t>
            </w:r>
          </w:p>
        </w:tc>
        <w:tc>
          <w:tcPr>
            <w:tcW w:w="5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ascii="仿宋" w:hAnsi="仿宋" w:eastAsia="仿宋"/>
                <w:b/>
                <w:bCs/>
                <w:szCs w:val="21"/>
              </w:rPr>
              <w:t>类别</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课程名称</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学时</w:t>
            </w:r>
          </w:p>
        </w:tc>
        <w:tc>
          <w:tcPr>
            <w:tcW w:w="225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军事技能训练</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default" w:ascii="仿宋" w:hAnsi="仿宋" w:eastAsia="仿宋"/>
                <w:szCs w:val="21"/>
                <w:lang w:val="en-US" w:eastAsia="zh-CN"/>
              </w:rPr>
            </w:pPr>
            <w:r>
              <w:rPr>
                <w:rFonts w:hint="eastAsia" w:ascii="仿宋" w:hAnsi="仿宋" w:eastAsia="仿宋"/>
                <w:szCs w:val="21"/>
                <w:lang w:val="en-US" w:eastAsia="zh-CN"/>
              </w:rPr>
              <w:t>112</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1.</w:t>
            </w:r>
            <w:r>
              <w:rPr>
                <w:rFonts w:hint="eastAsia" w:ascii="仿宋" w:hAnsi="仿宋" w:eastAsia="仿宋" w:cs="Times New Roman"/>
                <w:szCs w:val="21"/>
              </w:rPr>
              <w:t>共同条令教育与训练</w:t>
            </w:r>
            <w:r>
              <w:rPr>
                <w:rFonts w:hint="eastAsia" w:ascii="仿宋" w:hAnsi="仿宋" w:eastAsia="仿宋" w:cs="Times New Roman"/>
                <w:szCs w:val="21"/>
                <w:lang w:eastAsia="zh-CN"/>
              </w:rPr>
              <w:t>；</w:t>
            </w:r>
          </w:p>
          <w:p>
            <w:pPr>
              <w:adjustRightInd w:val="0"/>
              <w:snapToGrid w:val="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2.</w:t>
            </w:r>
            <w:r>
              <w:rPr>
                <w:rFonts w:hint="eastAsia" w:ascii="仿宋" w:hAnsi="仿宋" w:eastAsia="仿宋" w:cs="Times New Roman"/>
                <w:szCs w:val="21"/>
              </w:rPr>
              <w:t>射击与战术训练</w:t>
            </w:r>
            <w:r>
              <w:rPr>
                <w:rFonts w:hint="eastAsia" w:ascii="仿宋" w:hAnsi="仿宋" w:eastAsia="仿宋" w:cs="Times New Roman"/>
                <w:szCs w:val="21"/>
                <w:lang w:eastAsia="zh-CN"/>
              </w:rPr>
              <w:t>；</w:t>
            </w:r>
          </w:p>
          <w:p>
            <w:pPr>
              <w:adjustRightInd w:val="0"/>
              <w:snapToGrid w:val="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3.</w:t>
            </w:r>
            <w:r>
              <w:rPr>
                <w:rFonts w:hint="eastAsia" w:ascii="仿宋" w:hAnsi="仿宋" w:eastAsia="仿宋" w:cs="Times New Roman"/>
                <w:szCs w:val="21"/>
              </w:rPr>
              <w:t>防卫技能与战时防护训练</w:t>
            </w:r>
            <w:r>
              <w:rPr>
                <w:rFonts w:hint="eastAsia" w:ascii="仿宋" w:hAnsi="仿宋" w:eastAsia="仿宋" w:cs="Times New Roman"/>
                <w:szCs w:val="21"/>
                <w:lang w:eastAsia="zh-CN"/>
              </w:rPr>
              <w:t>；</w:t>
            </w:r>
          </w:p>
          <w:p>
            <w:pPr>
              <w:adjustRightInd w:val="0"/>
              <w:snapToGrid w:val="0"/>
              <w:jc w:val="left"/>
              <w:rPr>
                <w:rFonts w:ascii="仿宋" w:hAnsi="仿宋" w:eastAsia="仿宋"/>
                <w:szCs w:val="21"/>
              </w:rPr>
            </w:pPr>
            <w:r>
              <w:rPr>
                <w:rFonts w:hint="eastAsia" w:ascii="仿宋" w:hAnsi="仿宋" w:eastAsia="仿宋" w:cs="Times New Roman"/>
                <w:szCs w:val="21"/>
                <w:lang w:val="en-US" w:eastAsia="zh-CN"/>
              </w:rPr>
              <w:t>4.</w:t>
            </w:r>
            <w:r>
              <w:rPr>
                <w:rFonts w:hint="eastAsia" w:ascii="仿宋" w:hAnsi="仿宋" w:eastAsia="仿宋" w:cs="Times New Roman"/>
                <w:szCs w:val="21"/>
              </w:rPr>
              <w:t>战备基础与应用训练</w:t>
            </w:r>
            <w:r>
              <w:rPr>
                <w:rFonts w:hint="eastAsia" w:ascii="仿宋" w:hAnsi="仿宋" w:eastAsia="仿宋"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 xml:space="preserve">毕业设计 </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default" w:ascii="仿宋" w:hAnsi="仿宋" w:eastAsia="仿宋"/>
                <w:szCs w:val="21"/>
                <w:lang w:val="en-US" w:eastAsia="zh-CN"/>
              </w:rPr>
            </w:pPr>
            <w:r>
              <w:rPr>
                <w:rFonts w:hint="eastAsia" w:ascii="仿宋" w:hAnsi="仿宋" w:eastAsia="仿宋"/>
                <w:szCs w:val="21"/>
                <w:lang w:val="en-US" w:eastAsia="zh-CN"/>
              </w:rPr>
              <w:t>144</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仿宋" w:hAnsi="仿宋" w:eastAsia="仿宋" w:cs="Times New Roman"/>
                <w:szCs w:val="21"/>
                <w:lang w:val="en-US" w:eastAsia="zh-CN"/>
              </w:rPr>
              <w:t>综合运用所学专业知识；独立完成所选课题的毕业设计撰写任务；完成毕业设计成果。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企业课程</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default" w:ascii="仿宋" w:hAnsi="仿宋" w:eastAsia="仿宋"/>
                <w:szCs w:val="21"/>
                <w:lang w:val="en-US" w:eastAsia="zh-CN"/>
              </w:rPr>
            </w:pPr>
            <w:r>
              <w:rPr>
                <w:rFonts w:hint="eastAsia" w:ascii="仿宋" w:hAnsi="仿宋" w:eastAsia="仿宋"/>
                <w:szCs w:val="21"/>
                <w:lang w:val="en-US" w:eastAsia="zh-CN"/>
              </w:rPr>
              <w:t>336</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仿宋" w:hAnsi="仿宋" w:eastAsia="仿宋" w:cs="Times New Roman"/>
                <w:szCs w:val="21"/>
                <w:lang w:val="en-US" w:eastAsia="zh-CN"/>
              </w:rPr>
              <w:t>熟悉实习单位；汽车技术培训；汽车维修业务接待；汽车销售；汽车机电维修；车辆性能检测；汽车调试；汽车质检；二手车鉴定与评估。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岗位实习</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default" w:ascii="仿宋" w:hAnsi="仿宋" w:eastAsia="仿宋"/>
                <w:szCs w:val="21"/>
                <w:lang w:val="en-US" w:eastAsia="zh-CN"/>
              </w:rPr>
            </w:pPr>
            <w:r>
              <w:rPr>
                <w:rFonts w:hint="eastAsia" w:ascii="仿宋" w:hAnsi="仿宋" w:eastAsia="仿宋"/>
                <w:szCs w:val="21"/>
                <w:lang w:val="en-US" w:eastAsia="zh-CN"/>
              </w:rPr>
              <w:t>384</w:t>
            </w: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1.汽车整车及零部件装配与调试；</w:t>
            </w:r>
          </w:p>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 xml:space="preserve">2汽车整车及零部件生产过程管理； </w:t>
            </w:r>
          </w:p>
          <w:p>
            <w:pPr>
              <w:adjustRightInd w:val="0"/>
              <w:snapToGrid w:val="0"/>
              <w:jc w:val="left"/>
              <w:rPr>
                <w:rFonts w:ascii="仿宋" w:hAnsi="仿宋" w:eastAsia="仿宋"/>
                <w:szCs w:val="21"/>
              </w:rPr>
            </w:pPr>
            <w:r>
              <w:rPr>
                <w:rFonts w:hint="eastAsia" w:ascii="仿宋" w:hAnsi="仿宋" w:eastAsia="仿宋" w:cs="Times New Roman"/>
                <w:szCs w:val="21"/>
                <w:lang w:val="en-US" w:eastAsia="zh-CN"/>
              </w:rPr>
              <w:t>3.汽车整车PDI检车及维护保养。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5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社会实践</w:t>
            </w:r>
          </w:p>
        </w:tc>
        <w:tc>
          <w:tcPr>
            <w:tcW w:w="5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szCs w:val="21"/>
              </w:rPr>
            </w:pPr>
          </w:p>
        </w:tc>
        <w:tc>
          <w:tcPr>
            <w:tcW w:w="225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1.社会调查，了解国情和社会。</w:t>
            </w:r>
          </w:p>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2.深入实践，向社会和广大工农学习。</w:t>
            </w:r>
          </w:p>
          <w:p>
            <w:pPr>
              <w:adjustRightInd w:val="0"/>
              <w:snapToGrid w:val="0"/>
              <w:jc w:val="left"/>
              <w:rPr>
                <w:rFonts w:ascii="仿宋" w:hAnsi="仿宋" w:eastAsia="仿宋"/>
                <w:szCs w:val="21"/>
              </w:rPr>
            </w:pPr>
            <w:r>
              <w:rPr>
                <w:rFonts w:hint="eastAsia" w:ascii="仿宋" w:hAnsi="仿宋" w:eastAsia="仿宋" w:cs="Times New Roman"/>
                <w:szCs w:val="21"/>
                <w:lang w:val="en-US" w:eastAsia="zh-CN"/>
              </w:rPr>
              <w:t>3.运用所学知识，为社会和群众服务。</w:t>
            </w:r>
          </w:p>
        </w:tc>
      </w:tr>
    </w:tbl>
    <w:p>
      <w:pPr>
        <w:spacing w:before="50"/>
        <w:rPr>
          <w:rFonts w:ascii="宋体" w:hAnsi="宋体"/>
          <w:b/>
          <w:sz w:val="28"/>
          <w:szCs w:val="28"/>
        </w:rPr>
      </w:pPr>
    </w:p>
    <w:p>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pPr>
        <w:ind w:firstLine="281" w:firstLineChars="100"/>
        <w:rPr>
          <w:rFonts w:ascii="宋体" w:hAnsi="宋体"/>
          <w:sz w:val="24"/>
          <w:szCs w:val="24"/>
        </w:rPr>
      </w:pPr>
      <w:r>
        <w:rPr>
          <w:rFonts w:hint="eastAsia" w:ascii="仿宋" w:hAnsi="仿宋" w:eastAsia="仿宋"/>
          <w:b/>
          <w:sz w:val="28"/>
          <w:szCs w:val="28"/>
        </w:rPr>
        <w:t>（一）教学总周数分配表</w:t>
      </w:r>
    </w:p>
    <w:p>
      <w:pPr>
        <w:pStyle w:val="13"/>
        <w:spacing w:line="300" w:lineRule="auto"/>
        <w:ind w:firstLine="3120" w:firstLineChars="1300"/>
        <w:rPr>
          <w:rFonts w:ascii="仿宋" w:hAnsi="仿宋" w:eastAsia="仿宋"/>
        </w:rPr>
      </w:pPr>
      <w:r>
        <w:rPr>
          <w:rFonts w:hint="eastAsia" w:ascii="仿宋" w:hAnsi="仿宋" w:eastAsia="仿宋"/>
          <w:sz w:val="24"/>
          <w:szCs w:val="24"/>
        </w:rPr>
        <w:t xml:space="preserve">表10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846"/>
        <w:gridCol w:w="636"/>
        <w:gridCol w:w="1128"/>
        <w:gridCol w:w="567"/>
        <w:gridCol w:w="850"/>
        <w:gridCol w:w="851"/>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学年</w:t>
            </w:r>
          </w:p>
        </w:tc>
        <w:tc>
          <w:tcPr>
            <w:tcW w:w="0" w:type="auto"/>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学期</w:t>
            </w:r>
          </w:p>
        </w:tc>
        <w:tc>
          <w:tcPr>
            <w:tcW w:w="0" w:type="auto"/>
            <w:vMerge w:val="restart"/>
            <w:vAlign w:val="center"/>
          </w:tcPr>
          <w:p>
            <w:pPr>
              <w:spacing w:line="0" w:lineRule="atLeast"/>
              <w:jc w:val="center"/>
              <w:rPr>
                <w:rFonts w:ascii="仿宋" w:hAnsi="仿宋" w:eastAsia="仿宋"/>
                <w:kern w:val="0"/>
                <w:szCs w:val="21"/>
              </w:rPr>
            </w:pPr>
            <w:r>
              <w:rPr>
                <w:rFonts w:hint="eastAsia" w:ascii="仿宋" w:hAnsi="仿宋" w:eastAsia="仿宋"/>
                <w:kern w:val="0"/>
                <w:szCs w:val="21"/>
              </w:rPr>
              <w:t>学期</w:t>
            </w:r>
          </w:p>
          <w:p>
            <w:pPr>
              <w:spacing w:line="0" w:lineRule="atLeast"/>
              <w:jc w:val="center"/>
              <w:rPr>
                <w:rFonts w:ascii="仿宋" w:hAnsi="仿宋" w:eastAsia="仿宋"/>
                <w:kern w:val="0"/>
                <w:szCs w:val="21"/>
              </w:rPr>
            </w:pPr>
            <w:r>
              <w:rPr>
                <w:rFonts w:hint="eastAsia" w:ascii="仿宋" w:hAnsi="仿宋" w:eastAsia="仿宋"/>
                <w:kern w:val="0"/>
                <w:szCs w:val="21"/>
              </w:rPr>
              <w:t>周数</w:t>
            </w:r>
          </w:p>
        </w:tc>
        <w:tc>
          <w:tcPr>
            <w:tcW w:w="0" w:type="auto"/>
            <w:gridSpan w:val="8"/>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rPr>
                <w:rFonts w:ascii="仿宋" w:hAnsi="仿宋" w:eastAsia="仿宋"/>
                <w:szCs w:val="21"/>
              </w:rPr>
            </w:pPr>
          </w:p>
        </w:tc>
        <w:tc>
          <w:tcPr>
            <w:tcW w:w="0" w:type="auto"/>
            <w:vMerge w:val="continue"/>
            <w:vAlign w:val="center"/>
          </w:tcPr>
          <w:p>
            <w:pPr>
              <w:spacing w:line="0" w:lineRule="atLeast"/>
              <w:rPr>
                <w:rFonts w:ascii="仿宋" w:hAnsi="仿宋" w:eastAsia="仿宋"/>
                <w:szCs w:val="21"/>
              </w:rPr>
            </w:pPr>
          </w:p>
        </w:tc>
        <w:tc>
          <w:tcPr>
            <w:tcW w:w="0" w:type="auto"/>
            <w:vMerge w:val="continue"/>
            <w:vAlign w:val="center"/>
          </w:tcPr>
          <w:p>
            <w:pPr>
              <w:widowControl/>
              <w:spacing w:line="0" w:lineRule="atLeast"/>
              <w:jc w:val="center"/>
              <w:rPr>
                <w:rFonts w:ascii="仿宋" w:hAnsi="仿宋" w:eastAsia="仿宋"/>
                <w:kern w:val="0"/>
                <w:szCs w:val="21"/>
              </w:rPr>
            </w:pP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考试</w:t>
            </w:r>
          </w:p>
        </w:tc>
        <w:tc>
          <w:tcPr>
            <w:tcW w:w="1128"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入学教育</w:t>
            </w:r>
            <w:r>
              <w:rPr>
                <w:rFonts w:ascii="仿宋" w:hAnsi="仿宋" w:eastAsia="仿宋"/>
                <w:kern w:val="0"/>
                <w:szCs w:val="21"/>
              </w:rPr>
              <w:t>/</w:t>
            </w:r>
            <w:r>
              <w:rPr>
                <w:rFonts w:hint="eastAsia" w:ascii="仿宋" w:hAnsi="仿宋" w:eastAsia="仿宋"/>
                <w:kern w:val="0"/>
                <w:szCs w:val="21"/>
              </w:rPr>
              <w:t>军训</w:t>
            </w:r>
          </w:p>
        </w:tc>
        <w:tc>
          <w:tcPr>
            <w:tcW w:w="567"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劳动</w:t>
            </w:r>
          </w:p>
        </w:tc>
        <w:tc>
          <w:tcPr>
            <w:tcW w:w="850"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毕业设计</w:t>
            </w:r>
          </w:p>
        </w:tc>
        <w:tc>
          <w:tcPr>
            <w:tcW w:w="85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企业课程</w:t>
            </w:r>
          </w:p>
        </w:tc>
        <w:tc>
          <w:tcPr>
            <w:tcW w:w="992"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顶岗实习</w:t>
            </w:r>
          </w:p>
        </w:tc>
        <w:tc>
          <w:tcPr>
            <w:tcW w:w="90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一</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1</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15</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2</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w:t>
            </w: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二</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3</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4</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三</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5</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851" w:type="dxa"/>
            <w:vAlign w:val="center"/>
          </w:tcPr>
          <w:p>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w:t>
            </w: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6</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16</w:t>
            </w:r>
          </w:p>
        </w:tc>
        <w:tc>
          <w:tcPr>
            <w:tcW w:w="901" w:type="dxa"/>
          </w:tcPr>
          <w:p>
            <w:pPr>
              <w:spacing w:line="0" w:lineRule="atLeas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pPr>
              <w:spacing w:line="0" w:lineRule="atLeast"/>
              <w:jc w:val="center"/>
              <w:rPr>
                <w:rFonts w:ascii="仿宋" w:hAnsi="仿宋" w:eastAsia="仿宋"/>
                <w:szCs w:val="21"/>
              </w:rPr>
            </w:pPr>
            <w:r>
              <w:rPr>
                <w:rFonts w:hint="eastAsia" w:ascii="仿宋" w:hAnsi="仿宋" w:eastAsia="仿宋"/>
                <w:szCs w:val="21"/>
              </w:rPr>
              <w:t>合计</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120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105</w:t>
            </w:r>
          </w:p>
        </w:tc>
        <w:tc>
          <w:tcPr>
            <w:tcW w:w="0" w:type="auto"/>
            <w:vAlign w:val="center"/>
          </w:tcPr>
          <w:p>
            <w:pPr>
              <w:spacing w:line="0" w:lineRule="atLeast"/>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6</w:t>
            </w:r>
          </w:p>
        </w:tc>
        <w:tc>
          <w:tcPr>
            <w:tcW w:w="851" w:type="dxa"/>
            <w:vAlign w:val="center"/>
          </w:tcPr>
          <w:p>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w:t>
            </w:r>
          </w:p>
        </w:tc>
        <w:tc>
          <w:tcPr>
            <w:tcW w:w="992" w:type="dxa"/>
            <w:vAlign w:val="center"/>
          </w:tcPr>
          <w:p>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16</w:t>
            </w:r>
          </w:p>
        </w:tc>
        <w:tc>
          <w:tcPr>
            <w:tcW w:w="901" w:type="dxa"/>
          </w:tcPr>
          <w:p>
            <w:pPr>
              <w:spacing w:line="0" w:lineRule="atLeast"/>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r>
    </w:tbl>
    <w:p>
      <w:pPr>
        <w:spacing w:before="156" w:beforeLines="50"/>
        <w:ind w:firstLine="562" w:firstLineChars="200"/>
        <w:jc w:val="left"/>
        <w:rPr>
          <w:rFonts w:ascii="仿宋" w:hAnsi="仿宋" w:eastAsia="仿宋"/>
          <w:sz w:val="28"/>
          <w:szCs w:val="28"/>
        </w:rPr>
      </w:pPr>
      <w:r>
        <w:rPr>
          <w:rFonts w:hint="eastAsia" w:ascii="仿宋" w:hAnsi="仿宋" w:eastAsia="仿宋"/>
          <w:b/>
          <w:sz w:val="28"/>
          <w:szCs w:val="28"/>
        </w:rPr>
        <w:t>（二）教学计划表</w:t>
      </w:r>
      <w:r>
        <w:rPr>
          <w:rFonts w:hint="eastAsia" w:ascii="仿宋" w:hAnsi="仿宋" w:eastAsia="仿宋"/>
          <w:sz w:val="28"/>
          <w:szCs w:val="28"/>
        </w:rPr>
        <w:t>（见附表）</w:t>
      </w:r>
    </w:p>
    <w:p>
      <w:pPr>
        <w:pStyle w:val="12"/>
        <w:spacing w:before="50"/>
        <w:ind w:firstLine="588" w:firstLineChars="196"/>
        <w:rPr>
          <w:rFonts w:ascii="黑体" w:hAnsi="黑体" w:eastAsia="黑体"/>
          <w:sz w:val="30"/>
          <w:szCs w:val="30"/>
        </w:rPr>
      </w:pPr>
      <w:r>
        <w:rPr>
          <w:rFonts w:hint="eastAsia" w:ascii="黑体" w:hAnsi="黑体" w:eastAsia="黑体"/>
          <w:sz w:val="30"/>
          <w:szCs w:val="30"/>
        </w:rPr>
        <w:t>八、实施保障</w:t>
      </w:r>
    </w:p>
    <w:p>
      <w:pPr>
        <w:spacing w:line="560"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rPr>
        <w:t>包括师资队伍、教学设施、教学资源、教学方法、学习评价、质量管理等方面</w:t>
      </w:r>
      <w:r>
        <w:rPr>
          <w:rFonts w:hint="eastAsia" w:ascii="仿宋_GB2312" w:eastAsia="仿宋_GB2312"/>
          <w:color w:val="000000"/>
          <w:sz w:val="28"/>
          <w:szCs w:val="28"/>
          <w:lang w:eastAsia="zh-CN"/>
        </w:rPr>
        <w:t>。</w:t>
      </w:r>
    </w:p>
    <w:p>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（一）师资队伍</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1.队伍结构</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学生数与本专业专任教师数比例不高于25∶1，双师素质教师占专业教师比例一般不低于60%，应构建职称、年龄合理的梯队结构专任教师队伍和</w:t>
      </w:r>
      <w:r>
        <w:rPr>
          <w:rFonts w:hint="eastAsia" w:ascii="仿宋_GB2312" w:eastAsia="仿宋_GB2312"/>
          <w:color w:val="000000"/>
          <w:sz w:val="28"/>
          <w:szCs w:val="28"/>
        </w:rPr>
        <w:t>教学创新团队</w:t>
      </w:r>
      <w:r>
        <w:rPr>
          <w:rFonts w:hint="eastAsia" w:ascii="仿宋_GB2312" w:eastAsia="仿宋_GB2312" w:cs="Times New Roman"/>
          <w:color w:val="000000"/>
          <w:sz w:val="28"/>
          <w:szCs w:val="28"/>
          <w:lang w:val="en-US" w:eastAsia="zh-CN"/>
        </w:rPr>
        <w:t>，应具有汽车专业知识素养、能力素养和职业道德素养。</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2.专任教师</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专任教师应具有高校教师资格；有理想信念、有道德情操、有扎实学识、有仁爱之心；具有汽车运用工程或汽车服务工程相关专业本科及以上学历；具有扎实的本专业相关理论功底和实践能力；具有较强信息化教学能力，能够开展课程教学改革和科学研究；有每5年累计不少于6个月的企业实践经历。</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3.专业带头人</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专业带头人原则上应具有副高及以上职称，能够较好地把握国内外汽车运用与维修技术行业、专业发展动态，能广泛联系行业企业，了解行业企业对本专业人才的需求实际，教学设计、专业研究能力强，组织开展教科研工作能力强，在本区域或本领域具有一定的专业影响力。</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4.兼职教师</w:t>
      </w:r>
    </w:p>
    <w:p>
      <w:pPr>
        <w:spacing w:line="560" w:lineRule="exact"/>
        <w:ind w:firstLine="560" w:firstLineChars="200"/>
        <w:rPr>
          <w:rFonts w:hint="eastAsia" w:ascii="仿宋_GB2312" w:eastAsia="仿宋_GB2312" w:cs="Times New Roman"/>
          <w:color w:val="000000"/>
          <w:sz w:val="28"/>
          <w:szCs w:val="28"/>
        </w:rPr>
      </w:pPr>
      <w:r>
        <w:rPr>
          <w:rFonts w:hint="eastAsia" w:ascii="仿宋_GB2312" w:eastAsia="仿宋_GB2312" w:cs="Times New Roman"/>
          <w:color w:val="000000"/>
          <w:sz w:val="28"/>
          <w:szCs w:val="28"/>
          <w:lang w:val="en-US" w:eastAsia="zh-CN"/>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numPr>
          <w:ilvl w:val="0"/>
          <w:numId w:val="1"/>
        </w:numPr>
        <w:ind w:firstLine="562" w:firstLineChars="200"/>
        <w:rPr>
          <w:rFonts w:hint="eastAsia" w:ascii="仿宋_GB2312" w:eastAsia="仿宋_GB2312"/>
          <w:b/>
          <w:color w:val="000000"/>
          <w:sz w:val="28"/>
          <w:szCs w:val="28"/>
        </w:rPr>
      </w:pPr>
      <w:r>
        <w:rPr>
          <w:rFonts w:hint="eastAsia" w:ascii="仿宋_GB2312" w:eastAsia="仿宋_GB2312"/>
          <w:b/>
          <w:color w:val="000000"/>
          <w:sz w:val="28"/>
          <w:szCs w:val="28"/>
        </w:rPr>
        <w:t>教学设施</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1.校内实训室</w:t>
      </w:r>
    </w:p>
    <w:p>
      <w:pPr>
        <w:spacing w:line="560" w:lineRule="exact"/>
        <w:ind w:firstLine="560" w:firstLineChars="200"/>
        <w:rPr>
          <w:rFonts w:hint="eastAsia" w:ascii="宋体" w:hAnsi="宋体" w:eastAsia="宋体" w:cs="宋体"/>
          <w:color w:val="0D0D0D"/>
          <w:kern w:val="0"/>
          <w:sz w:val="24"/>
          <w:szCs w:val="24"/>
          <w:lang w:val="en-US" w:eastAsia="zh-CN" w:bidi="ar"/>
        </w:rPr>
      </w:pPr>
      <w:r>
        <w:rPr>
          <w:rFonts w:hint="eastAsia" w:ascii="仿宋_GB2312" w:eastAsia="仿宋_GB2312" w:cs="Times New Roman"/>
          <w:color w:val="000000"/>
          <w:sz w:val="28"/>
          <w:szCs w:val="28"/>
          <w:lang w:val="en-US" w:eastAsia="zh-CN"/>
        </w:rPr>
        <w:t>为满足实践教学需要和保障教学效果，应配套建设校内实训中心。各实</w:t>
      </w:r>
      <w:r>
        <w:rPr>
          <w:rFonts w:hint="default" w:ascii="仿宋_GB2312" w:eastAsia="仿宋_GB2312" w:cs="Times New Roman"/>
          <w:color w:val="000000"/>
          <w:sz w:val="28"/>
          <w:szCs w:val="28"/>
          <w:lang w:val="en-US" w:eastAsia="zh-CN"/>
        </w:rPr>
        <w:t>训室工</w:t>
      </w:r>
      <w:r>
        <w:rPr>
          <w:rFonts w:hint="eastAsia" w:ascii="仿宋_GB2312" w:eastAsia="仿宋_GB2312" w:cs="Times New Roman"/>
          <w:color w:val="000000"/>
          <w:sz w:val="28"/>
          <w:szCs w:val="28"/>
          <w:lang w:val="en-US" w:eastAsia="zh-CN"/>
        </w:rPr>
        <w:t>位</w:t>
      </w:r>
      <w:r>
        <w:rPr>
          <w:rFonts w:hint="default" w:ascii="仿宋_GB2312" w:eastAsia="仿宋_GB2312" w:cs="Times New Roman"/>
          <w:color w:val="000000"/>
          <w:sz w:val="28"/>
          <w:szCs w:val="28"/>
          <w:lang w:val="en-US" w:eastAsia="zh-CN"/>
        </w:rPr>
        <w:t>设置合理，设施配备得当，</w:t>
      </w:r>
      <w:r>
        <w:rPr>
          <w:rFonts w:hint="eastAsia" w:ascii="仿宋_GB2312" w:eastAsia="仿宋_GB2312" w:cs="Times New Roman"/>
          <w:color w:val="000000"/>
          <w:sz w:val="28"/>
          <w:szCs w:val="28"/>
          <w:lang w:val="en-US" w:eastAsia="zh-CN"/>
        </w:rPr>
        <w:t>能够</w:t>
      </w:r>
      <w:r>
        <w:rPr>
          <w:rFonts w:hint="default" w:ascii="仿宋_GB2312" w:eastAsia="仿宋_GB2312" w:cs="Times New Roman"/>
          <w:color w:val="000000"/>
          <w:sz w:val="28"/>
          <w:szCs w:val="28"/>
          <w:lang w:val="en-US" w:eastAsia="zh-CN"/>
        </w:rPr>
        <w:t>满足专业实训课程的技能操作训练的要求。</w:t>
      </w:r>
      <w:r>
        <w:rPr>
          <w:rFonts w:hint="eastAsia" w:ascii="仿宋_GB2312" w:eastAsia="仿宋_GB2312" w:cs="Times New Roman"/>
          <w:color w:val="000000"/>
          <w:sz w:val="28"/>
          <w:szCs w:val="28"/>
          <w:lang w:val="en-US" w:eastAsia="zh-CN"/>
        </w:rPr>
        <w:t>实训室功能分析如下：</w:t>
      </w:r>
    </w:p>
    <w:p>
      <w:pPr>
        <w:spacing w:before="156" w:beforeLines="50"/>
        <w:ind w:firstLine="480" w:firstLineChars="200"/>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表11 校内实训室</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392"/>
        <w:gridCol w:w="2221"/>
        <w:gridCol w:w="1589"/>
        <w:gridCol w:w="1732"/>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序号</w:t>
            </w:r>
          </w:p>
        </w:tc>
        <w:tc>
          <w:tcPr>
            <w:tcW w:w="74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校内实训室名称</w:t>
            </w:r>
          </w:p>
        </w:tc>
        <w:tc>
          <w:tcPr>
            <w:tcW w:w="119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主要设备</w:t>
            </w:r>
          </w:p>
        </w:tc>
        <w:tc>
          <w:tcPr>
            <w:tcW w:w="85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主要功能</w:t>
            </w:r>
          </w:p>
        </w:tc>
        <w:tc>
          <w:tcPr>
            <w:tcW w:w="932"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适用课程</w:t>
            </w:r>
          </w:p>
        </w:tc>
        <w:tc>
          <w:tcPr>
            <w:tcW w:w="91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347"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w:t>
            </w:r>
          </w:p>
        </w:tc>
        <w:tc>
          <w:tcPr>
            <w:tcW w:w="74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低压电工实训室</w:t>
            </w:r>
          </w:p>
        </w:tc>
        <w:tc>
          <w:tcPr>
            <w:tcW w:w="119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电工电子组合实训台12台、万用表40个、焊接工具40套</w:t>
            </w:r>
          </w:p>
        </w:tc>
        <w:tc>
          <w:tcPr>
            <w:tcW w:w="85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电工实验、模拟电子实验实训、数字电子实验实训</w:t>
            </w:r>
          </w:p>
        </w:tc>
        <w:tc>
          <w:tcPr>
            <w:tcW w:w="932"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低压特种电工考证</w:t>
            </w:r>
          </w:p>
        </w:tc>
        <w:tc>
          <w:tcPr>
            <w:tcW w:w="91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低压特种电工考证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347"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w:t>
            </w:r>
          </w:p>
        </w:tc>
        <w:tc>
          <w:tcPr>
            <w:tcW w:w="74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发动机拆装</w:t>
            </w:r>
            <w:r>
              <w:rPr>
                <w:rFonts w:hint="default" w:ascii="仿宋" w:hAnsi="仿宋" w:eastAsia="仿宋" w:cs="Times New Roman"/>
                <w:szCs w:val="21"/>
                <w:lang w:val="en-US" w:eastAsia="zh-CN"/>
              </w:rPr>
              <w:t>实训室</w:t>
            </w:r>
          </w:p>
        </w:tc>
        <w:tc>
          <w:tcPr>
            <w:tcW w:w="119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发动机拆装台架、量缸表、游标卡尺、专用工具、手工工具4</w:t>
            </w:r>
            <w:r>
              <w:rPr>
                <w:rFonts w:hint="default" w:ascii="仿宋" w:hAnsi="仿宋" w:eastAsia="仿宋" w:cs="Times New Roman"/>
                <w:szCs w:val="21"/>
                <w:lang w:val="en-US" w:eastAsia="zh-CN"/>
              </w:rPr>
              <w:t xml:space="preserve">工位 </w:t>
            </w:r>
          </w:p>
        </w:tc>
        <w:tc>
          <w:tcPr>
            <w:tcW w:w="85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发动机机械部分的拆装维</w:t>
            </w:r>
            <w:r>
              <w:rPr>
                <w:rFonts w:hint="default" w:ascii="仿宋" w:hAnsi="仿宋" w:eastAsia="仿宋" w:cs="Times New Roman"/>
                <w:szCs w:val="21"/>
                <w:lang w:val="en-US" w:eastAsia="zh-CN"/>
              </w:rPr>
              <w:t xml:space="preserve">护、检验、维修能力 </w:t>
            </w:r>
            <w:r>
              <w:rPr>
                <w:rFonts w:hint="eastAsia" w:ascii="仿宋" w:hAnsi="仿宋" w:eastAsia="仿宋" w:cs="Times New Roman"/>
                <w:szCs w:val="21"/>
                <w:lang w:val="en-US" w:eastAsia="zh-CN"/>
              </w:rPr>
              <w:t xml:space="preserve"> </w:t>
            </w:r>
          </w:p>
        </w:tc>
        <w:tc>
          <w:tcPr>
            <w:tcW w:w="932"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发动机机械系统检查与修理、汽车维修等级工考证（四级）</w:t>
            </w:r>
          </w:p>
        </w:tc>
        <w:tc>
          <w:tcPr>
            <w:tcW w:w="91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347"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w:t>
            </w:r>
          </w:p>
        </w:tc>
        <w:tc>
          <w:tcPr>
            <w:tcW w:w="74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发动机检测实训室</w:t>
            </w:r>
          </w:p>
        </w:tc>
        <w:tc>
          <w:tcPr>
            <w:tcW w:w="119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发动机检测台架、手工工具4</w:t>
            </w:r>
            <w:r>
              <w:rPr>
                <w:rFonts w:hint="default" w:ascii="仿宋" w:hAnsi="仿宋" w:eastAsia="仿宋" w:cs="Times New Roman"/>
                <w:szCs w:val="21"/>
                <w:lang w:val="en-US" w:eastAsia="zh-CN"/>
              </w:rPr>
              <w:t xml:space="preserve">工位 </w:t>
            </w:r>
          </w:p>
        </w:tc>
        <w:tc>
          <w:tcPr>
            <w:tcW w:w="85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 xml:space="preserve">发动机电控系统的检测、故 </w:t>
            </w:r>
            <w:r>
              <w:rPr>
                <w:rFonts w:hint="default" w:ascii="仿宋" w:hAnsi="仿宋" w:eastAsia="仿宋" w:cs="Times New Roman"/>
                <w:szCs w:val="21"/>
                <w:lang w:val="en-US" w:eastAsia="zh-CN"/>
              </w:rPr>
              <w:t xml:space="preserve">障诊断与维修能力 </w:t>
            </w:r>
          </w:p>
        </w:tc>
        <w:tc>
          <w:tcPr>
            <w:tcW w:w="932"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发动机管理系统故障诊断与维修、汽车维修等级工考证（四级）</w:t>
            </w:r>
          </w:p>
        </w:tc>
        <w:tc>
          <w:tcPr>
            <w:tcW w:w="91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47"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w:t>
            </w:r>
          </w:p>
        </w:tc>
        <w:tc>
          <w:tcPr>
            <w:tcW w:w="74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汽车底盘实训室</w:t>
            </w:r>
          </w:p>
        </w:tc>
        <w:tc>
          <w:tcPr>
            <w:tcW w:w="119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汽车传动系、转向系、行驶系和制动系实训台各4套、丰田A340E自动变速器实训台2台、大众01M自动变速器实训台2台、电动助力转向实训台2台、ABS防抱死制动系统实训台2台、世达工具箱4套</w:t>
            </w:r>
          </w:p>
        </w:tc>
        <w:tc>
          <w:tcPr>
            <w:tcW w:w="85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传动系、行驶系、转向系和制动系结构认知、拆装与检修实训</w:t>
            </w:r>
          </w:p>
        </w:tc>
        <w:tc>
          <w:tcPr>
            <w:tcW w:w="932"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传动系统检查与修理、转向行驶制动系统检查与修理、汽车底盘控制系统故障检测与维修、汽车维修等级工考证（四级</w:t>
            </w:r>
          </w:p>
        </w:tc>
        <w:tc>
          <w:tcPr>
            <w:tcW w:w="91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347"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w:t>
            </w:r>
          </w:p>
        </w:tc>
        <w:tc>
          <w:tcPr>
            <w:tcW w:w="74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汽车电器实训室</w:t>
            </w:r>
          </w:p>
        </w:tc>
        <w:tc>
          <w:tcPr>
            <w:tcW w:w="119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大众帕萨特B5全车电气设备全套4套、卡罗拉全车电器综合实训台2套、汽车全车电器实训台1台、汽车电器维修实训台（大众AJR）2台、蓄电池、发电机、起动机、点火系统总成各4套、检测工具4套</w:t>
            </w:r>
          </w:p>
        </w:tc>
        <w:tc>
          <w:tcPr>
            <w:tcW w:w="85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汽车电器结构总成结构认知、拆装与检修；汽车电器、灯光、仪表、警报等电器系统故障检测</w:t>
            </w:r>
          </w:p>
        </w:tc>
        <w:tc>
          <w:tcPr>
            <w:tcW w:w="932"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汽车基础电器系统检查与修理、汽车空调系统故障检测与维修</w:t>
            </w:r>
          </w:p>
        </w:tc>
        <w:tc>
          <w:tcPr>
            <w:tcW w:w="91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347"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w:t>
            </w:r>
          </w:p>
        </w:tc>
        <w:tc>
          <w:tcPr>
            <w:tcW w:w="74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新能源汽车实训中心</w:t>
            </w:r>
          </w:p>
        </w:tc>
        <w:tc>
          <w:tcPr>
            <w:tcW w:w="1195" w:type="pct"/>
            <w:noWrap w:val="0"/>
            <w:vAlign w:val="center"/>
          </w:tcPr>
          <w:p>
            <w:pPr>
              <w:adjustRightInd w:val="0"/>
              <w:snapToGrid w:val="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85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 xml:space="preserve">新能源汽车能量补充与储 </w:t>
            </w:r>
            <w:r>
              <w:rPr>
                <w:rFonts w:hint="default" w:ascii="仿宋" w:hAnsi="仿宋" w:eastAsia="仿宋" w:cs="Times New Roman"/>
                <w:szCs w:val="21"/>
                <w:lang w:val="en-US" w:eastAsia="zh-CN"/>
              </w:rPr>
              <w:t xml:space="preserve">存系统的检测、故障诊断 与维修能力 </w:t>
            </w:r>
            <w:r>
              <w:rPr>
                <w:rFonts w:hint="eastAsia" w:ascii="仿宋" w:hAnsi="仿宋" w:eastAsia="仿宋" w:cs="Times New Roman"/>
                <w:szCs w:val="21"/>
                <w:lang w:val="en-US" w:eastAsia="zh-CN"/>
              </w:rPr>
              <w:t xml:space="preserve">、电力驱动系统的检测、诊 </w:t>
            </w:r>
            <w:r>
              <w:rPr>
                <w:rFonts w:hint="default" w:ascii="仿宋" w:hAnsi="仿宋" w:eastAsia="仿宋" w:cs="Times New Roman"/>
                <w:szCs w:val="21"/>
                <w:lang w:val="en-US" w:eastAsia="zh-CN"/>
              </w:rPr>
              <w:t xml:space="preserve">断与维修能力 </w:t>
            </w:r>
            <w:r>
              <w:rPr>
                <w:rFonts w:hint="eastAsia" w:ascii="仿宋" w:hAnsi="仿宋" w:eastAsia="仿宋" w:cs="Times New Roman"/>
                <w:szCs w:val="21"/>
                <w:lang w:val="en-US" w:eastAsia="zh-CN"/>
              </w:rPr>
              <w:t xml:space="preserve">、EV 整车的检测与故障诊 </w:t>
            </w:r>
            <w:r>
              <w:rPr>
                <w:rFonts w:hint="default" w:ascii="仿宋" w:hAnsi="仿宋" w:eastAsia="仿宋" w:cs="Times New Roman"/>
                <w:szCs w:val="21"/>
                <w:lang w:val="en-US" w:eastAsia="zh-CN"/>
              </w:rPr>
              <w:t>断能力</w:t>
            </w:r>
          </w:p>
        </w:tc>
        <w:tc>
          <w:tcPr>
            <w:tcW w:w="932"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驱动电机及控制系统检修、动力电池及管理系统检修、新能源汽车整车控制技术、新能源汽车充电设施与维护</w:t>
            </w:r>
          </w:p>
        </w:tc>
        <w:tc>
          <w:tcPr>
            <w:tcW w:w="919"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无</w:t>
            </w:r>
          </w:p>
        </w:tc>
      </w:tr>
    </w:tbl>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2.校内实训基地</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建有汽车维修实训基地、新能源汽车实训基地等2个校内实训基地，可以承担发动机机械系统检查与修理、传动系统检查与修理、转向行驶制动系统检查与修理、汽车基础电器系统检查与修理、驱动电机及控制系统检修、动力电池及管理系统检修、新能源汽车整车控制技术等多门课程的实训教学任务。</w:t>
      </w:r>
    </w:p>
    <w:p>
      <w:pPr>
        <w:spacing w:before="156" w:beforeLines="50"/>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表12 校内实训基地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212"/>
        <w:gridCol w:w="1901"/>
        <w:gridCol w:w="303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序号</w:t>
            </w:r>
          </w:p>
        </w:tc>
        <w:tc>
          <w:tcPr>
            <w:tcW w:w="1190"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实训基地名称</w:t>
            </w:r>
          </w:p>
        </w:tc>
        <w:tc>
          <w:tcPr>
            <w:tcW w:w="1023"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主要实训项目</w:t>
            </w:r>
          </w:p>
        </w:tc>
        <w:tc>
          <w:tcPr>
            <w:tcW w:w="1633"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实训设备</w:t>
            </w:r>
          </w:p>
        </w:tc>
        <w:tc>
          <w:tcPr>
            <w:tcW w:w="768"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jc w:val="center"/>
        </w:trPr>
        <w:tc>
          <w:tcPr>
            <w:tcW w:w="382"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w:t>
            </w:r>
          </w:p>
        </w:tc>
        <w:tc>
          <w:tcPr>
            <w:tcW w:w="1190"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汽车维修实训基地</w:t>
            </w:r>
          </w:p>
        </w:tc>
        <w:tc>
          <w:tcPr>
            <w:tcW w:w="1023"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发动机拆装与检修、电控发动机检测与诊断、发动机底盘拆装与检修、底盘电控系统检测与诊断、电气设备检修、汽车空调系统检测与修理、汽车营销实训、汽车钣金与喷涂实训</w:t>
            </w:r>
          </w:p>
        </w:tc>
        <w:tc>
          <w:tcPr>
            <w:tcW w:w="1633"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发动机拆装台架、发动机检测台架、汽车传动系、转向系、行驶系和制动系实训台各4套、丰田A340E自动变速器实训台2台、大众01M自动变速器实训台2台、电动助力转向实训台2台、ABS防抱死制动系统实训台2台、大众帕萨特B5全车电气设备全套4套、卡罗拉全车电器综合实训台2套、汽车全车电器实训台1台、汽车电器维修实训台（大众AJR）2台、蓄电池、发电机、起动机、点火系统总成各4套</w:t>
            </w:r>
          </w:p>
        </w:tc>
        <w:tc>
          <w:tcPr>
            <w:tcW w:w="768"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382"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w:t>
            </w:r>
          </w:p>
        </w:tc>
        <w:tc>
          <w:tcPr>
            <w:tcW w:w="1190"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新能源汽车实训基地</w:t>
            </w:r>
          </w:p>
        </w:tc>
        <w:tc>
          <w:tcPr>
            <w:tcW w:w="1023"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驱动电机及控制系统检修、动力电池及管理系统检修、新能源汽车综合故障诊断</w:t>
            </w:r>
          </w:p>
        </w:tc>
        <w:tc>
          <w:tcPr>
            <w:tcW w:w="1633"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768"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无</w:t>
            </w:r>
          </w:p>
        </w:tc>
      </w:tr>
    </w:tbl>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3.校外实训基地</w:t>
      </w:r>
    </w:p>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通过校企合作，与多家企业签订合作协议，学院与汽车主机厂、汽车品牌 4S 店或综合性汽车维修企业形成合作关系，共建足够数量的</w:t>
      </w:r>
      <w:r>
        <w:rPr>
          <w:rFonts w:hint="default" w:ascii="仿宋_GB2312" w:eastAsia="仿宋_GB2312" w:cs="Times New Roman"/>
          <w:color w:val="000000"/>
          <w:sz w:val="28"/>
          <w:szCs w:val="28"/>
          <w:lang w:val="en-US" w:eastAsia="zh-CN"/>
        </w:rPr>
        <w:t>校外实习基地，满足学生顶岗实习的需求。按学生人数，具有不低于人10：1（生企比）的签约实习企业；实习企业具有能够满足学生实习（实训）要求的条件，如相应的工作岗位及相应的工作内容等，主要集中在</w:t>
      </w:r>
      <w:r>
        <w:rPr>
          <w:rFonts w:hint="eastAsia" w:ascii="仿宋_GB2312" w:eastAsia="仿宋_GB2312" w:cs="Times New Roman"/>
          <w:color w:val="000000"/>
          <w:sz w:val="28"/>
          <w:szCs w:val="28"/>
          <w:lang w:val="en-US" w:eastAsia="zh-CN"/>
        </w:rPr>
        <w:t>汽车生产制造主机厂、汽车品牌</w:t>
      </w:r>
      <w:r>
        <w:rPr>
          <w:rFonts w:hint="default" w:ascii="仿宋_GB2312" w:eastAsia="仿宋_GB2312" w:cs="Times New Roman"/>
          <w:color w:val="000000"/>
          <w:sz w:val="28"/>
          <w:szCs w:val="28"/>
          <w:lang w:val="en-US" w:eastAsia="zh-CN"/>
        </w:rPr>
        <w:t>4S 店、</w:t>
      </w:r>
      <w:r>
        <w:rPr>
          <w:rFonts w:hint="eastAsia" w:ascii="仿宋_GB2312" w:eastAsia="仿宋_GB2312" w:cs="Times New Roman"/>
          <w:color w:val="000000"/>
          <w:sz w:val="28"/>
          <w:szCs w:val="28"/>
          <w:lang w:val="en-US" w:eastAsia="zh-CN"/>
        </w:rPr>
        <w:t>综合性汽车</w:t>
      </w:r>
      <w:r>
        <w:rPr>
          <w:rFonts w:hint="default" w:ascii="仿宋_GB2312" w:eastAsia="仿宋_GB2312" w:cs="Times New Roman"/>
          <w:color w:val="000000"/>
          <w:sz w:val="28"/>
          <w:szCs w:val="28"/>
          <w:lang w:val="en-US" w:eastAsia="zh-CN"/>
        </w:rPr>
        <w:t>修理厂</w:t>
      </w:r>
      <w:r>
        <w:rPr>
          <w:rFonts w:hint="eastAsia" w:ascii="仿宋_GB2312" w:eastAsia="仿宋_GB2312" w:cs="Times New Roman"/>
          <w:color w:val="000000"/>
          <w:sz w:val="28"/>
          <w:szCs w:val="28"/>
          <w:lang w:val="en-US" w:eastAsia="zh-CN"/>
        </w:rPr>
        <w:t>等，目前学院部分基地情况如下表。</w:t>
      </w:r>
    </w:p>
    <w:p>
      <w:pPr>
        <w:spacing w:before="156" w:beforeLines="50"/>
        <w:ind w:firstLine="480" w:firstLineChars="200"/>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表13 校外实训基地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57"/>
        <w:gridCol w:w="2052"/>
        <w:gridCol w:w="1451"/>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38"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序号</w:t>
            </w:r>
          </w:p>
        </w:tc>
        <w:tc>
          <w:tcPr>
            <w:tcW w:w="1053"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实训基地名称</w:t>
            </w:r>
          </w:p>
        </w:tc>
        <w:tc>
          <w:tcPr>
            <w:tcW w:w="1104"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主要实训项目</w:t>
            </w:r>
          </w:p>
        </w:tc>
        <w:tc>
          <w:tcPr>
            <w:tcW w:w="781"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实训设备</w:t>
            </w:r>
          </w:p>
        </w:tc>
        <w:tc>
          <w:tcPr>
            <w:tcW w:w="1621"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实训指导及实训实习管理模式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438"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w:t>
            </w:r>
          </w:p>
        </w:tc>
        <w:tc>
          <w:tcPr>
            <w:tcW w:w="1053"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南京长安马自达汽车有限公司</w:t>
            </w:r>
          </w:p>
        </w:tc>
        <w:tc>
          <w:tcPr>
            <w:tcW w:w="1104"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汽车整车及零部件装配与调试；汽车整车及零部件生产过程管理；</w:t>
            </w:r>
          </w:p>
        </w:tc>
        <w:tc>
          <w:tcPr>
            <w:tcW w:w="781"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流水生产线、仓储</w:t>
            </w:r>
          </w:p>
        </w:tc>
        <w:tc>
          <w:tcPr>
            <w:tcW w:w="1621"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38" w:type="pct"/>
            <w:noWrap w:val="0"/>
            <w:vAlign w:val="center"/>
          </w:tcPr>
          <w:p>
            <w:pPr>
              <w:adjustRightInd w:val="0"/>
              <w:snapToGrid w:val="0"/>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w:t>
            </w:r>
          </w:p>
        </w:tc>
        <w:tc>
          <w:tcPr>
            <w:tcW w:w="1053"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上海联晟汽车配套服务有限公司</w:t>
            </w:r>
          </w:p>
        </w:tc>
        <w:tc>
          <w:tcPr>
            <w:tcW w:w="1104"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汽车整车及零部件装配与调试；汽车整车及零部件生产过程管理；</w:t>
            </w:r>
          </w:p>
        </w:tc>
        <w:tc>
          <w:tcPr>
            <w:tcW w:w="781"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流水生产线、仓储</w:t>
            </w:r>
          </w:p>
        </w:tc>
        <w:tc>
          <w:tcPr>
            <w:tcW w:w="1621"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38"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w:t>
            </w:r>
          </w:p>
        </w:tc>
        <w:tc>
          <w:tcPr>
            <w:tcW w:w="1053"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徐州全成汽车销售有限公司</w:t>
            </w:r>
          </w:p>
        </w:tc>
        <w:tc>
          <w:tcPr>
            <w:tcW w:w="1104"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汽车整车PDI检车及维护保养</w:t>
            </w:r>
          </w:p>
        </w:tc>
        <w:tc>
          <w:tcPr>
            <w:tcW w:w="781" w:type="pct"/>
            <w:noWrap w:val="0"/>
            <w:vAlign w:val="center"/>
          </w:tcPr>
          <w:p>
            <w:pPr>
              <w:adjustRightInd w:val="0"/>
              <w:snapToGrid w:val="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故障诊断仪、工具箱、拆装检修工具、检测仪表</w:t>
            </w:r>
          </w:p>
        </w:tc>
        <w:tc>
          <w:tcPr>
            <w:tcW w:w="1621"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438"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w:t>
            </w:r>
          </w:p>
        </w:tc>
        <w:tc>
          <w:tcPr>
            <w:tcW w:w="1053"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徐州徐工汽车制造有限公司</w:t>
            </w:r>
          </w:p>
        </w:tc>
        <w:tc>
          <w:tcPr>
            <w:tcW w:w="1104"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新能源汽车整车及零部件装配与调试；新能源汽车整车及零部件生产过程管理；</w:t>
            </w:r>
          </w:p>
        </w:tc>
        <w:tc>
          <w:tcPr>
            <w:tcW w:w="781"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流水生产线、仓储</w:t>
            </w:r>
          </w:p>
        </w:tc>
        <w:tc>
          <w:tcPr>
            <w:tcW w:w="1621"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438"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w:t>
            </w:r>
          </w:p>
        </w:tc>
        <w:tc>
          <w:tcPr>
            <w:tcW w:w="1053"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徐州公交集团</w:t>
            </w:r>
          </w:p>
        </w:tc>
        <w:tc>
          <w:tcPr>
            <w:tcW w:w="1104" w:type="pct"/>
            <w:noWrap w:val="0"/>
            <w:vAlign w:val="center"/>
          </w:tcPr>
          <w:p>
            <w:pPr>
              <w:adjustRightInd w:val="0"/>
              <w:snapToGrid w:val="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客车维护、保养、检修、监测等</w:t>
            </w:r>
          </w:p>
        </w:tc>
        <w:tc>
          <w:tcPr>
            <w:tcW w:w="781"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故障诊断仪、工具箱、拆装检修工具、检测仪表</w:t>
            </w:r>
          </w:p>
        </w:tc>
        <w:tc>
          <w:tcPr>
            <w:tcW w:w="1621"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438"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w:t>
            </w:r>
          </w:p>
        </w:tc>
        <w:tc>
          <w:tcPr>
            <w:tcW w:w="1053"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徐工斯维英汽车制造有限公司</w:t>
            </w:r>
          </w:p>
        </w:tc>
        <w:tc>
          <w:tcPr>
            <w:tcW w:w="1104"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汽车整车及零部件装配与调试；汽车整车及零部件生产过程管理；</w:t>
            </w:r>
          </w:p>
        </w:tc>
        <w:tc>
          <w:tcPr>
            <w:tcW w:w="781"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流水生产线、仓储</w:t>
            </w:r>
          </w:p>
        </w:tc>
        <w:tc>
          <w:tcPr>
            <w:tcW w:w="1621"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38"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w:t>
            </w:r>
          </w:p>
        </w:tc>
        <w:tc>
          <w:tcPr>
            <w:tcW w:w="1053"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徐州万邦奔驰汽车服务有限公司</w:t>
            </w:r>
          </w:p>
        </w:tc>
        <w:tc>
          <w:tcPr>
            <w:tcW w:w="1104"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汽车整车PDI检车及维护保养</w:t>
            </w:r>
          </w:p>
        </w:tc>
        <w:tc>
          <w:tcPr>
            <w:tcW w:w="781"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故障诊断仪、工具箱、拆装检修工具、检测仪表</w:t>
            </w:r>
          </w:p>
        </w:tc>
        <w:tc>
          <w:tcPr>
            <w:tcW w:w="1621"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38" w:type="pct"/>
            <w:noWrap w:val="0"/>
            <w:vAlign w:val="center"/>
          </w:tcPr>
          <w:p>
            <w:pPr>
              <w:adjustRightInd w:val="0"/>
              <w:snapToGrid w:val="0"/>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8</w:t>
            </w:r>
          </w:p>
        </w:tc>
        <w:tc>
          <w:tcPr>
            <w:tcW w:w="1053" w:type="pct"/>
            <w:noWrap w:val="0"/>
            <w:vAlign w:val="center"/>
          </w:tcPr>
          <w:p>
            <w:pPr>
              <w:adjustRightInd w:val="0"/>
              <w:snapToGrid w:val="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徐州金茂</w:t>
            </w:r>
            <w:r>
              <w:rPr>
                <w:rFonts w:hint="default" w:ascii="仿宋" w:hAnsi="仿宋" w:eastAsia="仿宋" w:cs="Times New Roman"/>
                <w:szCs w:val="21"/>
                <w:lang w:val="en-US" w:eastAsia="zh-CN"/>
              </w:rPr>
              <w:t>汽车贸易有限公司 </w:t>
            </w:r>
          </w:p>
        </w:tc>
        <w:tc>
          <w:tcPr>
            <w:tcW w:w="1104"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汽车整车PDI检车及维护保养</w:t>
            </w:r>
          </w:p>
        </w:tc>
        <w:tc>
          <w:tcPr>
            <w:tcW w:w="781"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故障诊断仪、工具箱、拆装检修工具、检测仪表</w:t>
            </w:r>
          </w:p>
        </w:tc>
        <w:tc>
          <w:tcPr>
            <w:tcW w:w="1621" w:type="pct"/>
            <w:noWrap w:val="0"/>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企业+校内巡回指导教师</w:t>
            </w:r>
          </w:p>
        </w:tc>
      </w:tr>
    </w:tbl>
    <w:p>
      <w:pPr>
        <w:spacing w:line="560" w:lineRule="exact"/>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3.信息化条件</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rPr>
        <w:t>支持信息化教学方面的基本要求为:具有可利用的数字化教学资源库、文献资料、常见问题解答等信息化条件</w:t>
      </w:r>
      <w:r>
        <w:rPr>
          <w:rFonts w:hint="eastAsia" w:ascii="仿宋_GB2312" w:eastAsia="仿宋_GB2312" w:cs="Times New Roman"/>
          <w:color w:val="000000"/>
          <w:sz w:val="28"/>
          <w:szCs w:val="28"/>
          <w:lang w:eastAsia="zh-CN"/>
        </w:rPr>
        <w:t>；</w:t>
      </w:r>
      <w:r>
        <w:rPr>
          <w:rFonts w:hint="eastAsia" w:ascii="仿宋_GB2312" w:eastAsia="仿宋_GB2312" w:cs="Times New Roman"/>
          <w:color w:val="000000"/>
          <w:sz w:val="28"/>
          <w:szCs w:val="28"/>
        </w:rPr>
        <w:t>鼓励教师开发并利用信息化教学资源、教学平台，创新教学方法,引导学生利用信息化教学条件自主学习，提升教学效果。</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（三）教学资源</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教学资源主要包括能够满足学生专业学习、教师专业教学研究和教学实施所需的教材、图书文献及数字教学资源等。</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1.教材选用基本要求</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按照国家规定选用优质教材，禁止不合格的教材进入课堂。学校应建立专业教师、行业专家和教研人员等参与的教材选用机构，完善教材选用制度，经过规范程序择优选用教材。</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2.图书文献配备基本要求</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图书文献配备能满足人才培养、专业建设、教科研等工作的需要，方便师生查询、借阅。专业类图书文献主要包括：汽车技术、企业生产管理、汽车构造、汽车使用与保养、汽车制造工艺、汽车试验法规等。</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3.数字教学资源配置基本要求</w:t>
      </w:r>
    </w:p>
    <w:p>
      <w:pPr>
        <w:ind w:firstLine="560" w:firstLineChars="200"/>
        <w:rPr>
          <w:rFonts w:hint="eastAsia" w:ascii="仿宋_GB2312" w:eastAsia="仿宋_GB2312" w:cs="Times New Roman"/>
          <w:color w:val="000000"/>
          <w:sz w:val="28"/>
          <w:szCs w:val="28"/>
        </w:rPr>
      </w:pPr>
      <w:r>
        <w:rPr>
          <w:rFonts w:hint="eastAsia" w:ascii="仿宋_GB2312" w:eastAsia="仿宋_GB2312" w:cs="Times New Roman"/>
          <w:color w:val="000000"/>
          <w:sz w:val="28"/>
          <w:szCs w:val="28"/>
          <w:lang w:val="en-US" w:eastAsia="zh-CN"/>
        </w:rPr>
        <w:t>建设、配备与本专业有关的音视频素材、教学课件、数字化教学案例库、虚拟仿真软件、数字教材等专业教学资源库，应种类丰富、形式多样、使用便捷、动态更新，能满足教学要求。</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（四）教学方法</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1.教学模式</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（1）理实一体化教学模式</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（2）混合式教学模式</w:t>
      </w:r>
    </w:p>
    <w:p>
      <w:pPr>
        <w:ind w:firstLine="560" w:firstLineChars="200"/>
        <w:rPr>
          <w:rFonts w:hint="default"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混合式教学，即将在线教学和传统教学的优势结合起来的一种“线上”+“线下”的教学。通过两种教学组织形式的有机结合，可以把学习者的学习由浅到深地引向深度学习。要做到</w:t>
      </w:r>
      <w:r>
        <w:rPr>
          <w:rFonts w:hint="default" w:ascii="仿宋_GB2312" w:eastAsia="仿宋_GB2312" w:cs="Times New Roman"/>
          <w:color w:val="000000"/>
          <w:sz w:val="28"/>
          <w:szCs w:val="28"/>
          <w:lang w:val="en-US" w:eastAsia="zh-CN"/>
        </w:rPr>
        <w:t>线上有资源，资源的建设规格要能够实现对知识的讲解</w:t>
      </w:r>
      <w:r>
        <w:rPr>
          <w:rFonts w:hint="eastAsia" w:ascii="仿宋_GB2312" w:eastAsia="仿宋_GB2312" w:cs="Times New Roman"/>
          <w:color w:val="000000"/>
          <w:sz w:val="28"/>
          <w:szCs w:val="28"/>
          <w:lang w:val="en-US" w:eastAsia="zh-CN"/>
        </w:rPr>
        <w:t>；</w:t>
      </w:r>
      <w:r>
        <w:rPr>
          <w:rFonts w:hint="default" w:ascii="仿宋_GB2312" w:eastAsia="仿宋_GB2312" w:cs="Times New Roman"/>
          <w:color w:val="000000"/>
          <w:sz w:val="28"/>
          <w:szCs w:val="28"/>
          <w:lang w:val="en-US" w:eastAsia="zh-CN"/>
        </w:rPr>
        <w:t>线下有活动，活动要能够检验、巩固、转化线上知识的学习</w:t>
      </w:r>
      <w:r>
        <w:rPr>
          <w:rFonts w:hint="eastAsia" w:ascii="仿宋_GB2312" w:eastAsia="仿宋_GB2312" w:cs="Times New Roman"/>
          <w:color w:val="000000"/>
          <w:sz w:val="28"/>
          <w:szCs w:val="28"/>
          <w:lang w:val="en-US" w:eastAsia="zh-CN"/>
        </w:rPr>
        <w:t>；</w:t>
      </w:r>
      <w:r>
        <w:rPr>
          <w:rFonts w:hint="default" w:ascii="仿宋_GB2312" w:eastAsia="仿宋_GB2312" w:cs="Times New Roman"/>
          <w:color w:val="000000"/>
          <w:sz w:val="28"/>
          <w:szCs w:val="28"/>
          <w:lang w:val="en-US" w:eastAsia="zh-CN"/>
        </w:rPr>
        <w:t>过程有评估，线上和线下，过程和结果都需要开展评估</w:t>
      </w:r>
      <w:r>
        <w:rPr>
          <w:rFonts w:hint="eastAsia" w:ascii="仿宋_GB2312" w:eastAsia="仿宋_GB2312" w:cs="Times New Roman"/>
          <w:color w:val="000000"/>
          <w:sz w:val="28"/>
          <w:szCs w:val="28"/>
          <w:lang w:val="en-US" w:eastAsia="zh-CN"/>
        </w:rPr>
        <w:t>。</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（3）探究性教学模式</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2.教学方法</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 xml:space="preserve">对于课程的教学，教师可以结合学生和实际情况，选择适当的学习方法和途径。以下提供几种教学方法以供参考。 </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 xml:space="preserve">③体验式教学法。体验式教学一般是指使学生亲身介入实践活动或一定的情境，通过认知、体验和感悟，在实践或亲历过程中获得新的知识、技能、态度的方法。常见的体验式教学方法有“情景模拟”、“参观调查”、“角色扮演”、“实验制作”、“实践亲历”等等。 </w:t>
      </w:r>
    </w:p>
    <w:p>
      <w:pPr>
        <w:ind w:firstLine="560" w:firstLineChars="200"/>
        <w:rPr>
          <w:rFonts w:ascii="仿宋_GB2312" w:eastAsia="仿宋_GB2312"/>
          <w:color w:val="000000"/>
          <w:sz w:val="28"/>
          <w:szCs w:val="28"/>
        </w:rPr>
      </w:pPr>
      <w:r>
        <w:rPr>
          <w:rFonts w:hint="eastAsia" w:ascii="仿宋_GB2312" w:eastAsia="仿宋_GB2312" w:cs="Times New Roman"/>
          <w:color w:val="000000"/>
          <w:sz w:val="28"/>
          <w:szCs w:val="28"/>
          <w:lang w:val="en-US" w:eastAsia="zh-CN"/>
        </w:rPr>
        <w:t>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（五）学习评价</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改革考核手段和方法，建立过程考评（任务考评）与期末考评(卷面考评)相结合的方法，强调过程考评的重要性。</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1.改革传统的学生评价手段和方法，采用阶段性评价，项目评价，理论与实践一体化评价模式。</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2.关注评价的多元性，结合课堂提问、作业完成情况、综合实践考试情况，综合评定学生成绩。完善过程考评（项目考评）和期末考评考核方法，强调过程考评的重要性。过程考评占20%，实操考试占30%，期末考评占50%。具体考核要求详见表14：</w:t>
      </w:r>
    </w:p>
    <w:p>
      <w:pPr>
        <w:jc w:val="center"/>
        <w:rPr>
          <w:rFonts w:hint="eastAsia" w:ascii="仿宋" w:hAnsi="仿宋" w:eastAsia="仿宋" w:cs="仿宋"/>
          <w:bCs/>
          <w:kern w:val="0"/>
          <w:sz w:val="24"/>
          <w:szCs w:val="24"/>
          <w:lang w:val="en-US"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 xml:space="preserve">14 </w:t>
      </w:r>
      <w:r>
        <w:rPr>
          <w:rFonts w:hint="eastAsia" w:ascii="仿宋" w:hAnsi="仿宋" w:eastAsia="仿宋" w:cs="仿宋"/>
          <w:bCs/>
          <w:kern w:val="0"/>
          <w:sz w:val="24"/>
          <w:szCs w:val="24"/>
          <w:lang w:val="en-US" w:eastAsia="zh-CN"/>
        </w:rPr>
        <w:t>课程考核评价表</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5"/>
        <w:gridCol w:w="2024"/>
        <w:gridCol w:w="2188"/>
        <w:gridCol w:w="2182"/>
        <w:gridCol w:w="2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315" w:type="pct"/>
            <w:vMerge w:val="restart"/>
            <w:noWrap w:val="0"/>
            <w:textDirection w:val="tbRlV"/>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考评方式</w:t>
            </w:r>
          </w:p>
        </w:tc>
        <w:tc>
          <w:tcPr>
            <w:tcW w:w="2268" w:type="pct"/>
            <w:gridSpan w:val="2"/>
            <w:tcBorders>
              <w:right w:val="single" w:color="auto" w:sz="4" w:space="0"/>
            </w:tcBorders>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过程考评</w:t>
            </w:r>
          </w:p>
        </w:tc>
        <w:tc>
          <w:tcPr>
            <w:tcW w:w="1175" w:type="pct"/>
            <w:vMerge w:val="restart"/>
            <w:tcBorders>
              <w:right w:val="single" w:color="auto" w:sz="4" w:space="0"/>
            </w:tcBorders>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实操考评</w:t>
            </w:r>
          </w:p>
        </w:tc>
        <w:tc>
          <w:tcPr>
            <w:tcW w:w="1240" w:type="pct"/>
            <w:vMerge w:val="restart"/>
            <w:tcBorders>
              <w:left w:val="single" w:color="auto" w:sz="4" w:space="0"/>
            </w:tcBorders>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期末考评</w:t>
            </w:r>
          </w:p>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（卷面考评）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315" w:type="pct"/>
            <w:vMerge w:val="continue"/>
            <w:noWrap w:val="0"/>
            <w:vAlign w:val="center"/>
          </w:tcPr>
          <w:p>
            <w:pPr>
              <w:adjustRightInd w:val="0"/>
              <w:snapToGrid w:val="0"/>
              <w:jc w:val="center"/>
              <w:rPr>
                <w:rFonts w:hint="eastAsia" w:ascii="仿宋" w:hAnsi="仿宋" w:eastAsia="仿宋" w:cs="Times New Roman"/>
                <w:szCs w:val="21"/>
                <w:lang w:val="en-US" w:eastAsia="zh-CN"/>
              </w:rPr>
            </w:pPr>
          </w:p>
        </w:tc>
        <w:tc>
          <w:tcPr>
            <w:tcW w:w="1090"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课堂提问</w:t>
            </w:r>
          </w:p>
        </w:tc>
        <w:tc>
          <w:tcPr>
            <w:tcW w:w="1177"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作业完成情况或任务单考评</w:t>
            </w:r>
          </w:p>
        </w:tc>
        <w:tc>
          <w:tcPr>
            <w:tcW w:w="1175" w:type="pct"/>
            <w:vMerge w:val="continue"/>
            <w:tcBorders>
              <w:right w:val="single" w:color="auto" w:sz="4" w:space="0"/>
            </w:tcBorders>
            <w:noWrap w:val="0"/>
            <w:vAlign w:val="center"/>
          </w:tcPr>
          <w:p>
            <w:pPr>
              <w:adjustRightInd w:val="0"/>
              <w:snapToGrid w:val="0"/>
              <w:jc w:val="center"/>
              <w:rPr>
                <w:rFonts w:hint="eastAsia" w:ascii="仿宋" w:hAnsi="仿宋" w:eastAsia="仿宋" w:cs="Times New Roman"/>
                <w:szCs w:val="21"/>
                <w:lang w:val="en-US" w:eastAsia="zh-CN"/>
              </w:rPr>
            </w:pPr>
          </w:p>
        </w:tc>
        <w:tc>
          <w:tcPr>
            <w:tcW w:w="1240" w:type="pct"/>
            <w:vMerge w:val="continue"/>
            <w:tcBorders>
              <w:left w:val="single" w:color="auto" w:sz="4" w:space="0"/>
            </w:tcBorders>
            <w:noWrap w:val="0"/>
            <w:vAlign w:val="center"/>
          </w:tcPr>
          <w:p>
            <w:pPr>
              <w:adjustRightInd w:val="0"/>
              <w:snapToGrid w:val="0"/>
              <w:jc w:val="center"/>
              <w:rPr>
                <w:rFonts w:hint="eastAsia" w:ascii="仿宋" w:hAnsi="仿宋" w:eastAsia="仿宋" w:cs="Times New Roman"/>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15" w:type="pct"/>
            <w:vMerge w:val="continue"/>
            <w:noWrap w:val="0"/>
            <w:vAlign w:val="center"/>
          </w:tcPr>
          <w:p>
            <w:pPr>
              <w:adjustRightInd w:val="0"/>
              <w:snapToGrid w:val="0"/>
              <w:jc w:val="center"/>
              <w:rPr>
                <w:rFonts w:hint="eastAsia" w:ascii="仿宋" w:hAnsi="仿宋" w:eastAsia="仿宋" w:cs="Times New Roman"/>
                <w:szCs w:val="21"/>
                <w:lang w:val="en-US" w:eastAsia="zh-CN"/>
              </w:rPr>
            </w:pPr>
          </w:p>
        </w:tc>
        <w:tc>
          <w:tcPr>
            <w:tcW w:w="1090"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10%</w:t>
            </w:r>
          </w:p>
        </w:tc>
        <w:tc>
          <w:tcPr>
            <w:tcW w:w="1177"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10%</w:t>
            </w:r>
          </w:p>
        </w:tc>
        <w:tc>
          <w:tcPr>
            <w:tcW w:w="1175"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30%</w:t>
            </w:r>
          </w:p>
        </w:tc>
        <w:tc>
          <w:tcPr>
            <w:tcW w:w="1240" w:type="pct"/>
            <w:noWrap w:val="0"/>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2" w:hRule="atLeast"/>
        </w:trPr>
        <w:tc>
          <w:tcPr>
            <w:tcW w:w="315" w:type="pct"/>
            <w:noWrap w:val="0"/>
            <w:textDirection w:val="tbRlV"/>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考评实施</w:t>
            </w:r>
          </w:p>
        </w:tc>
        <w:tc>
          <w:tcPr>
            <w:tcW w:w="1090"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教师根据学生平时课堂表现情况进行综合评分</w:t>
            </w:r>
          </w:p>
        </w:tc>
        <w:tc>
          <w:tcPr>
            <w:tcW w:w="1177"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由教师根据学生完成情况进行考评</w:t>
            </w:r>
          </w:p>
        </w:tc>
        <w:tc>
          <w:tcPr>
            <w:tcW w:w="117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由实训指导教师对学生进行项目操作考评</w:t>
            </w:r>
          </w:p>
        </w:tc>
        <w:tc>
          <w:tcPr>
            <w:tcW w:w="1240"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按照学校教务处组织考评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9" w:hRule="atLeast"/>
        </w:trPr>
        <w:tc>
          <w:tcPr>
            <w:tcW w:w="315" w:type="pct"/>
            <w:noWrap w:val="0"/>
            <w:textDirection w:val="tbRlV"/>
            <w:vAlign w:val="center"/>
          </w:tcPr>
          <w:p>
            <w:pPr>
              <w:adjustRightInd w:val="0"/>
              <w:snapToGrid w:val="0"/>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考评标准</w:t>
            </w:r>
          </w:p>
        </w:tc>
        <w:tc>
          <w:tcPr>
            <w:tcW w:w="1090"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根据学生的回答问题的积极性、回答问题准确率等情况进行打分</w:t>
            </w:r>
          </w:p>
        </w:tc>
        <w:tc>
          <w:tcPr>
            <w:tcW w:w="1177"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作业的完成质量、上交次数或完成工作单记录情况进行打分</w:t>
            </w:r>
          </w:p>
        </w:tc>
        <w:tc>
          <w:tcPr>
            <w:tcW w:w="1175"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任务方案正确、工具使用正确、操作过程正确、任务完成良好等情况打分</w:t>
            </w:r>
          </w:p>
        </w:tc>
        <w:tc>
          <w:tcPr>
            <w:tcW w:w="1240" w:type="pct"/>
            <w:noWrap w:val="0"/>
            <w:vAlign w:val="center"/>
          </w:tcPr>
          <w:p>
            <w:pPr>
              <w:adjustRightInd w:val="0"/>
              <w:snapToGrid w:val="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建议采用多种题型进行考核</w:t>
            </w:r>
          </w:p>
        </w:tc>
      </w:tr>
    </w:tbl>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（六）质量管理</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1.学校和二级院系应建立专业建设和教学质量诊断与改进机制，健全专业教学质量监控</w:t>
      </w:r>
      <w:r>
        <w:rPr>
          <w:rFonts w:hint="default" w:ascii="仿宋_GB2312" w:eastAsia="仿宋_GB2312" w:cs="Times New Roman"/>
          <w:color w:val="000000"/>
          <w:sz w:val="28"/>
          <w:szCs w:val="28"/>
          <w:lang w:val="en-US" w:eastAsia="zh-CN"/>
        </w:rPr>
        <w:t xml:space="preserve">管理制度，完善课堂教学、教学评价、实习实训、毕业设计以及专业调研、人才培养方案更新、资源建设等方法质量标准建设，通过教学实施、过程监控、质量评价和持续改进，达成人才培养规格。 </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2.</w:t>
      </w:r>
      <w:r>
        <w:rPr>
          <w:rFonts w:hint="default" w:ascii="仿宋_GB2312" w:eastAsia="仿宋_GB2312" w:cs="Times New Roman"/>
          <w:color w:val="000000"/>
          <w:sz w:val="28"/>
          <w:szCs w:val="28"/>
          <w:lang w:val="en-US" w:eastAsia="zh-CN"/>
        </w:rPr>
        <w:t xml:space="preserve">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3.</w:t>
      </w:r>
      <w:r>
        <w:rPr>
          <w:rFonts w:hint="default" w:ascii="仿宋_GB2312" w:eastAsia="仿宋_GB2312" w:cs="Times New Roman"/>
          <w:color w:val="000000"/>
          <w:sz w:val="28"/>
          <w:szCs w:val="28"/>
          <w:lang w:val="en-US" w:eastAsia="zh-CN"/>
        </w:rPr>
        <w:t xml:space="preserve">学校应建立毕业生跟踪反馈机制及社会评价机制，并对生源情况、在校生学业水平、毕业生就业情况等进行分析，定期评价人才培养质量和培养目标达成情况。 </w:t>
      </w:r>
    </w:p>
    <w:p>
      <w:pPr>
        <w:ind w:firstLine="560" w:firstLineChars="200"/>
        <w:rPr>
          <w:rFonts w:hint="default"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4.</w:t>
      </w:r>
      <w:r>
        <w:rPr>
          <w:rFonts w:hint="default" w:ascii="仿宋_GB2312" w:eastAsia="仿宋_GB2312" w:cs="Times New Roman"/>
          <w:color w:val="000000"/>
          <w:sz w:val="28"/>
          <w:szCs w:val="28"/>
          <w:lang w:val="en-US" w:eastAsia="zh-CN"/>
        </w:rPr>
        <w:t>专业教研组织应充分利用评价分析结果有效改进专业教学，持续提高人才培养质量。</w:t>
      </w:r>
    </w:p>
    <w:p>
      <w:pPr>
        <w:ind w:firstLine="600" w:firstLineChars="200"/>
        <w:rPr>
          <w:rFonts w:ascii="黑体" w:hAnsi="黑体" w:eastAsia="黑体"/>
          <w:sz w:val="30"/>
          <w:szCs w:val="30"/>
        </w:rPr>
      </w:pPr>
      <w:r>
        <w:rPr>
          <w:rFonts w:hint="eastAsia" w:ascii="黑体" w:hAnsi="黑体" w:eastAsia="黑体"/>
          <w:sz w:val="30"/>
          <w:szCs w:val="30"/>
        </w:rPr>
        <w:t>九、毕业要求</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1.修满人才培养方案规定的124学分,其中必修课107学分,选修课17学分，另外完成28</w:t>
      </w:r>
      <w:bookmarkStart w:id="0" w:name="_GoBack"/>
      <w:bookmarkEnd w:id="0"/>
      <w:r>
        <w:rPr>
          <w:rFonts w:hint="eastAsia" w:ascii="仿宋_GB2312" w:eastAsia="仿宋_GB2312" w:cs="Times New Roman"/>
          <w:color w:val="000000"/>
          <w:sz w:val="28"/>
          <w:szCs w:val="28"/>
          <w:lang w:val="en-US" w:eastAsia="zh-CN"/>
        </w:rPr>
        <w:t>个综合素质实践学分；</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2.在校表现合格及以上，素养及行为达标，无纪律处分；</w:t>
      </w:r>
    </w:p>
    <w:p>
      <w:pPr>
        <w:ind w:firstLine="560" w:firstLineChars="200"/>
        <w:rPr>
          <w:rFonts w:hint="eastAsia" w:ascii="仿宋_GB2312" w:eastAsia="仿宋_GB2312" w:cs="Times New Roman"/>
          <w:color w:val="000000"/>
          <w:sz w:val="28"/>
          <w:szCs w:val="28"/>
          <w:lang w:val="en-US" w:eastAsia="zh-CN"/>
        </w:rPr>
      </w:pPr>
      <w:r>
        <w:rPr>
          <w:rFonts w:hint="eastAsia" w:ascii="仿宋_GB2312" w:eastAsia="仿宋_GB2312" w:cs="Times New Roman"/>
          <w:color w:val="000000"/>
          <w:sz w:val="28"/>
          <w:szCs w:val="28"/>
          <w:lang w:val="en-US" w:eastAsia="zh-CN"/>
        </w:rPr>
        <w:t>3.参加毕业实习全过程，毕业综合实践报告符合规定要求；</w:t>
      </w:r>
    </w:p>
    <w:p>
      <w:pPr>
        <w:ind w:firstLine="560" w:firstLineChars="200"/>
      </w:pPr>
      <w:r>
        <w:rPr>
          <w:rFonts w:hint="eastAsia" w:ascii="仿宋_GB2312" w:eastAsia="仿宋_GB2312" w:cs="Times New Roman"/>
          <w:color w:val="000000"/>
          <w:sz w:val="28"/>
          <w:szCs w:val="28"/>
          <w:lang w:val="en-US" w:eastAsia="zh-CN"/>
        </w:rPr>
        <w:t>4.完成毕业设计并通过答辩。</w:t>
      </w:r>
    </w:p>
    <w:sectPr>
      <w:footerReference r:id="rId3" w:type="default"/>
      <w:pgSz w:w="11906" w:h="16838"/>
      <w:pgMar w:top="1418" w:right="1418" w:bottom="1418"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383D8"/>
    <w:multiLevelType w:val="singleLevel"/>
    <w:tmpl w:val="764383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NGE3ZWYxYjZhZGRhNDY0NGM3NDM0NWM4OGU3ODg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913CA"/>
    <w:rsid w:val="00FD1C9D"/>
    <w:rsid w:val="00FF7C35"/>
    <w:rsid w:val="011420BE"/>
    <w:rsid w:val="01AE3368"/>
    <w:rsid w:val="02A26D17"/>
    <w:rsid w:val="040B7708"/>
    <w:rsid w:val="09AB0B3C"/>
    <w:rsid w:val="0BAD5D9F"/>
    <w:rsid w:val="0CEF2A86"/>
    <w:rsid w:val="0E7D5E53"/>
    <w:rsid w:val="14067033"/>
    <w:rsid w:val="164411FB"/>
    <w:rsid w:val="1698360E"/>
    <w:rsid w:val="1B124F14"/>
    <w:rsid w:val="1B5508A0"/>
    <w:rsid w:val="1EAC6A29"/>
    <w:rsid w:val="21D60789"/>
    <w:rsid w:val="21E464DA"/>
    <w:rsid w:val="23040BE2"/>
    <w:rsid w:val="234619DB"/>
    <w:rsid w:val="234B4A63"/>
    <w:rsid w:val="236E2D8D"/>
    <w:rsid w:val="242F7EE0"/>
    <w:rsid w:val="287347BB"/>
    <w:rsid w:val="2AF23A16"/>
    <w:rsid w:val="2C1868A7"/>
    <w:rsid w:val="2CBC252D"/>
    <w:rsid w:val="2D320A41"/>
    <w:rsid w:val="2F3565C7"/>
    <w:rsid w:val="311D3E91"/>
    <w:rsid w:val="349578BD"/>
    <w:rsid w:val="37A81D04"/>
    <w:rsid w:val="38A24CCD"/>
    <w:rsid w:val="39786CDF"/>
    <w:rsid w:val="3E3363C7"/>
    <w:rsid w:val="41585D4C"/>
    <w:rsid w:val="4228037E"/>
    <w:rsid w:val="42E303BC"/>
    <w:rsid w:val="43617533"/>
    <w:rsid w:val="43AF445C"/>
    <w:rsid w:val="442C18EF"/>
    <w:rsid w:val="45B147A1"/>
    <w:rsid w:val="45E86B06"/>
    <w:rsid w:val="46664411"/>
    <w:rsid w:val="47774CCB"/>
    <w:rsid w:val="47CD33E9"/>
    <w:rsid w:val="47D604EF"/>
    <w:rsid w:val="487C6AC5"/>
    <w:rsid w:val="49070B73"/>
    <w:rsid w:val="49234892"/>
    <w:rsid w:val="4A725CDC"/>
    <w:rsid w:val="4ADA45AC"/>
    <w:rsid w:val="4B9C7D3F"/>
    <w:rsid w:val="4C520360"/>
    <w:rsid w:val="4C9A0EBF"/>
    <w:rsid w:val="517448D5"/>
    <w:rsid w:val="54043C8F"/>
    <w:rsid w:val="54A27253"/>
    <w:rsid w:val="55627866"/>
    <w:rsid w:val="57F347A6"/>
    <w:rsid w:val="581F1A3E"/>
    <w:rsid w:val="59FB5B93"/>
    <w:rsid w:val="5A3B0686"/>
    <w:rsid w:val="5BDD723D"/>
    <w:rsid w:val="5D452990"/>
    <w:rsid w:val="5DC604AF"/>
    <w:rsid w:val="5EB915BA"/>
    <w:rsid w:val="5FA1781B"/>
    <w:rsid w:val="608C5797"/>
    <w:rsid w:val="610B51F0"/>
    <w:rsid w:val="62C84A81"/>
    <w:rsid w:val="63243C14"/>
    <w:rsid w:val="63C36E81"/>
    <w:rsid w:val="66DE4873"/>
    <w:rsid w:val="68B96F3F"/>
    <w:rsid w:val="6CEC139B"/>
    <w:rsid w:val="6F5D74CB"/>
    <w:rsid w:val="715E5B25"/>
    <w:rsid w:val="718C1A9B"/>
    <w:rsid w:val="71A71BE4"/>
    <w:rsid w:val="71CB5AA2"/>
    <w:rsid w:val="72907369"/>
    <w:rsid w:val="7363682B"/>
    <w:rsid w:val="76165FD1"/>
    <w:rsid w:val="7762504C"/>
    <w:rsid w:val="7B7A0BB6"/>
    <w:rsid w:val="7BDC4616"/>
    <w:rsid w:val="7BE74B01"/>
    <w:rsid w:val="7C976AC7"/>
    <w:rsid w:val="7CBB76D8"/>
    <w:rsid w:val="7F955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kern w:val="0"/>
      <w:sz w:val="20"/>
      <w:szCs w:val="21"/>
    </w:rPr>
  </w:style>
  <w:style w:type="paragraph" w:styleId="3">
    <w:name w:val="Balloon Text"/>
    <w:basedOn w:val="1"/>
    <w:link w:val="15"/>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99"/>
    <w:rPr>
      <w:kern w:val="2"/>
      <w:sz w:val="18"/>
      <w:szCs w:val="18"/>
    </w:rPr>
  </w:style>
  <w:style w:type="paragraph" w:styleId="12">
    <w:name w:val="List Paragraph"/>
    <w:basedOn w:val="1"/>
    <w:qFormat/>
    <w:uiPriority w:val="0"/>
    <w:pPr>
      <w:ind w:firstLine="420" w:firstLineChars="200"/>
    </w:pPr>
    <w:rPr>
      <w:rFonts w:ascii="Times New Roman" w:hAnsi="Times New Roman"/>
      <w:szCs w:val="24"/>
    </w:rPr>
  </w:style>
  <w:style w:type="paragraph" w:customStyle="1" w:styleId="13">
    <w:name w:val="列出段落2"/>
    <w:basedOn w:val="1"/>
    <w:qFormat/>
    <w:uiPriority w:val="0"/>
    <w:pPr>
      <w:ind w:firstLine="420" w:firstLineChars="200"/>
    </w:pPr>
    <w:rPr>
      <w:rFonts w:ascii="Times New Roman" w:hAnsi="Times New Roman"/>
      <w:szCs w:val="21"/>
    </w:rPr>
  </w:style>
  <w:style w:type="paragraph" w:customStyle="1" w:styleId="14">
    <w:name w:val="样式6"/>
    <w:basedOn w:val="1"/>
    <w:qFormat/>
    <w:uiPriority w:val="0"/>
    <w:pPr>
      <w:widowControl/>
      <w:spacing w:line="300" w:lineRule="auto"/>
      <w:jc w:val="center"/>
    </w:pPr>
    <w:rPr>
      <w:rFonts w:ascii="仿宋" w:hAnsi="仿宋" w:eastAsia="仿宋" w:cs="宋体"/>
      <w:b/>
      <w:color w:val="FF0000"/>
      <w:kern w:val="0"/>
      <w:sz w:val="24"/>
      <w:szCs w:val="24"/>
    </w:rPr>
  </w:style>
  <w:style w:type="character" w:customStyle="1" w:styleId="15">
    <w:name w:val="批注框文本 Char"/>
    <w:basedOn w:val="9"/>
    <w:link w:val="3"/>
    <w:qFormat/>
    <w:uiPriority w:val="0"/>
    <w:rPr>
      <w:rFonts w:ascii="Calibri" w:hAnsi="Calibri"/>
      <w:kern w:val="2"/>
      <w:sz w:val="18"/>
      <w:szCs w:val="18"/>
    </w:rPr>
  </w:style>
  <w:style w:type="character" w:customStyle="1" w:styleId="16">
    <w:name w:val="纯文本 Char"/>
    <w:link w:val="2"/>
    <w:qFormat/>
    <w:uiPriority w:val="0"/>
    <w:rPr>
      <w:rFonts w:ascii="宋体" w:hAnsi="Courier New"/>
      <w:szCs w:val="21"/>
    </w:rPr>
  </w:style>
  <w:style w:type="character" w:customStyle="1" w:styleId="17">
    <w:name w:val="纯文本 Char1"/>
    <w:basedOn w:val="9"/>
    <w:qFormat/>
    <w:uiPriority w:val="0"/>
    <w:rPr>
      <w:rFonts w:ascii="宋体" w:hAnsi="Courier New" w:cs="Courier New"/>
      <w:kern w:val="2"/>
      <w:sz w:val="21"/>
      <w:szCs w:val="21"/>
    </w:rPr>
  </w:style>
  <w:style w:type="character" w:customStyle="1" w:styleId="18">
    <w:name w:val="font31"/>
    <w:basedOn w:val="9"/>
    <w:qFormat/>
    <w:uiPriority w:val="0"/>
    <w:rPr>
      <w:rFonts w:hint="eastAsia" w:ascii="宋体" w:hAnsi="宋体" w:eastAsia="宋体" w:cs="宋体"/>
      <w:color w:val="000000"/>
      <w:sz w:val="20"/>
      <w:szCs w:val="20"/>
      <w:u w:val="none"/>
    </w:rPr>
  </w:style>
  <w:style w:type="character" w:customStyle="1" w:styleId="19">
    <w:name w:val="font51"/>
    <w:basedOn w:val="9"/>
    <w:qFormat/>
    <w:uiPriority w:val="0"/>
    <w:rPr>
      <w:rFonts w:hint="eastAsia" w:ascii="宋体" w:hAnsi="宋体" w:eastAsia="宋体" w:cs="宋体"/>
      <w:color w:val="000000"/>
      <w:sz w:val="20"/>
      <w:szCs w:val="20"/>
      <w:u w:val="none"/>
    </w:rPr>
  </w:style>
  <w:style w:type="character" w:customStyle="1" w:styleId="20">
    <w:name w:val="font61"/>
    <w:basedOn w:val="9"/>
    <w:qFormat/>
    <w:uiPriority w:val="0"/>
    <w:rPr>
      <w:rFonts w:hint="eastAsia" w:ascii="宋体" w:hAnsi="宋体" w:eastAsia="宋体" w:cs="宋体"/>
      <w:color w:val="FF0000"/>
      <w:sz w:val="20"/>
      <w:szCs w:val="20"/>
      <w:u w:val="none"/>
    </w:rPr>
  </w:style>
  <w:style w:type="character" w:customStyle="1" w:styleId="21">
    <w:name w:val="font71"/>
    <w:basedOn w:val="9"/>
    <w:qFormat/>
    <w:uiPriority w:val="0"/>
    <w:rPr>
      <w:rFonts w:hint="eastAsia" w:ascii="宋体" w:hAnsi="宋体" w:eastAsia="宋体" w:cs="宋体"/>
      <w:color w:val="000000"/>
      <w:sz w:val="20"/>
      <w:szCs w:val="20"/>
      <w:u w:val="none"/>
    </w:rPr>
  </w:style>
  <w:style w:type="character" w:customStyle="1" w:styleId="22">
    <w:name w:val="font8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210C6-0597-4F52-B8B3-45F5F348DC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12427</Words>
  <Characters>12823</Characters>
  <Lines>25</Lines>
  <Paragraphs>7</Paragraphs>
  <TotalTime>4</TotalTime>
  <ScaleCrop>false</ScaleCrop>
  <LinksUpToDate>false</LinksUpToDate>
  <CharactersWithSpaces>12872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2021-05-18T02:53:00Z</dcterms:created>
  <dc:creator>In3647</dc:creator>
  <cp:lastModifiedBy>王平</cp:lastModifiedBy>
  <cp:lastPrinted>2021-05-25T00:58:00Z</cp:lastPrinted>
  <dcterms:modified xsi:type="dcterms:W3CDTF">2024-07-02T04:48:03Z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62535F046F8D4919B7781B3AA6EB7A8D_13</vt:lpwstr>
  </property>
</Properties>
</file>